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7"/>
        <w:rPr>
          <w:rFonts w:ascii="Times New Roman"/>
          <w:sz w:val="24"/>
        </w:rPr>
      </w:pPr>
    </w:p>
    <w:p>
      <w:pPr>
        <w:spacing w:before="1"/>
        <w:ind w:left="3" w:right="0" w:firstLine="0"/>
        <w:jc w:val="left"/>
        <w:rPr>
          <w:rFonts w:ascii="Trebuchet MS" w:hAnsi="Trebuchet MS"/>
          <w:b/>
          <w:sz w:val="26"/>
        </w:rPr>
      </w:pPr>
      <w:hyperlink r:id="rId5">
        <w:r>
          <w:rPr>
            <w:color w:val="D63225"/>
            <w:w w:val="90"/>
            <w:sz w:val="26"/>
          </w:rPr>
          <w:t>Inicio</w:t>
        </w:r>
      </w:hyperlink>
      <w:r>
        <w:rPr>
          <w:color w:val="D63225"/>
          <w:spacing w:val="-7"/>
          <w:sz w:val="26"/>
        </w:rPr>
        <w:t> </w:t>
      </w:r>
      <w:r>
        <w:rPr>
          <w:w w:val="90"/>
          <w:sz w:val="26"/>
        </w:rPr>
        <w:t>»</w:t>
      </w:r>
      <w:r>
        <w:rPr>
          <w:spacing w:val="-5"/>
          <w:w w:val="90"/>
          <w:sz w:val="26"/>
        </w:rPr>
        <w:t> </w:t>
      </w:r>
      <w:hyperlink r:id="rId6">
        <w:r>
          <w:rPr>
            <w:color w:val="D63225"/>
            <w:w w:val="90"/>
            <w:sz w:val="26"/>
          </w:rPr>
          <w:t>Transparencia</w:t>
        </w:r>
      </w:hyperlink>
      <w:r>
        <w:rPr>
          <w:color w:val="D63225"/>
          <w:spacing w:val="-6"/>
          <w:sz w:val="26"/>
        </w:rPr>
        <w:t> </w:t>
      </w:r>
      <w:r>
        <w:rPr>
          <w:w w:val="90"/>
          <w:sz w:val="26"/>
        </w:rPr>
        <w:t>»</w:t>
      </w:r>
      <w:r>
        <w:rPr>
          <w:spacing w:val="-6"/>
          <w:sz w:val="26"/>
        </w:rPr>
        <w:t> </w:t>
      </w:r>
      <w:r>
        <w:rPr>
          <w:rFonts w:ascii="Trebuchet MS" w:hAnsi="Trebuchet MS"/>
          <w:b/>
          <w:w w:val="90"/>
          <w:sz w:val="26"/>
        </w:rPr>
        <w:t>Estadísticas</w:t>
      </w:r>
      <w:r>
        <w:rPr>
          <w:rFonts w:ascii="Trebuchet MS" w:hAnsi="Trebuchet MS"/>
          <w:b/>
          <w:spacing w:val="-5"/>
          <w:w w:val="90"/>
          <w:sz w:val="26"/>
        </w:rPr>
        <w:t> </w:t>
      </w:r>
      <w:r>
        <w:rPr>
          <w:rFonts w:ascii="Trebuchet MS" w:hAnsi="Trebuchet MS"/>
          <w:b/>
          <w:w w:val="90"/>
          <w:sz w:val="26"/>
        </w:rPr>
        <w:t>e</w:t>
      </w:r>
      <w:r>
        <w:rPr>
          <w:rFonts w:ascii="Trebuchet MS" w:hAnsi="Trebuchet MS"/>
          <w:b/>
          <w:spacing w:val="-4"/>
          <w:w w:val="90"/>
          <w:sz w:val="26"/>
        </w:rPr>
        <w:t> </w:t>
      </w:r>
      <w:r>
        <w:rPr>
          <w:rFonts w:ascii="Trebuchet MS" w:hAnsi="Trebuchet MS"/>
          <w:b/>
          <w:spacing w:val="-2"/>
          <w:w w:val="90"/>
          <w:sz w:val="26"/>
        </w:rPr>
        <w:t>Informes</w:t>
      </w:r>
    </w:p>
    <w:p>
      <w:pPr>
        <w:pStyle w:val="BodyText"/>
        <w:spacing w:before="180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361949</wp:posOffset>
                </wp:positionH>
                <wp:positionV relativeFrom="paragraph">
                  <wp:posOffset>277531</wp:posOffset>
                </wp:positionV>
                <wp:extent cx="6838950" cy="82867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38950" cy="828675"/>
                        </a:xfrm>
                        <a:prstGeom prst="rect">
                          <a:avLst/>
                        </a:prstGeom>
                        <a:solidFill>
                          <a:srgbClr val="D63225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-1" w:right="0" w:firstLine="0"/>
                              <w:jc w:val="center"/>
                              <w:rPr>
                                <w:b/>
                                <w:color w:val="000000"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82"/>
                              </w:rPr>
                              <w:t>Transparencia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.499998pt;margin-top:21.852846pt;width:538.5pt;height:65.25pt;mso-position-horizontal-relative:page;mso-position-vertical-relative:paragraph;z-index:-15728640;mso-wrap-distance-left:0;mso-wrap-distance-right:0" type="#_x0000_t202" id="docshape1" filled="true" fillcolor="#d63225" stroked="false">
                <v:textbox inset="0,0,0,0">
                  <w:txbxContent>
                    <w:p>
                      <w:pPr>
                        <w:spacing w:before="86"/>
                        <w:ind w:left="-1" w:right="0" w:firstLine="0"/>
                        <w:jc w:val="center"/>
                        <w:rPr>
                          <w:b/>
                          <w:color w:val="000000"/>
                          <w:sz w:val="8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82"/>
                        </w:rPr>
                        <w:t>Transparencia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22"/>
        <w:rPr>
          <w:rFonts w:ascii="Trebuchet MS"/>
          <w:b/>
          <w:sz w:val="24"/>
        </w:rPr>
      </w:pPr>
    </w:p>
    <w:p>
      <w:pPr>
        <w:pStyle w:val="BodyText"/>
        <w:tabs>
          <w:tab w:pos="1686" w:val="left" w:leader="none"/>
          <w:tab w:pos="3393" w:val="left" w:leader="none"/>
          <w:tab w:pos="6124" w:val="left" w:leader="none"/>
          <w:tab w:pos="7547" w:val="left" w:leader="none"/>
        </w:tabs>
        <w:ind w:left="-1" w:right="381"/>
        <w:jc w:val="center"/>
      </w:pPr>
      <w:hyperlink r:id="rId7">
        <w:r>
          <w:rPr>
            <w:spacing w:val="-2"/>
          </w:rPr>
          <w:t>Institucional</w:t>
        </w:r>
      </w:hyperlink>
      <w:r>
        <w:rPr/>
        <w:tab/>
      </w:r>
      <w:hyperlink r:id="rId8">
        <w:r>
          <w:rPr>
            <w:spacing w:val="-2"/>
          </w:rPr>
          <w:t>Organizativa</w:t>
        </w:r>
      </w:hyperlink>
      <w:r>
        <w:rPr/>
        <w:tab/>
      </w:r>
      <w:hyperlink r:id="rId9">
        <w:r>
          <w:rPr>
            <w:w w:val="90"/>
          </w:rPr>
          <w:t>Económica</w:t>
        </w:r>
        <w:r>
          <w:rPr>
            <w:spacing w:val="13"/>
          </w:rPr>
          <w:t> </w:t>
        </w:r>
        <w:r>
          <w:rPr>
            <w:spacing w:val="-2"/>
          </w:rPr>
          <w:t>Financiera</w:t>
        </w:r>
      </w:hyperlink>
      <w:r>
        <w:rPr/>
        <w:tab/>
      </w:r>
      <w:hyperlink r:id="rId10">
        <w:r>
          <w:rPr>
            <w:spacing w:val="-2"/>
          </w:rPr>
          <w:t>Contratos</w:t>
        </w:r>
      </w:hyperlink>
      <w:r>
        <w:rPr/>
        <w:tab/>
      </w:r>
      <w:hyperlink r:id="rId11">
        <w:r>
          <w:rPr>
            <w:spacing w:val="-2"/>
          </w:rPr>
          <w:t>Convenios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tabs>
          <w:tab w:pos="5947" w:val="left" w:leader="none"/>
        </w:tabs>
        <w:ind w:left="-1" w:right="38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6224">
                <wp:simplePos x="0" y="0"/>
                <wp:positionH relativeFrom="page">
                  <wp:posOffset>2686049</wp:posOffset>
                </wp:positionH>
                <wp:positionV relativeFrom="paragraph">
                  <wp:posOffset>-82915</wp:posOffset>
                </wp:positionV>
                <wp:extent cx="1714500" cy="3810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714500" cy="381000"/>
                          <a:chExt cx="1714500" cy="381000"/>
                        </a:xfrm>
                      </wpg:grpSpPr>
                      <wps:wsp>
                        <wps:cNvPr id="3" name="Graphic 3">
                          <a:hlinkClick r:id="rId12"/>
                        </wps:cNvPr>
                        <wps:cNvSpPr/>
                        <wps:spPr>
                          <a:xfrm>
                            <a:off x="0" y="0"/>
                            <a:ext cx="17145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381000">
                                <a:moveTo>
                                  <a:pt x="1681451" y="380999"/>
                                </a:moveTo>
                                <a:lnTo>
                                  <a:pt x="33047" y="380999"/>
                                </a:lnTo>
                                <a:lnTo>
                                  <a:pt x="28187" y="380033"/>
                                </a:lnTo>
                                <a:lnTo>
                                  <a:pt x="966" y="352812"/>
                                </a:lnTo>
                                <a:lnTo>
                                  <a:pt x="0" y="347952"/>
                                </a:lnTo>
                                <a:lnTo>
                                  <a:pt x="0" y="342899"/>
                                </a:lnTo>
                                <a:lnTo>
                                  <a:pt x="0" y="33047"/>
                                </a:lnTo>
                                <a:lnTo>
                                  <a:pt x="28187" y="966"/>
                                </a:lnTo>
                                <a:lnTo>
                                  <a:pt x="33047" y="0"/>
                                </a:lnTo>
                                <a:lnTo>
                                  <a:pt x="1681451" y="0"/>
                                </a:lnTo>
                                <a:lnTo>
                                  <a:pt x="1713532" y="28187"/>
                                </a:lnTo>
                                <a:lnTo>
                                  <a:pt x="1714499" y="33047"/>
                                </a:lnTo>
                                <a:lnTo>
                                  <a:pt x="1714499" y="347952"/>
                                </a:lnTo>
                                <a:lnTo>
                                  <a:pt x="1686311" y="380033"/>
                                </a:lnTo>
                                <a:lnTo>
                                  <a:pt x="1681451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3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71450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1"/>
                                <w:ind w:left="92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hyperlink r:id="rId12">
                                <w:r>
                                  <w:rPr>
                                    <w:color w:val="FFFFFF"/>
                                    <w:w w:val="90"/>
                                    <w:sz w:val="26"/>
                                  </w:rPr>
                                  <w:t>Estadisticas</w:t>
                                </w:r>
                                <w:r>
                                  <w:rPr>
                                    <w:color w:val="FFFFFF"/>
                                    <w:spacing w:val="10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w w:val="90"/>
                                    <w:sz w:val="26"/>
                                  </w:rPr>
                                  <w:t>e</w:t>
                                </w:r>
                                <w:r>
                                  <w:rPr>
                                    <w:color w:val="FFFFFF"/>
                                    <w:spacing w:val="10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w w:val="90"/>
                                    <w:sz w:val="26"/>
                                  </w:rPr>
                                  <w:t>Informes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499969pt;margin-top:-6.52880pt;width:135pt;height:30pt;mso-position-horizontal-relative:page;mso-position-vertical-relative:paragraph;z-index:-15840256" id="docshapegroup2" coordorigin="4230,-131" coordsize="2700,600">
                <v:shape style="position:absolute;left:4230;top:-131;width:2700;height:600" id="docshape3" href="https://webeac.org/transparencia/estadisticas-e-informes/" coordorigin="4230,-131" coordsize="2700,600" path="m6878,469l4282,469,4274,468,4232,425,4230,417,4230,409,4230,-79,4274,-129,4282,-131,6878,-131,6928,-86,6930,-79,6930,417,6886,468,6878,469xe" filled="true" fillcolor="#d63225" stroked="false">
                  <v:path arrowok="t"/>
                  <v:fill type="solid"/>
                </v:shape>
                <v:shape style="position:absolute;left:4230;top:-131;width:2700;height:600" type="#_x0000_t202" id="docshape4" filled="false" stroked="false">
                  <v:textbox inset="0,0,0,0">
                    <w:txbxContent>
                      <w:p>
                        <w:pPr>
                          <w:spacing w:before="131"/>
                          <w:ind w:left="92" w:right="0" w:firstLine="0"/>
                          <w:jc w:val="left"/>
                          <w:rPr>
                            <w:sz w:val="26"/>
                          </w:rPr>
                        </w:pPr>
                        <w:hyperlink r:id="rId12">
                          <w:r>
                            <w:rPr>
                              <w:color w:val="FFFFFF"/>
                              <w:w w:val="90"/>
                              <w:sz w:val="26"/>
                            </w:rPr>
                            <w:t>Estadisticas</w:t>
                          </w:r>
                          <w:r>
                            <w:rPr>
                              <w:color w:val="FFFFFF"/>
                              <w:spacing w:val="10"/>
                              <w:sz w:val="26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90"/>
                              <w:sz w:val="26"/>
                            </w:rPr>
                            <w:t>e</w:t>
                          </w:r>
                          <w:r>
                            <w:rPr>
                              <w:color w:val="FFFFFF"/>
                              <w:spacing w:val="10"/>
                              <w:sz w:val="2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w w:val="90"/>
                              <w:sz w:val="26"/>
                            </w:rPr>
                            <w:t>Informes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hyperlink r:id="rId13">
        <w:r>
          <w:rPr>
            <w:w w:val="90"/>
          </w:rPr>
          <w:t>Ayudas</w:t>
        </w:r>
        <w:r>
          <w:rPr>
            <w:spacing w:val="-7"/>
            <w:w w:val="90"/>
          </w:rPr>
          <w:t> </w:t>
        </w:r>
        <w:r>
          <w:rPr>
            <w:w w:val="90"/>
          </w:rPr>
          <w:t>y</w:t>
        </w:r>
        <w:r>
          <w:rPr>
            <w:spacing w:val="-7"/>
            <w:w w:val="90"/>
          </w:rPr>
          <w:t> </w:t>
        </w:r>
        <w:r>
          <w:rPr>
            <w:spacing w:val="-2"/>
            <w:w w:val="90"/>
          </w:rPr>
          <w:t>Subvenciones</w:t>
        </w:r>
      </w:hyperlink>
      <w:r>
        <w:rPr/>
        <w:tab/>
      </w:r>
      <w:hyperlink r:id="rId14">
        <w:r>
          <w:rPr>
            <w:w w:val="90"/>
          </w:rPr>
          <w:t>Servicios</w:t>
        </w:r>
        <w:r>
          <w:rPr>
            <w:spacing w:val="-6"/>
          </w:rPr>
          <w:t> </w:t>
        </w:r>
        <w:r>
          <w:rPr>
            <w:w w:val="90"/>
          </w:rPr>
          <w:t>y</w:t>
        </w:r>
        <w:r>
          <w:rPr>
            <w:spacing w:val="-5"/>
          </w:rPr>
          <w:t> </w:t>
        </w:r>
        <w:r>
          <w:rPr>
            <w:spacing w:val="-2"/>
            <w:w w:val="90"/>
          </w:rPr>
          <w:t>Procedimientos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ind w:right="381"/>
        <w:jc w:val="center"/>
      </w:pPr>
      <w:hyperlink r:id="rId15">
        <w:r>
          <w:rPr>
            <w:spacing w:val="-8"/>
          </w:rPr>
          <w:t>Informe</w:t>
        </w:r>
        <w:r>
          <w:rPr>
            <w:spacing w:val="-5"/>
          </w:rPr>
          <w:t> </w:t>
        </w:r>
        <w:r>
          <w:rPr>
            <w:spacing w:val="-4"/>
          </w:rPr>
          <w:t>Anual</w:t>
        </w:r>
      </w:hyperlink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205"/>
        <w:rPr>
          <w:sz w:val="21"/>
        </w:rPr>
      </w:pPr>
    </w:p>
    <w:p>
      <w:pPr>
        <w:spacing w:line="499" w:lineRule="auto" w:before="0"/>
        <w:ind w:left="2481" w:right="6098" w:firstLine="0"/>
        <w:jc w:val="left"/>
        <w:rPr>
          <w:rFonts w:ascii="Trebuchet MS"/>
          <w:b/>
          <w:sz w:val="23"/>
        </w:rPr>
      </w:pPr>
      <w:r>
        <w:rPr>
          <w:rFonts w:ascii="Trebuchet MS"/>
          <w:b/>
          <w:sz w:val="23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361950</wp:posOffset>
            </wp:positionH>
            <wp:positionV relativeFrom="paragraph">
              <wp:posOffset>-81847</wp:posOffset>
            </wp:positionV>
            <wp:extent cx="1571624" cy="52387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4" cy="523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spacing w:val="-2"/>
          <w:w w:val="85"/>
          <w:sz w:val="23"/>
        </w:rPr>
        <w:t>Actualizado: </w:t>
      </w:r>
      <w:r>
        <w:rPr>
          <w:rFonts w:ascii="Trebuchet MS"/>
          <w:b/>
          <w:spacing w:val="-2"/>
          <w:w w:val="90"/>
          <w:sz w:val="23"/>
        </w:rPr>
        <w:t>13/10/2026</w:t>
      </w:r>
    </w:p>
    <w:p>
      <w:pPr>
        <w:pStyle w:val="Heading1"/>
        <w:spacing w:line="653" w:lineRule="exact"/>
      </w:pPr>
      <w:r>
        <w:rPr>
          <w:w w:val="85"/>
        </w:rPr>
        <w:t>7.</w:t>
      </w:r>
      <w:r>
        <w:rPr>
          <w:spacing w:val="-4"/>
          <w:w w:val="85"/>
        </w:rPr>
        <w:t> </w:t>
      </w:r>
      <w:r>
        <w:rPr>
          <w:w w:val="85"/>
        </w:rPr>
        <w:t>Estadísticas</w:t>
      </w:r>
      <w:r>
        <w:rPr>
          <w:spacing w:val="-3"/>
          <w:w w:val="85"/>
        </w:rPr>
        <w:t> </w:t>
      </w:r>
      <w:r>
        <w:rPr>
          <w:spacing w:val="-10"/>
          <w:w w:val="85"/>
        </w:rPr>
        <w:t>e</w:t>
      </w:r>
    </w:p>
    <w:p>
      <w:pPr>
        <w:spacing w:before="8"/>
        <w:ind w:left="7" w:right="0" w:firstLine="0"/>
        <w:jc w:val="left"/>
        <w:rPr>
          <w:b/>
          <w:sz w:val="58"/>
        </w:rPr>
      </w:pPr>
      <w:r>
        <w:rPr>
          <w:b/>
          <w:spacing w:val="-2"/>
          <w:w w:val="90"/>
          <w:sz w:val="58"/>
        </w:rPr>
        <w:t>Informes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01"/>
        <w:rPr>
          <w:b/>
          <w:sz w:val="24"/>
        </w:rPr>
      </w:pPr>
    </w:p>
    <w:p>
      <w:pPr>
        <w:pStyle w:val="Heading2"/>
        <w:rPr>
          <w:i/>
        </w:rPr>
      </w:pPr>
      <w:r>
        <w:rPr>
          <w:i/>
          <w:spacing w:val="2"/>
          <w:w w:val="90"/>
        </w:rPr>
        <w:t>SOLICITUDES</w:t>
      </w:r>
      <w:r>
        <w:rPr>
          <w:i/>
          <w:spacing w:val="28"/>
        </w:rPr>
        <w:t> </w:t>
      </w:r>
      <w:r>
        <w:rPr>
          <w:i/>
          <w:spacing w:val="-2"/>
        </w:rPr>
        <w:t>RECIBIDAS</w:t>
      </w:r>
    </w:p>
    <w:p>
      <w:pPr>
        <w:pStyle w:val="Heading2"/>
        <w:spacing w:after="0"/>
        <w:rPr>
          <w:i/>
        </w:rPr>
        <w:sectPr>
          <w:type w:val="continuous"/>
          <w:pgSz w:w="11920" w:h="16840"/>
          <w:pgMar w:top="1920" w:bottom="280" w:left="566" w:right="566"/>
        </w:sectPr>
      </w:pPr>
    </w:p>
    <w:p>
      <w:pPr>
        <w:pStyle w:val="BodyText"/>
        <w:spacing w:before="12"/>
        <w:ind w:left="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361949</wp:posOffset>
                </wp:positionH>
                <wp:positionV relativeFrom="page">
                  <wp:posOffset>6467474</wp:posOffset>
                </wp:positionV>
                <wp:extent cx="6838950" cy="190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838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19050">
                              <a:moveTo>
                                <a:pt x="68389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838949" y="0"/>
                              </a:lnTo>
                              <a:lnTo>
                                <a:pt x="68389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1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99998pt;margin-top:509.249939pt;width:538.499957pt;height:1.5pt;mso-position-horizontal-relative:page;mso-position-vertical-relative:page;z-index:15732736" id="docshape5" filled="true" fillcolor="#000000" stroked="false">
                <v:fill opacity="7864f" type="solid"/>
                <w10:wrap type="none"/>
              </v:rect>
            </w:pict>
          </mc:Fallback>
        </mc:AlternateContent>
      </w:r>
      <w:r>
        <w:rPr>
          <w:w w:val="90"/>
        </w:rPr>
        <w:t>Todavía</w:t>
      </w:r>
      <w:r>
        <w:rPr>
          <w:spacing w:val="1"/>
        </w:rPr>
        <w:t> </w:t>
      </w:r>
      <w:r>
        <w:rPr>
          <w:w w:val="90"/>
        </w:rPr>
        <w:t>no</w:t>
      </w:r>
      <w:r>
        <w:rPr>
          <w:spacing w:val="1"/>
        </w:rPr>
        <w:t> </w:t>
      </w:r>
      <w:r>
        <w:rPr>
          <w:w w:val="90"/>
        </w:rPr>
        <w:t>hemos</w:t>
      </w:r>
      <w:r>
        <w:rPr>
          <w:spacing w:val="1"/>
        </w:rPr>
        <w:t> </w:t>
      </w:r>
      <w:r>
        <w:rPr>
          <w:w w:val="90"/>
        </w:rPr>
        <w:t>recibido</w:t>
      </w:r>
      <w:r>
        <w:rPr>
          <w:spacing w:val="1"/>
        </w:rPr>
        <w:t> </w:t>
      </w:r>
      <w:r>
        <w:rPr>
          <w:w w:val="90"/>
        </w:rPr>
        <w:t>ninguna</w:t>
      </w:r>
      <w:r>
        <w:rPr>
          <w:spacing w:val="1"/>
        </w:rPr>
        <w:t> </w:t>
      </w:r>
      <w:r>
        <w:rPr>
          <w:spacing w:val="-2"/>
          <w:w w:val="90"/>
        </w:rPr>
        <w:t>solicitud.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Heading2"/>
        <w:rPr>
          <w:i/>
        </w:rPr>
      </w:pPr>
      <w:r>
        <w:rPr>
          <w:i/>
          <w:spacing w:val="2"/>
          <w:w w:val="90"/>
        </w:rPr>
        <w:t>SOLICITUDES</w:t>
      </w:r>
      <w:r>
        <w:rPr>
          <w:i/>
          <w:spacing w:val="22"/>
        </w:rPr>
        <w:t> </w:t>
      </w:r>
      <w:r>
        <w:rPr>
          <w:i/>
          <w:spacing w:val="-2"/>
          <w:w w:val="95"/>
        </w:rPr>
        <w:t>TRAMITADAS</w:t>
      </w:r>
    </w:p>
    <w:p>
      <w:pPr>
        <w:pStyle w:val="BodyText"/>
        <w:spacing w:before="239"/>
        <w:ind w:left="6"/>
      </w:pPr>
      <w:r>
        <w:rPr>
          <w:w w:val="90"/>
        </w:rPr>
        <w:t>No</w:t>
      </w:r>
      <w:r>
        <w:rPr>
          <w:spacing w:val="3"/>
        </w:rPr>
        <w:t> </w:t>
      </w:r>
      <w:r>
        <w:rPr>
          <w:w w:val="90"/>
        </w:rPr>
        <w:t>se</w:t>
      </w:r>
      <w:r>
        <w:rPr>
          <w:spacing w:val="4"/>
        </w:rPr>
        <w:t> </w:t>
      </w:r>
      <w:r>
        <w:rPr>
          <w:w w:val="90"/>
        </w:rPr>
        <w:t>ha</w:t>
      </w:r>
      <w:r>
        <w:rPr>
          <w:spacing w:val="4"/>
        </w:rPr>
        <w:t> </w:t>
      </w:r>
      <w:r>
        <w:rPr>
          <w:w w:val="90"/>
        </w:rPr>
        <w:t>tramitado</w:t>
      </w:r>
      <w:r>
        <w:rPr>
          <w:spacing w:val="4"/>
        </w:rPr>
        <w:t> </w:t>
      </w:r>
      <w:r>
        <w:rPr>
          <w:w w:val="90"/>
        </w:rPr>
        <w:t>ninguna</w:t>
      </w:r>
      <w:r>
        <w:rPr>
          <w:spacing w:val="4"/>
        </w:rPr>
        <w:t> </w:t>
      </w:r>
      <w:r>
        <w:rPr>
          <w:spacing w:val="-2"/>
          <w:w w:val="90"/>
        </w:rPr>
        <w:t>solicitud.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425846</wp:posOffset>
            </wp:positionH>
            <wp:positionV relativeFrom="paragraph">
              <wp:posOffset>234998</wp:posOffset>
            </wp:positionV>
            <wp:extent cx="2121535" cy="570071"/>
            <wp:effectExtent l="0" t="0" r="0" b="0"/>
            <wp:wrapTopAndBottom/>
            <wp:docPr id="7" name="Image 7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5055768</wp:posOffset>
            </wp:positionH>
            <wp:positionV relativeFrom="paragraph">
              <wp:posOffset>234998</wp:posOffset>
            </wp:positionV>
            <wp:extent cx="2043727" cy="877824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727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7" w:after="1"/>
        <w:rPr>
          <w:sz w:val="20"/>
        </w:rPr>
      </w:pPr>
    </w:p>
    <w:tbl>
      <w:tblPr>
        <w:tblW w:w="0" w:type="auto"/>
        <w:jc w:val="left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1"/>
        <w:gridCol w:w="5378"/>
      </w:tblGrid>
      <w:tr>
        <w:trPr>
          <w:trHeight w:val="2564" w:hRule="atLeast"/>
        </w:trPr>
        <w:tc>
          <w:tcPr>
            <w:tcW w:w="10769" w:type="dxa"/>
            <w:gridSpan w:val="2"/>
            <w:shd w:val="clear" w:color="auto" w:fill="F0F0F0"/>
          </w:tcPr>
          <w:p>
            <w:pPr>
              <w:pStyle w:val="TableParagraph"/>
              <w:spacing w:line="240" w:lineRule="auto" w:before="70"/>
              <w:rPr>
                <w:sz w:val="20"/>
              </w:rPr>
            </w:pPr>
          </w:p>
          <w:p>
            <w:pPr>
              <w:pStyle w:val="TableParagraph"/>
              <w:tabs>
                <w:tab w:pos="2205" w:val="left" w:leader="none"/>
                <w:tab w:pos="4395" w:val="left" w:leader="none"/>
                <w:tab w:pos="6600" w:val="left" w:leader="none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62290" cy="1252727"/>
                  <wp:effectExtent l="0" t="0" r="0" b="0"/>
                  <wp:docPr id="9" name="Image 9">
                    <a:hlinkClick r:id="rId20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>
                            <a:hlinkClick r:id="rId20"/>
                          </pic:cNvPr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290" cy="1252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252727" cy="1252727"/>
                  <wp:effectExtent l="0" t="0" r="0" b="0"/>
                  <wp:docPr id="10" name="Image 10">
                    <a:hlinkClick r:id="rId22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727" cy="1252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262290" cy="1252727"/>
                  <wp:effectExtent l="0" t="0" r="0" b="0"/>
                  <wp:docPr id="11" name="Image 11">
                    <a:hlinkClick r:id="rId24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290" cy="1252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252727" cy="1252727"/>
                  <wp:effectExtent l="0" t="0" r="0" b="0"/>
                  <wp:docPr id="12" name="Image 12">
                    <a:hlinkClick r:id="rId26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>
                            <a:hlinkClick r:id="rId26"/>
                          </pic:cNvPr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727" cy="1252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274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09725" cy="9525"/>
                      <wp:effectExtent l="0" t="0" r="0" b="0"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1609725" cy="9525"/>
                                <a:chExt cx="1609725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6097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9725" h="9525">
                                      <a:moveTo>
                                        <a:pt x="1609724" y="9524"/>
                                      </a:moveTo>
                                      <a:lnTo>
                                        <a:pt x="0" y="9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09724" y="0"/>
                                      </a:lnTo>
                                      <a:lnTo>
                                        <a:pt x="1609724" y="9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6.75pt;height:.75pt;mso-position-horizontal-relative:char;mso-position-vertical-relative:line" id="docshapegroup6" coordorigin="0,0" coordsize="2535,15">
                      <v:rect style="position:absolute;left:0;top:0;width:2535;height:15" id="docshape7" filled="true" fillcolor="#333333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78" w:lineRule="exact" w:before="126"/>
              <w:ind w:left="2632"/>
              <w:jc w:val="center"/>
              <w:rPr>
                <w:sz w:val="26"/>
              </w:rPr>
            </w:pPr>
            <w:hyperlink r:id="rId28">
              <w:r>
                <w:rPr>
                  <w:color w:val="FFFFFF"/>
                  <w:w w:val="90"/>
                  <w:sz w:val="26"/>
                </w:rPr>
                <w:t>Santa</w:t>
              </w:r>
              <w:r>
                <w:rPr>
                  <w:color w:val="FFFFFF"/>
                  <w:spacing w:val="-10"/>
                  <w:w w:val="90"/>
                  <w:sz w:val="26"/>
                </w:rPr>
                <w:t> </w:t>
              </w:r>
              <w:r>
                <w:rPr>
                  <w:color w:val="FFFFFF"/>
                  <w:w w:val="90"/>
                  <w:sz w:val="26"/>
                </w:rPr>
                <w:t>Cruz</w:t>
              </w:r>
              <w:r>
                <w:rPr>
                  <w:color w:val="FFFFFF"/>
                  <w:spacing w:val="-8"/>
                  <w:w w:val="90"/>
                  <w:sz w:val="26"/>
                </w:rPr>
                <w:t> </w:t>
              </w:r>
              <w:r>
                <w:rPr>
                  <w:color w:val="FFFFFF"/>
                  <w:w w:val="90"/>
                  <w:sz w:val="26"/>
                </w:rPr>
                <w:t>de</w:t>
              </w:r>
              <w:r>
                <w:rPr>
                  <w:color w:val="FFFFFF"/>
                  <w:spacing w:val="-11"/>
                  <w:w w:val="90"/>
                  <w:sz w:val="26"/>
                </w:rPr>
                <w:t> </w:t>
              </w:r>
              <w:r>
                <w:rPr>
                  <w:color w:val="FFFFFF"/>
                  <w:spacing w:val="-2"/>
                  <w:w w:val="90"/>
                  <w:sz w:val="26"/>
                </w:rPr>
                <w:t>Tenerife</w:t>
              </w:r>
            </w:hyperlink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09725" cy="9525"/>
                      <wp:effectExtent l="0" t="0" r="0" b="0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609725" cy="9525"/>
                                <a:chExt cx="1609725" cy="95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6097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9725" h="9525">
                                      <a:moveTo>
                                        <a:pt x="1609724" y="9524"/>
                                      </a:moveTo>
                                      <a:lnTo>
                                        <a:pt x="0" y="9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09724" y="0"/>
                                      </a:lnTo>
                                      <a:lnTo>
                                        <a:pt x="1609724" y="9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6.75pt;height:.75pt;mso-position-horizontal-relative:char;mso-position-vertical-relative:line" id="docshapegroup8" coordorigin="0,0" coordsize="2535,15">
                      <v:rect style="position:absolute;left:0;top:0;width:2535;height:15" id="docshape9" filled="true" fillcolor="#333333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78" w:lineRule="exact" w:before="126"/>
              <w:ind w:left="300"/>
              <w:rPr>
                <w:sz w:val="26"/>
              </w:rPr>
            </w:pPr>
            <w:hyperlink r:id="rId28">
              <w:r>
                <w:rPr>
                  <w:color w:val="FFFFFF"/>
                  <w:w w:val="90"/>
                  <w:sz w:val="26"/>
                </w:rPr>
                <w:t>Las</w:t>
              </w:r>
              <w:r>
                <w:rPr>
                  <w:color w:val="FFFFFF"/>
                  <w:spacing w:val="-4"/>
                  <w:sz w:val="26"/>
                </w:rPr>
                <w:t> </w:t>
              </w:r>
              <w:r>
                <w:rPr>
                  <w:color w:val="FFFFFF"/>
                  <w:w w:val="90"/>
                  <w:sz w:val="26"/>
                </w:rPr>
                <w:t>Palmas</w:t>
              </w:r>
              <w:r>
                <w:rPr>
                  <w:color w:val="FFFFFF"/>
                  <w:spacing w:val="-4"/>
                  <w:sz w:val="26"/>
                </w:rPr>
                <w:t> </w:t>
              </w:r>
              <w:r>
                <w:rPr>
                  <w:color w:val="FFFFFF"/>
                  <w:w w:val="90"/>
                  <w:sz w:val="26"/>
                </w:rPr>
                <w:t>de</w:t>
              </w:r>
              <w:r>
                <w:rPr>
                  <w:color w:val="FFFFFF"/>
                  <w:spacing w:val="-4"/>
                  <w:sz w:val="26"/>
                </w:rPr>
                <w:t> </w:t>
              </w:r>
              <w:r>
                <w:rPr>
                  <w:color w:val="FFFFFF"/>
                  <w:spacing w:val="-4"/>
                  <w:w w:val="90"/>
                  <w:sz w:val="26"/>
                </w:rPr>
                <w:t>Gran</w:t>
              </w:r>
            </w:hyperlink>
          </w:p>
        </w:tc>
      </w:tr>
      <w:tr>
        <w:trPr>
          <w:trHeight w:val="306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spacing w:line="241" w:lineRule="exact"/>
              <w:ind w:left="956"/>
              <w:rPr>
                <w:sz w:val="26"/>
              </w:rPr>
            </w:pPr>
            <w:r>
              <w:rPr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760">
                      <wp:simplePos x="0" y="0"/>
                      <wp:positionH relativeFrom="column">
                        <wp:posOffset>2158082</wp:posOffset>
                      </wp:positionH>
                      <wp:positionV relativeFrom="paragraph">
                        <wp:posOffset>-1844277</wp:posOffset>
                      </wp:positionV>
                      <wp:extent cx="1256665" cy="124777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1256665" cy="1247775"/>
                                <a:chExt cx="1256665" cy="1247775"/>
                              </a:xfrm>
                            </wpg:grpSpPr>
                            <pic:pic>
                              <pic:nvPicPr>
                                <pic:cNvPr id="18" name="Image 18">
                                  <a:hlinkClick r:id="rId30"/>
                                </pic:cNvPr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6258" cy="1247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9.927734pt;margin-top:-145.218735pt;width:98.95pt;height:98.25pt;mso-position-horizontal-relative:column;mso-position-vertical-relative:paragraph;z-index:15733760" id="docshapegroup10" coordorigin="3399,-2904" coordsize="1979,1965">
                      <v:shape style="position:absolute;left:3398;top:-2905;width:1979;height:1965" type="#_x0000_t75" id="docshape11" href="https://cabildo.grancanaria.com/" stroked="false">
                        <v:imagedata r:id="rId29" o:title=""/>
                      </v:shape>
                      <w10:wrap type="none"/>
                    </v:group>
                  </w:pict>
                </mc:Fallback>
              </mc:AlternateContent>
            </w:r>
            <w:hyperlink r:id="rId28">
              <w:r>
                <w:rPr>
                  <w:color w:val="FFFFFF"/>
                  <w:spacing w:val="-2"/>
                  <w:sz w:val="26"/>
                </w:rPr>
                <w:t>Canaria</w:t>
              </w:r>
            </w:hyperlink>
          </w:p>
        </w:tc>
      </w:tr>
      <w:tr>
        <w:trPr>
          <w:trHeight w:val="298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spacing w:line="256" w:lineRule="exact" w:before="23"/>
              <w:ind w:left="2632"/>
              <w:jc w:val="center"/>
              <w:rPr>
                <w:sz w:val="23"/>
              </w:rPr>
            </w:pPr>
            <w:r>
              <w:rPr>
                <w:color w:val="FFFFFF"/>
                <w:w w:val="90"/>
                <w:sz w:val="23"/>
              </w:rPr>
              <w:t>C/</w:t>
            </w:r>
            <w:r>
              <w:rPr>
                <w:color w:val="FFFFFF"/>
                <w:spacing w:val="-2"/>
                <w:w w:val="90"/>
                <w:sz w:val="23"/>
              </w:rPr>
              <w:t> </w:t>
            </w:r>
            <w:r>
              <w:rPr>
                <w:color w:val="FFFFFF"/>
                <w:w w:val="90"/>
                <w:sz w:val="23"/>
              </w:rPr>
              <w:t>Pedro</w:t>
            </w:r>
            <w:r>
              <w:rPr>
                <w:color w:val="FFFFFF"/>
                <w:spacing w:val="-1"/>
                <w:w w:val="90"/>
                <w:sz w:val="23"/>
              </w:rPr>
              <w:t> </w:t>
            </w:r>
            <w:r>
              <w:rPr>
                <w:color w:val="FFFFFF"/>
                <w:spacing w:val="-2"/>
                <w:w w:val="90"/>
                <w:sz w:val="23"/>
              </w:rPr>
              <w:t>Suárez</w:t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2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ind w:left="2632"/>
              <w:jc w:val="center"/>
              <w:rPr>
                <w:sz w:val="23"/>
              </w:rPr>
            </w:pPr>
            <w:r>
              <w:rPr>
                <w:color w:val="FFFFFF"/>
                <w:w w:val="85"/>
                <w:sz w:val="23"/>
              </w:rPr>
              <w:t>Hernández,</w:t>
            </w:r>
            <w:r>
              <w:rPr>
                <w:color w:val="FFFFFF"/>
                <w:spacing w:val="25"/>
                <w:sz w:val="23"/>
              </w:rPr>
              <w:t> </w:t>
            </w:r>
            <w:r>
              <w:rPr>
                <w:color w:val="FFFFFF"/>
                <w:spacing w:val="-10"/>
                <w:sz w:val="23"/>
              </w:rPr>
              <w:t>5</w:t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ind w:left="185"/>
              <w:rPr>
                <w:sz w:val="23"/>
              </w:rPr>
            </w:pPr>
            <w:r>
              <w:rPr>
                <w:color w:val="FFFFFF"/>
                <w:w w:val="90"/>
                <w:sz w:val="23"/>
              </w:rPr>
              <w:t>C/</w:t>
            </w:r>
            <w:r>
              <w:rPr>
                <w:color w:val="FFFFFF"/>
                <w:spacing w:val="-3"/>
                <w:sz w:val="23"/>
              </w:rPr>
              <w:t> </w:t>
            </w:r>
            <w:r>
              <w:rPr>
                <w:color w:val="FFFFFF"/>
                <w:w w:val="90"/>
                <w:sz w:val="23"/>
              </w:rPr>
              <w:t>Ataulfo</w:t>
            </w:r>
            <w:r>
              <w:rPr>
                <w:color w:val="FFFFFF"/>
                <w:spacing w:val="-2"/>
                <w:sz w:val="23"/>
              </w:rPr>
              <w:t> </w:t>
            </w:r>
            <w:r>
              <w:rPr>
                <w:color w:val="FFFFFF"/>
                <w:w w:val="90"/>
                <w:sz w:val="23"/>
              </w:rPr>
              <w:t>Argenta,</w:t>
            </w:r>
            <w:r>
              <w:rPr>
                <w:color w:val="FFFFFF"/>
                <w:spacing w:val="-3"/>
                <w:sz w:val="23"/>
              </w:rPr>
              <w:t> </w:t>
            </w:r>
            <w:r>
              <w:rPr>
                <w:color w:val="FFFFFF"/>
                <w:w w:val="90"/>
                <w:sz w:val="23"/>
              </w:rPr>
              <w:t>34-</w:t>
            </w:r>
            <w:r>
              <w:rPr>
                <w:color w:val="FFFFFF"/>
                <w:spacing w:val="-5"/>
                <w:w w:val="90"/>
                <w:sz w:val="23"/>
              </w:rPr>
              <w:t>36</w:t>
            </w:r>
          </w:p>
        </w:tc>
      </w:tr>
      <w:tr>
        <w:trPr>
          <w:trHeight w:val="2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ind w:left="2632"/>
              <w:jc w:val="center"/>
              <w:rPr>
                <w:sz w:val="23"/>
              </w:rPr>
            </w:pPr>
            <w:r>
              <w:rPr>
                <w:color w:val="FFFFFF"/>
                <w:spacing w:val="-2"/>
                <w:sz w:val="23"/>
              </w:rPr>
              <w:t>38009</w:t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ind w:left="791"/>
              <w:rPr>
                <w:sz w:val="23"/>
              </w:rPr>
            </w:pPr>
            <w:r>
              <w:rPr>
                <w:color w:val="FFFFFF"/>
                <w:w w:val="90"/>
                <w:sz w:val="23"/>
              </w:rPr>
              <w:t>(La</w:t>
            </w:r>
            <w:r>
              <w:rPr>
                <w:color w:val="FFFFFF"/>
                <w:spacing w:val="-8"/>
                <w:w w:val="90"/>
                <w:sz w:val="23"/>
              </w:rPr>
              <w:t> </w:t>
            </w:r>
            <w:r>
              <w:rPr>
                <w:color w:val="FFFFFF"/>
                <w:spacing w:val="-2"/>
                <w:sz w:val="23"/>
              </w:rPr>
              <w:t>Paterna)</w:t>
            </w:r>
          </w:p>
        </w:tc>
      </w:tr>
      <w:tr>
        <w:trPr>
          <w:trHeight w:val="2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ind w:left="2632" w:right="1"/>
              <w:jc w:val="center"/>
              <w:rPr>
                <w:sz w:val="23"/>
              </w:rPr>
            </w:pPr>
            <w:r>
              <w:rPr>
                <w:color w:val="FFFFFF"/>
                <w:spacing w:val="-8"/>
                <w:sz w:val="23"/>
              </w:rPr>
              <w:t>922</w:t>
            </w:r>
            <w:r>
              <w:rPr>
                <w:color w:val="FFFFFF"/>
                <w:spacing w:val="-10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235</w:t>
            </w:r>
            <w:r>
              <w:rPr>
                <w:color w:val="FFFFFF"/>
                <w:spacing w:val="-9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310</w:t>
            </w:r>
            <w:r>
              <w:rPr>
                <w:color w:val="FFFFFF"/>
                <w:spacing w:val="-10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/</w:t>
            </w:r>
            <w:r>
              <w:rPr>
                <w:color w:val="FFFFFF"/>
                <w:spacing w:val="-9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791</w:t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ind w:left="1071"/>
              <w:rPr>
                <w:sz w:val="23"/>
              </w:rPr>
            </w:pPr>
            <w:r>
              <w:rPr>
                <w:color w:val="FFFFFF"/>
                <w:spacing w:val="-2"/>
                <w:sz w:val="23"/>
              </w:rPr>
              <w:t>35013</w:t>
            </w:r>
          </w:p>
        </w:tc>
      </w:tr>
      <w:tr>
        <w:trPr>
          <w:trHeight w:val="2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ind w:left="2632" w:right="1"/>
              <w:jc w:val="center"/>
              <w:rPr>
                <w:sz w:val="23"/>
              </w:rPr>
            </w:pPr>
            <w:hyperlink r:id="rId31">
              <w:r>
                <w:rPr>
                  <w:color w:val="FFFFFF"/>
                  <w:spacing w:val="-2"/>
                  <w:sz w:val="23"/>
                </w:rPr>
                <w:t>tenerife@webeac.org</w:t>
              </w:r>
            </w:hyperlink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ind w:left="511"/>
              <w:rPr>
                <w:sz w:val="23"/>
              </w:rPr>
            </w:pPr>
            <w:r>
              <w:rPr>
                <w:color w:val="FFFFFF"/>
                <w:spacing w:val="-8"/>
                <w:sz w:val="23"/>
              </w:rPr>
              <w:t>928</w:t>
            </w:r>
            <w:r>
              <w:rPr>
                <w:color w:val="FFFFFF"/>
                <w:spacing w:val="-10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334</w:t>
            </w:r>
            <w:r>
              <w:rPr>
                <w:color w:val="FFFFFF"/>
                <w:spacing w:val="-9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784</w:t>
            </w:r>
            <w:r>
              <w:rPr>
                <w:color w:val="FFFFFF"/>
                <w:spacing w:val="-10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/</w:t>
            </w:r>
            <w:r>
              <w:rPr>
                <w:color w:val="FFFFFF"/>
                <w:spacing w:val="-9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786</w:t>
            </w:r>
          </w:p>
        </w:tc>
      </w:tr>
      <w:tr>
        <w:trPr>
          <w:trHeight w:val="720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spacing w:line="240" w:lineRule="auto" w:before="115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274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609725" cy="9525"/>
                      <wp:effectExtent l="0" t="0" r="0" b="0"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609725" cy="9525"/>
                                <a:chExt cx="1609725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16097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9725" h="9525">
                                      <a:moveTo>
                                        <a:pt x="1609724" y="9524"/>
                                      </a:moveTo>
                                      <a:lnTo>
                                        <a:pt x="0" y="9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09724" y="0"/>
                                      </a:lnTo>
                                      <a:lnTo>
                                        <a:pt x="1609724" y="9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6.75pt;height:.75pt;mso-position-horizontal-relative:char;mso-position-vertical-relative:line" id="docshapegroup12" coordorigin="0,0" coordsize="2535,15">
                      <v:rect style="position:absolute;left:0;top:0;width:2535;height:15" id="docshape13" filled="true" fillcolor="#333333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spacing w:line="229" w:lineRule="exact"/>
              <w:ind w:left="177"/>
              <w:rPr>
                <w:sz w:val="23"/>
              </w:rPr>
            </w:pPr>
            <w:r>
              <w:rPr>
                <w:sz w:val="23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9808">
                      <wp:simplePos x="0" y="0"/>
                      <wp:positionH relativeFrom="column">
                        <wp:posOffset>62582</wp:posOffset>
                      </wp:positionH>
                      <wp:positionV relativeFrom="paragraph">
                        <wp:posOffset>371562</wp:posOffset>
                      </wp:positionV>
                      <wp:extent cx="1609725" cy="952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609725" cy="9525"/>
                                <a:chExt cx="1609725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6097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9725" h="9525">
                                      <a:moveTo>
                                        <a:pt x="1609724" y="9524"/>
                                      </a:moveTo>
                                      <a:lnTo>
                                        <a:pt x="0" y="9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09724" y="0"/>
                                      </a:lnTo>
                                      <a:lnTo>
                                        <a:pt x="1609724" y="9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92772pt;margin-top:29.256897pt;width:126.75pt;height:.75pt;mso-position-horizontal-relative:column;mso-position-vertical-relative:paragraph;z-index:-15836672" id="docshapegroup14" coordorigin="99,585" coordsize="2535,15">
                      <v:rect style="position:absolute;left:98;top:585;width:2535;height:15" id="docshape15" filled="true" fillcolor="#33333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hyperlink r:id="rId32">
              <w:r>
                <w:rPr>
                  <w:color w:val="FFFFFF"/>
                  <w:spacing w:val="-5"/>
                  <w:sz w:val="23"/>
                </w:rPr>
                <w:t>grancanaria@webeac.org</w:t>
              </w:r>
            </w:hyperlink>
          </w:p>
        </w:tc>
      </w:tr>
    </w:tbl>
    <w:p>
      <w:pPr>
        <w:pStyle w:val="TableParagraph"/>
        <w:spacing w:after="0" w:line="229" w:lineRule="exact"/>
        <w:rPr>
          <w:sz w:val="23"/>
        </w:rPr>
        <w:sectPr>
          <w:pgSz w:w="11920" w:h="16840"/>
          <w:pgMar w:top="640" w:bottom="280" w:left="566" w:right="566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361937</wp:posOffset>
                </wp:positionH>
                <wp:positionV relativeFrom="page">
                  <wp:posOffset>361949</wp:posOffset>
                </wp:positionV>
                <wp:extent cx="6838950" cy="476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838950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47625">
                              <a:moveTo>
                                <a:pt x="6838950" y="0"/>
                              </a:moveTo>
                              <a:lnTo>
                                <a:pt x="9525" y="0"/>
                              </a:lnTo>
                              <a:lnTo>
                                <a:pt x="0" y="0"/>
                              </a:lnTo>
                              <a:lnTo>
                                <a:pt x="0" y="47625"/>
                              </a:lnTo>
                              <a:lnTo>
                                <a:pt x="9525" y="47625"/>
                              </a:lnTo>
                              <a:lnTo>
                                <a:pt x="6838950" y="47625"/>
                              </a:lnTo>
                              <a:lnTo>
                                <a:pt x="6838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499001pt;margin-top:28.499945pt;width:538.5pt;height:3.75pt;mso-position-horizontal-relative:page;mso-position-vertical-relative:page;z-index:15734272" id="docshape16" coordorigin="570,570" coordsize="10770,75" path="m11340,570l585,570,570,570,570,645,585,645,11340,645,11340,570xe" filled="true" fillcolor="#333333" stroked="false">
                <v:path arrowok="t"/>
                <v:fill type="solid"/>
                <w10:wrap type="none"/>
              </v:shape>
            </w:pict>
          </mc:Fallback>
        </mc:AlternateContent>
      </w:r>
    </w:p>
    <w:sectPr>
      <w:pgSz w:w="11920" w:h="16840"/>
      <w:pgMar w:top="56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6"/>
      <w:szCs w:val="26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7"/>
      <w:outlineLvl w:val="1"/>
    </w:pPr>
    <w:rPr>
      <w:rFonts w:ascii="Arial" w:hAnsi="Arial" w:eastAsia="Arial" w:cs="Arial"/>
      <w:b/>
      <w:bCs/>
      <w:sz w:val="58"/>
      <w:szCs w:val="5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6"/>
      <w:outlineLvl w:val="2"/>
    </w:pPr>
    <w:rPr>
      <w:rFonts w:ascii="Trebuchet MS" w:hAnsi="Trebuchet MS" w:eastAsia="Trebuchet MS" w:cs="Trebuchet MS"/>
      <w:b/>
      <w:bCs/>
      <w:i/>
      <w:iCs/>
      <w:sz w:val="26"/>
      <w:szCs w:val="2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-1"/>
      <w:jc w:val="center"/>
    </w:pPr>
    <w:rPr>
      <w:rFonts w:ascii="Arial" w:hAnsi="Arial" w:eastAsia="Arial" w:cs="Arial"/>
      <w:b/>
      <w:bCs/>
      <w:sz w:val="82"/>
      <w:szCs w:val="8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20" w:lineRule="exact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ebeac.org/" TargetMode="External"/><Relationship Id="rId6" Type="http://schemas.openxmlformats.org/officeDocument/2006/relationships/hyperlink" Target="https://webeac.org/transparencia/" TargetMode="External"/><Relationship Id="rId7" Type="http://schemas.openxmlformats.org/officeDocument/2006/relationships/hyperlink" Target="https://webeac.org/transparencia/informacion-institucional/" TargetMode="External"/><Relationship Id="rId8" Type="http://schemas.openxmlformats.org/officeDocument/2006/relationships/hyperlink" Target="https://webeac.org/transparencia/informacion-organizativa/" TargetMode="External"/><Relationship Id="rId9" Type="http://schemas.openxmlformats.org/officeDocument/2006/relationships/hyperlink" Target="https://webeac.org/transparencia/informacion-economica-financiera/" TargetMode="External"/><Relationship Id="rId10" Type="http://schemas.openxmlformats.org/officeDocument/2006/relationships/hyperlink" Target="https://webeac.org/transparencia/contratos/" TargetMode="External"/><Relationship Id="rId11" Type="http://schemas.openxmlformats.org/officeDocument/2006/relationships/hyperlink" Target="https://webeac.org/transparencia/informacion-sobre-convenios-y-encomiendas-de-gestion/" TargetMode="External"/><Relationship Id="rId12" Type="http://schemas.openxmlformats.org/officeDocument/2006/relationships/hyperlink" Target="https://webeac.org/transparencia/estadisticas-e-informes/" TargetMode="External"/><Relationship Id="rId13" Type="http://schemas.openxmlformats.org/officeDocument/2006/relationships/hyperlink" Target="https://webeac.org/transparencia/informacion-sobre-ayudas-y-subvenciones/" TargetMode="External"/><Relationship Id="rId14" Type="http://schemas.openxmlformats.org/officeDocument/2006/relationships/hyperlink" Target="https://webeac.org/transparencia/servicios-y-procedimientos/" TargetMode="External"/><Relationship Id="rId15" Type="http://schemas.openxmlformats.org/officeDocument/2006/relationships/hyperlink" Target="https://webeac.org/transparencia/informe-anual-de-transparencia/" TargetMode="External"/><Relationship Id="rId16" Type="http://schemas.openxmlformats.org/officeDocument/2006/relationships/image" Target="media/image1.png"/><Relationship Id="rId17" Type="http://schemas.openxmlformats.org/officeDocument/2006/relationships/hyperlink" Target="https://transparenciacanarias.org/" TargetMode="External"/><Relationship Id="rId18" Type="http://schemas.openxmlformats.org/officeDocument/2006/relationships/image" Target="media/image2.jpeg"/><Relationship Id="rId19" Type="http://schemas.openxmlformats.org/officeDocument/2006/relationships/image" Target="media/image3.jpeg"/><Relationship Id="rId20" Type="http://schemas.openxmlformats.org/officeDocument/2006/relationships/hyperlink" Target="https://webeac.org/50-aniversario/" TargetMode="External"/><Relationship Id="rId21" Type="http://schemas.openxmlformats.org/officeDocument/2006/relationships/image" Target="media/image4.png"/><Relationship Id="rId22" Type="http://schemas.openxmlformats.org/officeDocument/2006/relationships/hyperlink" Target="https://www.gobiernodecanarias.org/educacion/web/" TargetMode="External"/><Relationship Id="rId23" Type="http://schemas.openxmlformats.org/officeDocument/2006/relationships/image" Target="media/image5.png"/><Relationship Id="rId24" Type="http://schemas.openxmlformats.org/officeDocument/2006/relationships/hyperlink" Target="https://webeac.org/medalla-de-oro-de-canarias-2005/" TargetMode="External"/><Relationship Id="rId25" Type="http://schemas.openxmlformats.org/officeDocument/2006/relationships/image" Target="media/image6.png"/><Relationship Id="rId26" Type="http://schemas.openxmlformats.org/officeDocument/2006/relationships/hyperlink" Target="https://www.tenerife.es/portalcabtfe/es/el-cabildo" TargetMode="External"/><Relationship Id="rId27" Type="http://schemas.openxmlformats.org/officeDocument/2006/relationships/image" Target="media/image7.png"/><Relationship Id="rId28" Type="http://schemas.openxmlformats.org/officeDocument/2006/relationships/hyperlink" Target="https://webeac.org/donde-estamos/" TargetMode="External"/><Relationship Id="rId29" Type="http://schemas.openxmlformats.org/officeDocument/2006/relationships/image" Target="media/image8.png"/><Relationship Id="rId30" Type="http://schemas.openxmlformats.org/officeDocument/2006/relationships/hyperlink" Target="https://cabildo.grancanaria.com/" TargetMode="External"/><Relationship Id="rId31" Type="http://schemas.openxmlformats.org/officeDocument/2006/relationships/hyperlink" Target="mailto:tenerife@webeac.org" TargetMode="External"/><Relationship Id="rId32" Type="http://schemas.openxmlformats.org/officeDocument/2006/relationships/hyperlink" Target="mailto:grancanaria@webeac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Estadísticas e Informes - Escuela de Actores de Canarias</dc:title>
  <dcterms:created xsi:type="dcterms:W3CDTF">2026-10-19T11:07:33Z</dcterms:created>
  <dcterms:modified xsi:type="dcterms:W3CDTF">2026-10-19T11:07:33Z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Mozilla/5.0 (Windows NT 10.0; Win64; x64) AppleWebKit/537.36 (KHTML, like Gecko) Chrome/154.0.0.0 Safari/537.36</vt:lpwstr>
  </property>
  <property fmtid="{D5CDD505-2E9C-101B-9397-08002B2CF9AE}" pid="4" name="LastSaved">
    <vt:filetime>2026-10-19T00:00:00Z</vt:filetime>
  </property>
  <property fmtid="{D5CDD505-2E9C-101B-9397-08002B2CF9AE}" pid="5" name="Producer">
    <vt:lpwstr>Skia/PDF m154</vt:lpwstr>
  </property>
</Properties>
</file>