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09"/>
        <w:ind w:left="30" w:right="28" w:firstLine="0"/>
        <w:jc w:val="center"/>
        <w:rPr>
          <w:b/>
          <w:sz w:val="30"/>
        </w:rPr>
      </w:pPr>
      <w:r>
        <w:rPr>
          <w:b/>
          <w:sz w:val="30"/>
        </w:rPr>
        <w:drawing>
          <wp:anchor distT="0" distB="0" distL="0" distR="0" allowOverlap="1" layoutInCell="1" locked="0" behindDoc="1" simplePos="0" relativeHeight="486752256">
            <wp:simplePos x="0" y="0"/>
            <wp:positionH relativeFrom="page">
              <wp:posOffset>30469</wp:posOffset>
            </wp:positionH>
            <wp:positionV relativeFrom="page">
              <wp:posOffset>0</wp:posOffset>
            </wp:positionV>
            <wp:extent cx="7532151" cy="1069668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532151" cy="10696688"/>
                    </a:xfrm>
                    <a:prstGeom prst="rect">
                      <a:avLst/>
                    </a:prstGeom>
                  </pic:spPr>
                </pic:pic>
              </a:graphicData>
            </a:graphic>
          </wp:anchor>
        </w:drawing>
      </w:r>
      <w:r>
        <w:rPr>
          <w:b/>
          <w:color w:val="0B1346"/>
          <w:sz w:val="30"/>
        </w:rPr>
        <w:t>ESCUELA</w:t>
      </w:r>
      <w:r>
        <w:rPr>
          <w:b/>
          <w:color w:val="0B1346"/>
          <w:spacing w:val="-13"/>
          <w:sz w:val="30"/>
        </w:rPr>
        <w:t> </w:t>
      </w:r>
      <w:r>
        <w:rPr>
          <w:b/>
          <w:color w:val="0B1346"/>
          <w:sz w:val="30"/>
        </w:rPr>
        <w:t>DE</w:t>
      </w:r>
      <w:r>
        <w:rPr>
          <w:b/>
          <w:color w:val="0B1346"/>
          <w:spacing w:val="-7"/>
          <w:sz w:val="30"/>
        </w:rPr>
        <w:t> </w:t>
      </w:r>
      <w:r>
        <w:rPr>
          <w:b/>
          <w:color w:val="0B1346"/>
          <w:sz w:val="30"/>
        </w:rPr>
        <w:t>ACTORES</w:t>
      </w:r>
      <w:r>
        <w:rPr>
          <w:b/>
          <w:color w:val="0B1346"/>
          <w:spacing w:val="-15"/>
          <w:sz w:val="30"/>
        </w:rPr>
        <w:t> </w:t>
      </w:r>
      <w:r>
        <w:rPr>
          <w:b/>
          <w:color w:val="0B1346"/>
          <w:sz w:val="30"/>
        </w:rPr>
        <w:t>DE</w:t>
      </w:r>
      <w:r>
        <w:rPr>
          <w:b/>
          <w:color w:val="0B1346"/>
          <w:spacing w:val="-13"/>
          <w:sz w:val="30"/>
        </w:rPr>
        <w:t> </w:t>
      </w:r>
      <w:r>
        <w:rPr>
          <w:b/>
          <w:color w:val="0B1346"/>
          <w:sz w:val="30"/>
        </w:rPr>
        <w:t>CANARIAS,</w:t>
      </w:r>
      <w:r>
        <w:rPr>
          <w:b/>
          <w:color w:val="0B1346"/>
          <w:spacing w:val="-6"/>
          <w:sz w:val="30"/>
        </w:rPr>
        <w:t> </w:t>
      </w:r>
      <w:r>
        <w:rPr>
          <w:b/>
          <w:color w:val="0B1346"/>
          <w:sz w:val="30"/>
        </w:rPr>
        <w:t>S.</w:t>
      </w:r>
      <w:r>
        <w:rPr>
          <w:b/>
          <w:color w:val="0B1346"/>
          <w:spacing w:val="-4"/>
          <w:sz w:val="30"/>
        </w:rPr>
        <w:t> </w:t>
      </w:r>
      <w:r>
        <w:rPr>
          <w:b/>
          <w:color w:val="0B1346"/>
          <w:spacing w:val="-2"/>
          <w:sz w:val="30"/>
        </w:rPr>
        <w:t>COOP.</w:t>
      </w:r>
    </w:p>
    <w:p>
      <w:pPr>
        <w:spacing w:line="344" w:lineRule="exact" w:before="335"/>
        <w:ind w:left="30" w:right="11" w:firstLine="0"/>
        <w:jc w:val="center"/>
        <w:rPr>
          <w:b/>
          <w:sz w:val="30"/>
        </w:rPr>
      </w:pPr>
      <w:r>
        <w:rPr>
          <w:b/>
          <w:color w:val="0A1449"/>
          <w:sz w:val="30"/>
          <w:u w:val="thick" w:color="132050"/>
        </w:rPr>
        <w:t>MEMORIA</w:t>
      </w:r>
      <w:r>
        <w:rPr>
          <w:b/>
          <w:color w:val="0A1449"/>
          <w:spacing w:val="-13"/>
          <w:sz w:val="30"/>
          <w:u w:val="thick" w:color="132050"/>
        </w:rPr>
        <w:t> </w:t>
      </w:r>
      <w:r>
        <w:rPr>
          <w:b/>
          <w:color w:val="0A1449"/>
          <w:spacing w:val="-2"/>
          <w:sz w:val="30"/>
          <w:u w:val="thick" w:color="132050"/>
        </w:rPr>
        <w:t>ABREVIADA</w:t>
      </w:r>
    </w:p>
    <w:p>
      <w:pPr>
        <w:spacing w:line="344" w:lineRule="exact" w:before="0"/>
        <w:ind w:left="30" w:right="0" w:firstLine="0"/>
        <w:jc w:val="center"/>
        <w:rPr>
          <w:b/>
          <w:sz w:val="30"/>
        </w:rPr>
      </w:pPr>
      <w:r>
        <w:rPr>
          <w:b/>
          <w:color w:val="0B1546"/>
          <w:sz w:val="30"/>
          <w:u w:val="single" w:color="10204B"/>
        </w:rPr>
        <w:t>DEL</w:t>
      </w:r>
      <w:r>
        <w:rPr>
          <w:b/>
          <w:color w:val="0B1546"/>
          <w:spacing w:val="-15"/>
          <w:sz w:val="30"/>
          <w:u w:val="single" w:color="10204B"/>
        </w:rPr>
        <w:t> </w:t>
      </w:r>
      <w:r>
        <w:rPr>
          <w:b/>
          <w:color w:val="0B1546"/>
          <w:sz w:val="30"/>
          <w:u w:val="single" w:color="10204B"/>
        </w:rPr>
        <w:t>EJERCICIO</w:t>
      </w:r>
      <w:r>
        <w:rPr>
          <w:b/>
          <w:color w:val="0B1546"/>
          <w:spacing w:val="-19"/>
          <w:sz w:val="30"/>
          <w:u w:val="single" w:color="10204B"/>
        </w:rPr>
        <w:t> </w:t>
      </w:r>
      <w:r>
        <w:rPr>
          <w:b/>
          <w:color w:val="0B1546"/>
          <w:sz w:val="30"/>
          <w:u w:val="single" w:color="10204B"/>
        </w:rPr>
        <w:t>CERRADO</w:t>
      </w:r>
      <w:r>
        <w:rPr>
          <w:b/>
          <w:color w:val="0B1546"/>
          <w:spacing w:val="-11"/>
          <w:sz w:val="30"/>
          <w:u w:val="single" w:color="10204B"/>
        </w:rPr>
        <w:t> </w:t>
      </w:r>
      <w:r>
        <w:rPr>
          <w:b/>
          <w:color w:val="0B1546"/>
          <w:sz w:val="30"/>
          <w:u w:val="single" w:color="10204B"/>
        </w:rPr>
        <w:t>A</w:t>
      </w:r>
      <w:r>
        <w:rPr>
          <w:b/>
          <w:color w:val="0B1546"/>
          <w:spacing w:val="-12"/>
          <w:sz w:val="30"/>
          <w:u w:val="single" w:color="10204B"/>
        </w:rPr>
        <w:t> </w:t>
      </w:r>
      <w:r>
        <w:rPr>
          <w:b/>
          <w:color w:val="0B1546"/>
          <w:sz w:val="30"/>
          <w:u w:val="single" w:color="10204B"/>
        </w:rPr>
        <w:t>31</w:t>
      </w:r>
      <w:r>
        <w:rPr>
          <w:b/>
          <w:color w:val="0B1546"/>
          <w:spacing w:val="25"/>
          <w:sz w:val="30"/>
          <w:u w:val="single" w:color="10204B"/>
        </w:rPr>
        <w:t> </w:t>
      </w:r>
      <w:r>
        <w:rPr>
          <w:b/>
          <w:color w:val="0B1546"/>
          <w:sz w:val="30"/>
          <w:u w:val="single" w:color="10204B"/>
        </w:rPr>
        <w:t>DE</w:t>
      </w:r>
      <w:r>
        <w:rPr>
          <w:b/>
          <w:color w:val="0B1546"/>
          <w:spacing w:val="-11"/>
          <w:sz w:val="30"/>
          <w:u w:val="single" w:color="10204B"/>
        </w:rPr>
        <w:t> </w:t>
      </w:r>
      <w:r>
        <w:rPr>
          <w:b/>
          <w:color w:val="0B1546"/>
          <w:sz w:val="30"/>
          <w:u w:val="single" w:color="10204B"/>
        </w:rPr>
        <w:t>DICIEMBRE</w:t>
      </w:r>
      <w:r>
        <w:rPr>
          <w:b/>
          <w:color w:val="0B1546"/>
          <w:spacing w:val="-18"/>
          <w:sz w:val="30"/>
          <w:u w:val="single" w:color="10204B"/>
        </w:rPr>
        <w:t> </w:t>
      </w:r>
      <w:r>
        <w:rPr>
          <w:b/>
          <w:color w:val="0B1546"/>
          <w:sz w:val="30"/>
          <w:u w:val="single" w:color="10204B"/>
        </w:rPr>
        <w:t>DE</w:t>
      </w:r>
      <w:r>
        <w:rPr>
          <w:b/>
          <w:color w:val="0B1546"/>
          <w:spacing w:val="-8"/>
          <w:sz w:val="30"/>
          <w:u w:val="single" w:color="10204B"/>
        </w:rPr>
        <w:t> </w:t>
      </w:r>
      <w:r>
        <w:rPr>
          <w:b/>
          <w:color w:val="0B1546"/>
          <w:spacing w:val="-4"/>
          <w:sz w:val="30"/>
          <w:u w:val="single" w:color="10204B"/>
        </w:rPr>
        <w:t>2024</w:t>
      </w:r>
    </w:p>
    <w:p>
      <w:pPr>
        <w:pStyle w:val="BodyText"/>
        <w:spacing w:before="73"/>
        <w:rPr>
          <w:b/>
          <w:sz w:val="30"/>
        </w:rPr>
      </w:pPr>
    </w:p>
    <w:p>
      <w:pPr>
        <w:pStyle w:val="Heading4"/>
        <w:numPr>
          <w:ilvl w:val="0"/>
          <w:numId w:val="1"/>
        </w:numPr>
        <w:tabs>
          <w:tab w:pos="390" w:val="left" w:leader="none"/>
        </w:tabs>
        <w:spacing w:line="240" w:lineRule="auto" w:before="1" w:after="0"/>
        <w:ind w:left="390" w:right="0" w:hanging="265"/>
        <w:jc w:val="left"/>
        <w:rPr>
          <w:rFonts w:ascii="Arial"/>
          <w:color w:val="17205F"/>
        </w:rPr>
      </w:pPr>
      <w:r>
        <w:rPr>
          <w:rFonts w:ascii="Arial"/>
          <w:color w:val="121636"/>
        </w:rPr>
        <w:t>Actividad</w:t>
      </w:r>
      <w:r>
        <w:rPr>
          <w:rFonts w:ascii="Arial"/>
          <w:color w:val="121636"/>
          <w:spacing w:val="-3"/>
        </w:rPr>
        <w:t> </w:t>
      </w:r>
      <w:r>
        <w:rPr>
          <w:rFonts w:ascii="Arial"/>
          <w:color w:val="121636"/>
        </w:rPr>
        <w:t>de</w:t>
      </w:r>
      <w:r>
        <w:rPr>
          <w:rFonts w:ascii="Arial"/>
          <w:color w:val="121636"/>
          <w:spacing w:val="11"/>
        </w:rPr>
        <w:t> </w:t>
      </w:r>
      <w:r>
        <w:rPr>
          <w:rFonts w:ascii="Arial"/>
          <w:color w:val="121636"/>
        </w:rPr>
        <w:t>la</w:t>
      </w:r>
      <w:r>
        <w:rPr>
          <w:rFonts w:ascii="Arial"/>
          <w:color w:val="121636"/>
          <w:spacing w:val="-3"/>
        </w:rPr>
        <w:t> </w:t>
      </w:r>
      <w:r>
        <w:rPr>
          <w:rFonts w:ascii="Arial"/>
          <w:color w:val="121636"/>
          <w:spacing w:val="-2"/>
        </w:rPr>
        <w:t>empresa</w:t>
      </w:r>
    </w:p>
    <w:p>
      <w:pPr>
        <w:pStyle w:val="BodyText"/>
        <w:spacing w:line="230" w:lineRule="auto" w:before="215"/>
        <w:ind w:left="95" w:right="69" w:firstLine="665"/>
        <w:jc w:val="both"/>
      </w:pPr>
      <w:r>
        <w:rPr>
          <w:color w:val="080808"/>
        </w:rPr>
        <w:t>ESCUELA DE ACTORES DE CANARIAS, S. COOP., se constituyó como sociedad cooperativa de trabajo asociado el 22 de Noviembre de 1.983 bajo la denominación ACTORES</w:t>
      </w:r>
      <w:r>
        <w:rPr>
          <w:color w:val="080808"/>
          <w:spacing w:val="-15"/>
        </w:rPr>
        <w:t> </w:t>
      </w:r>
      <w:r>
        <w:rPr>
          <w:color w:val="080808"/>
        </w:rPr>
        <w:t>DE</w:t>
      </w:r>
      <w:r>
        <w:rPr>
          <w:color w:val="080808"/>
          <w:spacing w:val="-16"/>
        </w:rPr>
        <w:t> </w:t>
      </w:r>
      <w:r>
        <w:rPr>
          <w:color w:val="080808"/>
        </w:rPr>
        <w:t>CANARIAS,</w:t>
      </w:r>
      <w:r>
        <w:rPr>
          <w:color w:val="080808"/>
          <w:spacing w:val="-6"/>
        </w:rPr>
        <w:t> </w:t>
      </w:r>
      <w:r>
        <w:rPr>
          <w:color w:val="080808"/>
        </w:rPr>
        <w:t>S.</w:t>
      </w:r>
      <w:r>
        <w:rPr>
          <w:color w:val="080808"/>
          <w:spacing w:val="-11"/>
        </w:rPr>
        <w:t> </w:t>
      </w:r>
      <w:r>
        <w:rPr>
          <w:color w:val="080808"/>
        </w:rPr>
        <w:t>COOP,</w:t>
      </w:r>
      <w:r>
        <w:rPr>
          <w:color w:val="080808"/>
          <w:spacing w:val="-9"/>
        </w:rPr>
        <w:t> </w:t>
      </w:r>
      <w:r>
        <w:rPr>
          <w:color w:val="080808"/>
        </w:rPr>
        <w:t>ante</w:t>
      </w:r>
      <w:r>
        <w:rPr>
          <w:color w:val="080808"/>
          <w:spacing w:val="-16"/>
        </w:rPr>
        <w:t> </w:t>
      </w:r>
      <w:r>
        <w:rPr>
          <w:color w:val="080808"/>
        </w:rPr>
        <w:t>el</w:t>
      </w:r>
      <w:r>
        <w:rPr>
          <w:color w:val="080808"/>
          <w:spacing w:val="-9"/>
        </w:rPr>
        <w:t> </w:t>
      </w:r>
      <w:r>
        <w:rPr>
          <w:color w:val="080808"/>
        </w:rPr>
        <w:t>notario</w:t>
      </w:r>
      <w:r>
        <w:rPr>
          <w:color w:val="080808"/>
          <w:spacing w:val="-10"/>
        </w:rPr>
        <w:t> </w:t>
      </w:r>
      <w:r>
        <w:rPr>
          <w:color w:val="080808"/>
        </w:rPr>
        <w:t>de</w:t>
      </w:r>
      <w:r>
        <w:rPr>
          <w:color w:val="080808"/>
          <w:spacing w:val="-16"/>
        </w:rPr>
        <w:t> </w:t>
      </w:r>
      <w:r>
        <w:rPr>
          <w:color w:val="080808"/>
        </w:rPr>
        <w:t>Tacoronte,</w:t>
      </w:r>
      <w:r>
        <w:rPr>
          <w:color w:val="080808"/>
          <w:spacing w:val="-1"/>
        </w:rPr>
        <w:t> </w:t>
      </w:r>
      <w:r>
        <w:rPr>
          <w:color w:val="080808"/>
        </w:rPr>
        <w:t>Don</w:t>
      </w:r>
      <w:r>
        <w:rPr>
          <w:color w:val="080808"/>
          <w:spacing w:val="-16"/>
        </w:rPr>
        <w:t> </w:t>
      </w:r>
      <w:r>
        <w:rPr>
          <w:color w:val="080808"/>
        </w:rPr>
        <w:t>Juan</w:t>
      </w:r>
      <w:r>
        <w:rPr>
          <w:color w:val="080808"/>
          <w:spacing w:val="-13"/>
        </w:rPr>
        <w:t> </w:t>
      </w:r>
      <w:r>
        <w:rPr>
          <w:color w:val="080808"/>
        </w:rPr>
        <w:t>Antonio</w:t>
      </w:r>
      <w:r>
        <w:rPr>
          <w:color w:val="080808"/>
          <w:spacing w:val="-16"/>
        </w:rPr>
        <w:t> </w:t>
      </w:r>
      <w:r>
        <w:rPr>
          <w:color w:val="080808"/>
        </w:rPr>
        <w:t>Pérez Giralda,</w:t>
      </w:r>
      <w:r>
        <w:rPr>
          <w:color w:val="080808"/>
          <w:spacing w:val="-1"/>
        </w:rPr>
        <w:t> </w:t>
      </w:r>
      <w:r>
        <w:rPr>
          <w:color w:val="080808"/>
        </w:rPr>
        <w:t>bajo</w:t>
      </w:r>
      <w:r>
        <w:rPr>
          <w:color w:val="080808"/>
          <w:spacing w:val="-13"/>
        </w:rPr>
        <w:t> </w:t>
      </w:r>
      <w:r>
        <w:rPr>
          <w:color w:val="080808"/>
        </w:rPr>
        <w:t>el</w:t>
      </w:r>
      <w:r>
        <w:rPr>
          <w:color w:val="080808"/>
          <w:spacing w:val="-14"/>
        </w:rPr>
        <w:t> </w:t>
      </w:r>
      <w:r>
        <w:rPr>
          <w:color w:val="080808"/>
        </w:rPr>
        <w:t>número</w:t>
      </w:r>
      <w:r>
        <w:rPr>
          <w:color w:val="080808"/>
          <w:spacing w:val="-8"/>
        </w:rPr>
        <w:t> </w:t>
      </w:r>
      <w:r>
        <w:rPr>
          <w:color w:val="080808"/>
        </w:rPr>
        <w:t>2.190</w:t>
      </w:r>
      <w:r>
        <w:rPr>
          <w:color w:val="080808"/>
          <w:spacing w:val="-1"/>
        </w:rPr>
        <w:t> </w:t>
      </w:r>
      <w:r>
        <w:rPr>
          <w:color w:val="080808"/>
        </w:rPr>
        <w:t>de</w:t>
      </w:r>
      <w:r>
        <w:rPr>
          <w:color w:val="080808"/>
          <w:spacing w:val="-13"/>
        </w:rPr>
        <w:t> </w:t>
      </w:r>
      <w:r>
        <w:rPr>
          <w:color w:val="080808"/>
        </w:rPr>
        <w:t>su</w:t>
      </w:r>
      <w:r>
        <w:rPr>
          <w:color w:val="080808"/>
          <w:spacing w:val="-4"/>
        </w:rPr>
        <w:t> </w:t>
      </w:r>
      <w:r>
        <w:rPr>
          <w:color w:val="080808"/>
        </w:rPr>
        <w:t>protocolo, habiendo</w:t>
      </w:r>
      <w:r>
        <w:rPr>
          <w:color w:val="080808"/>
          <w:spacing w:val="-7"/>
        </w:rPr>
        <w:t> </w:t>
      </w:r>
      <w:r>
        <w:rPr>
          <w:color w:val="080808"/>
        </w:rPr>
        <w:t>modificado</w:t>
      </w:r>
      <w:r>
        <w:rPr>
          <w:color w:val="080808"/>
          <w:spacing w:val="-5"/>
        </w:rPr>
        <w:t> </w:t>
      </w:r>
      <w:r>
        <w:rPr>
          <w:color w:val="080808"/>
        </w:rPr>
        <w:t>su</w:t>
      </w:r>
      <w:r>
        <w:rPr>
          <w:color w:val="080808"/>
          <w:spacing w:val="-10"/>
        </w:rPr>
        <w:t> </w:t>
      </w:r>
      <w:r>
        <w:rPr>
          <w:color w:val="080808"/>
        </w:rPr>
        <w:t>denominación</w:t>
      </w:r>
      <w:r>
        <w:rPr>
          <w:color w:val="080808"/>
          <w:spacing w:val="-6"/>
        </w:rPr>
        <w:t> </w:t>
      </w:r>
      <w:r>
        <w:rPr>
          <w:color w:val="080808"/>
        </w:rPr>
        <w:t>social a</w:t>
      </w:r>
      <w:r>
        <w:rPr>
          <w:color w:val="080808"/>
          <w:spacing w:val="-16"/>
        </w:rPr>
        <w:t> </w:t>
      </w:r>
      <w:r>
        <w:rPr>
          <w:color w:val="080808"/>
        </w:rPr>
        <w:t>ESCUELA</w:t>
      </w:r>
      <w:r>
        <w:rPr>
          <w:color w:val="080808"/>
          <w:spacing w:val="-5"/>
        </w:rPr>
        <w:t> </w:t>
      </w:r>
      <w:r>
        <w:rPr>
          <w:color w:val="080808"/>
        </w:rPr>
        <w:t>DE</w:t>
      </w:r>
      <w:r>
        <w:rPr>
          <w:color w:val="080808"/>
          <w:spacing w:val="-15"/>
        </w:rPr>
        <w:t> </w:t>
      </w:r>
      <w:r>
        <w:rPr>
          <w:color w:val="080808"/>
        </w:rPr>
        <w:t>ACTORES</w:t>
      </w:r>
      <w:r>
        <w:rPr>
          <w:color w:val="080808"/>
          <w:spacing w:val="-4"/>
        </w:rPr>
        <w:t> </w:t>
      </w:r>
      <w:r>
        <w:rPr>
          <w:color w:val="080808"/>
        </w:rPr>
        <w:t>DE</w:t>
      </w:r>
      <w:r>
        <w:rPr>
          <w:color w:val="080808"/>
          <w:spacing w:val="-13"/>
        </w:rPr>
        <w:t> </w:t>
      </w:r>
      <w:r>
        <w:rPr>
          <w:color w:val="080808"/>
        </w:rPr>
        <w:t>CANARIAS,</w:t>
      </w:r>
      <w:r>
        <w:rPr>
          <w:color w:val="080808"/>
          <w:spacing w:val="-6"/>
        </w:rPr>
        <w:t> </w:t>
      </w:r>
      <w:r>
        <w:rPr>
          <w:color w:val="080808"/>
        </w:rPr>
        <w:t>S.</w:t>
      </w:r>
      <w:r>
        <w:rPr>
          <w:color w:val="080808"/>
          <w:spacing w:val="-4"/>
        </w:rPr>
        <w:t> </w:t>
      </w:r>
      <w:r>
        <w:rPr>
          <w:color w:val="080808"/>
        </w:rPr>
        <w:t>COOP.</w:t>
      </w:r>
      <w:r>
        <w:rPr>
          <w:color w:val="080808"/>
          <w:spacing w:val="-6"/>
        </w:rPr>
        <w:t> </w:t>
      </w:r>
      <w:r>
        <w:rPr>
          <w:color w:val="080808"/>
        </w:rPr>
        <w:t>al</w:t>
      </w:r>
      <w:r>
        <w:rPr>
          <w:color w:val="080808"/>
          <w:spacing w:val="-16"/>
        </w:rPr>
        <w:t> </w:t>
      </w:r>
      <w:r>
        <w:rPr>
          <w:color w:val="080808"/>
        </w:rPr>
        <w:t>adaptar</w:t>
      </w:r>
      <w:r>
        <w:rPr>
          <w:color w:val="080808"/>
          <w:spacing w:val="-14"/>
        </w:rPr>
        <w:t> </w:t>
      </w:r>
      <w:r>
        <w:rPr>
          <w:color w:val="080808"/>
        </w:rPr>
        <w:t>los</w:t>
      </w:r>
      <w:r>
        <w:rPr>
          <w:color w:val="080808"/>
          <w:spacing w:val="-11"/>
        </w:rPr>
        <w:t> </w:t>
      </w:r>
      <w:r>
        <w:rPr>
          <w:color w:val="080808"/>
        </w:rPr>
        <w:t>Estatutos</w:t>
      </w:r>
      <w:r>
        <w:rPr>
          <w:color w:val="080808"/>
          <w:spacing w:val="-10"/>
        </w:rPr>
        <w:t> </w:t>
      </w:r>
      <w:r>
        <w:rPr>
          <w:color w:val="080808"/>
        </w:rPr>
        <w:t>Sociales</w:t>
      </w:r>
      <w:r>
        <w:rPr>
          <w:color w:val="080808"/>
          <w:spacing w:val="-10"/>
        </w:rPr>
        <w:t> </w:t>
      </w:r>
      <w:r>
        <w:rPr>
          <w:color w:val="080808"/>
        </w:rPr>
        <w:t>a</w:t>
      </w:r>
      <w:r>
        <w:rPr>
          <w:color w:val="080808"/>
          <w:spacing w:val="-13"/>
        </w:rPr>
        <w:t> </w:t>
      </w:r>
      <w:r>
        <w:rPr>
          <w:color w:val="080808"/>
        </w:rPr>
        <w:t>la normativa</w:t>
      </w:r>
      <w:r>
        <w:rPr>
          <w:color w:val="080808"/>
          <w:spacing w:val="-16"/>
        </w:rPr>
        <w:t> </w:t>
      </w:r>
      <w:r>
        <w:rPr>
          <w:color w:val="080808"/>
        </w:rPr>
        <w:t>vigente</w:t>
      </w:r>
      <w:r>
        <w:rPr>
          <w:color w:val="080808"/>
          <w:spacing w:val="-15"/>
        </w:rPr>
        <w:t> </w:t>
      </w:r>
      <w:r>
        <w:rPr>
          <w:color w:val="080808"/>
        </w:rPr>
        <w:t>de</w:t>
      </w:r>
      <w:r>
        <w:rPr>
          <w:color w:val="080808"/>
          <w:spacing w:val="-16"/>
        </w:rPr>
        <w:t> </w:t>
      </w:r>
      <w:r>
        <w:rPr>
          <w:color w:val="080808"/>
        </w:rPr>
        <w:t>cooperativas,</w:t>
      </w:r>
      <w:r>
        <w:rPr>
          <w:color w:val="080808"/>
          <w:spacing w:val="-8"/>
        </w:rPr>
        <w:t> </w:t>
      </w:r>
      <w:r>
        <w:rPr>
          <w:color w:val="080808"/>
        </w:rPr>
        <w:t>asignándole</w:t>
      </w:r>
      <w:r>
        <w:rPr>
          <w:color w:val="080808"/>
          <w:spacing w:val="-14"/>
        </w:rPr>
        <w:t> </w:t>
      </w:r>
      <w:r>
        <w:rPr>
          <w:color w:val="080808"/>
        </w:rPr>
        <w:t>el</w:t>
      </w:r>
      <w:r>
        <w:rPr>
          <w:color w:val="080808"/>
          <w:spacing w:val="-11"/>
        </w:rPr>
        <w:t> </w:t>
      </w:r>
      <w:r>
        <w:rPr>
          <w:color w:val="080808"/>
        </w:rPr>
        <w:t>número</w:t>
      </w:r>
      <w:r>
        <w:rPr>
          <w:color w:val="080808"/>
          <w:spacing w:val="-5"/>
        </w:rPr>
        <w:t> </w:t>
      </w:r>
      <w:r>
        <w:rPr>
          <w:color w:val="080808"/>
        </w:rPr>
        <w:t>163,</w:t>
      </w:r>
      <w:r>
        <w:rPr>
          <w:color w:val="080808"/>
          <w:spacing w:val="-4"/>
        </w:rPr>
        <w:t> </w:t>
      </w:r>
      <w:r>
        <w:rPr>
          <w:color w:val="080808"/>
        </w:rPr>
        <w:t>Clave CAC,</w:t>
      </w:r>
      <w:r>
        <w:rPr>
          <w:color w:val="080808"/>
          <w:spacing w:val="-8"/>
        </w:rPr>
        <w:t> </w:t>
      </w:r>
      <w:r>
        <w:rPr>
          <w:color w:val="080808"/>
        </w:rPr>
        <w:t>al</w:t>
      </w:r>
      <w:r>
        <w:rPr>
          <w:color w:val="080808"/>
          <w:spacing w:val="-16"/>
        </w:rPr>
        <w:t> </w:t>
      </w:r>
      <w:r>
        <w:rPr>
          <w:color w:val="080808"/>
        </w:rPr>
        <w:t>Folio</w:t>
      </w:r>
      <w:r>
        <w:rPr>
          <w:color w:val="080808"/>
          <w:spacing w:val="-16"/>
        </w:rPr>
        <w:t> </w:t>
      </w:r>
      <w:r>
        <w:rPr>
          <w:color w:val="080808"/>
        </w:rPr>
        <w:t>13,</w:t>
      </w:r>
      <w:r>
        <w:rPr>
          <w:color w:val="080808"/>
          <w:spacing w:val="-4"/>
        </w:rPr>
        <w:t> </w:t>
      </w:r>
      <w:r>
        <w:rPr>
          <w:color w:val="080808"/>
        </w:rPr>
        <w:t>bajo los asientos n</w:t>
      </w:r>
      <w:r>
        <w:rPr>
          <w:rFonts w:ascii="Courier New" w:hAnsi="Courier New" w:cs="Courier New" w:eastAsia="Courier New"/>
          <w:color w:val="080808"/>
          <w:position w:val="8"/>
          <w:sz w:val="15"/>
          <w:szCs w:val="15"/>
        </w:rPr>
        <w:t>º</w:t>
      </w:r>
      <w:r>
        <w:rPr>
          <w:color w:val="080808"/>
        </w:rPr>
        <w:t>: 5, 6 y 7 respectivamente, del Libro II de Inscripción de Sociedades Cooperativas de ámbito Comunitario. Su domicilio social actual se halla en la Calle Pedro Suárez Hernández, s/n, El Ramonal, en 38.009-Santa Cruz de Tenerife, inscrita en el </w:t>
      </w:r>
      <w:r>
        <w:rPr>
          <w:color w:val="080808"/>
          <w:spacing w:val="-4"/>
        </w:rPr>
        <w:t>Registro</w:t>
      </w:r>
      <w:r>
        <w:rPr>
          <w:color w:val="080808"/>
          <w:spacing w:val="-12"/>
        </w:rPr>
        <w:t> </w:t>
      </w:r>
      <w:r>
        <w:rPr>
          <w:color w:val="080808"/>
          <w:spacing w:val="-4"/>
        </w:rPr>
        <w:t>de</w:t>
      </w:r>
      <w:r>
        <w:rPr>
          <w:color w:val="080808"/>
          <w:spacing w:val="-12"/>
        </w:rPr>
        <w:t> </w:t>
      </w:r>
      <w:r>
        <w:rPr>
          <w:color w:val="080808"/>
          <w:spacing w:val="-4"/>
        </w:rPr>
        <w:t>Cooperativas</w:t>
      </w:r>
      <w:r>
        <w:rPr>
          <w:color w:val="080808"/>
          <w:spacing w:val="-12"/>
        </w:rPr>
        <w:t> </w:t>
      </w:r>
      <w:r>
        <w:rPr>
          <w:color w:val="909090"/>
          <w:spacing w:val="-4"/>
        </w:rPr>
        <w:t>_</w:t>
      </w:r>
      <w:r>
        <w:rPr>
          <w:color w:val="080808"/>
          <w:spacing w:val="-4"/>
        </w:rPr>
        <w:t>de</w:t>
      </w:r>
      <w:r>
        <w:rPr>
          <w:color w:val="080808"/>
          <w:spacing w:val="-12"/>
        </w:rPr>
        <w:t> </w:t>
      </w:r>
      <w:r>
        <w:rPr>
          <w:color w:val="080808"/>
          <w:spacing w:val="-4"/>
        </w:rPr>
        <w:t>la</w:t>
      </w:r>
      <w:r>
        <w:rPr>
          <w:color w:val="080808"/>
          <w:spacing w:val="-12"/>
        </w:rPr>
        <w:t> </w:t>
      </w:r>
      <w:r>
        <w:rPr>
          <w:color w:val="080808"/>
          <w:spacing w:val="-4"/>
        </w:rPr>
        <w:t>Provincia</w:t>
      </w:r>
      <w:r>
        <w:rPr>
          <w:color w:val="080808"/>
          <w:spacing w:val="-5"/>
        </w:rPr>
        <w:t> </w:t>
      </w:r>
      <w:r>
        <w:rPr>
          <w:color w:val="080808"/>
          <w:spacing w:val="-4"/>
        </w:rPr>
        <w:t>bajo</w:t>
      </w:r>
      <w:r>
        <w:rPr>
          <w:color w:val="080808"/>
          <w:spacing w:val="-7"/>
        </w:rPr>
        <w:t> </w:t>
      </w:r>
      <w:r>
        <w:rPr>
          <w:color w:val="080808"/>
          <w:spacing w:val="-4"/>
        </w:rPr>
        <w:t>el</w:t>
      </w:r>
      <w:r>
        <w:rPr>
          <w:color w:val="080808"/>
          <w:spacing w:val="-10"/>
        </w:rPr>
        <w:t> </w:t>
      </w:r>
      <w:r>
        <w:rPr>
          <w:color w:val="080808"/>
          <w:spacing w:val="-4"/>
        </w:rPr>
        <w:t>�siento</w:t>
      </w:r>
      <w:r>
        <w:rPr>
          <w:color w:val="080808"/>
          <w:spacing w:val="-6"/>
        </w:rPr>
        <w:t> </w:t>
      </w:r>
      <w:r>
        <w:rPr>
          <w:color w:val="080808"/>
          <w:spacing w:val="-4"/>
        </w:rPr>
        <w:t>número</w:t>
      </w:r>
      <w:r>
        <w:rPr>
          <w:color w:val="080808"/>
          <w:spacing w:val="-11"/>
        </w:rPr>
        <w:t> </w:t>
      </w:r>
      <w:r>
        <w:rPr>
          <w:color w:val="080808"/>
          <w:spacing w:val="-4"/>
        </w:rPr>
        <w:t>83,</w:t>
      </w:r>
      <w:r>
        <w:rPr>
          <w:color w:val="080808"/>
        </w:rPr>
        <w:t> </w:t>
      </w:r>
      <w:r>
        <w:rPr>
          <w:color w:val="080808"/>
          <w:spacing w:val="-4"/>
        </w:rPr>
        <w:t>Clave</w:t>
      </w:r>
      <w:r>
        <w:rPr>
          <w:color w:val="080808"/>
          <w:spacing w:val="-7"/>
        </w:rPr>
        <w:t> </w:t>
      </w:r>
      <w:r>
        <w:rPr>
          <w:color w:val="080808"/>
          <w:spacing w:val="-4"/>
        </w:rPr>
        <w:t>TF, al Folio</w:t>
      </w:r>
      <w:r>
        <w:rPr>
          <w:color w:val="080808"/>
          <w:spacing w:val="-12"/>
        </w:rPr>
        <w:t> </w:t>
      </w:r>
      <w:r>
        <w:rPr>
          <w:color w:val="080808"/>
          <w:spacing w:val="-4"/>
        </w:rPr>
        <w:t>83 </w:t>
      </w:r>
      <w:r>
        <w:rPr>
          <w:color w:val="080808"/>
          <w:spacing w:val="-4"/>
        </w:rPr>
        <w:t>del </w:t>
      </w:r>
      <w:r>
        <w:rPr>
          <w:color w:val="080808"/>
        </w:rPr>
        <w:t>Libro I de Inscripción</w:t>
      </w:r>
      <w:r>
        <w:rPr>
          <w:color w:val="080808"/>
          <w:spacing w:val="-1"/>
        </w:rPr>
        <w:t> </w:t>
      </w:r>
      <w:r>
        <w:rPr>
          <w:color w:val="080808"/>
        </w:rPr>
        <w:t>de</w:t>
      </w:r>
      <w:r>
        <w:rPr>
          <w:color w:val="080808"/>
          <w:spacing w:val="-3"/>
        </w:rPr>
        <w:t> </w:t>
      </w:r>
      <w:r>
        <w:rPr>
          <w:color w:val="080808"/>
        </w:rPr>
        <w:t>Sociedades</w:t>
      </w:r>
      <w:r>
        <w:rPr>
          <w:color w:val="080808"/>
          <w:spacing w:val="-3"/>
        </w:rPr>
        <w:t> </w:t>
      </w:r>
      <w:r>
        <w:rPr>
          <w:color w:val="080808"/>
        </w:rPr>
        <w:t>Cooperativas y calificada</w:t>
      </w:r>
      <w:r>
        <w:rPr>
          <w:color w:val="080808"/>
          <w:spacing w:val="-6"/>
        </w:rPr>
        <w:t> </w:t>
      </w:r>
      <w:r>
        <w:rPr>
          <w:color w:val="080808"/>
        </w:rPr>
        <w:t>en</w:t>
      </w:r>
      <w:r>
        <w:rPr>
          <w:color w:val="080808"/>
          <w:spacing w:val="-2"/>
        </w:rPr>
        <w:t> </w:t>
      </w:r>
      <w:r>
        <w:rPr>
          <w:color w:val="080808"/>
        </w:rPr>
        <w:t>el grupo de Cooperativas de Enseñanza, y a la que será de aplicación las normas que regulan las cooperativas de Trabajo Asociado, adapta y modifica sus Estatutos en relación a la Ley 27/1.999, de 16 de Julio,</w:t>
      </w:r>
      <w:r>
        <w:rPr>
          <w:color w:val="080808"/>
          <w:spacing w:val="-16"/>
        </w:rPr>
        <w:t> </w:t>
      </w:r>
      <w:r>
        <w:rPr>
          <w:color w:val="080808"/>
        </w:rPr>
        <w:t>de</w:t>
      </w:r>
      <w:r>
        <w:rPr>
          <w:color w:val="080808"/>
          <w:spacing w:val="-16"/>
        </w:rPr>
        <w:t> </w:t>
      </w:r>
      <w:r>
        <w:rPr>
          <w:color w:val="080808"/>
        </w:rPr>
        <w:t>Cooperativas</w:t>
      </w:r>
      <w:r>
        <w:rPr>
          <w:color w:val="080808"/>
          <w:spacing w:val="-16"/>
        </w:rPr>
        <w:t> </w:t>
      </w:r>
      <w:r>
        <w:rPr>
          <w:color w:val="080808"/>
        </w:rPr>
        <w:t>(BOE</w:t>
      </w:r>
      <w:r>
        <w:rPr>
          <w:color w:val="080808"/>
          <w:spacing w:val="-16"/>
        </w:rPr>
        <w:t> </w:t>
      </w:r>
      <w:r>
        <w:rPr>
          <w:color w:val="080808"/>
        </w:rPr>
        <w:t>17.7.99)</w:t>
      </w:r>
      <w:r>
        <w:rPr>
          <w:color w:val="080808"/>
          <w:spacing w:val="-16"/>
        </w:rPr>
        <w:t> </w:t>
      </w:r>
      <w:r>
        <w:rPr>
          <w:color w:val="080808"/>
        </w:rPr>
        <w:t>de</w:t>
      </w:r>
      <w:r>
        <w:rPr>
          <w:color w:val="080808"/>
          <w:spacing w:val="-16"/>
        </w:rPr>
        <w:t> </w:t>
      </w:r>
      <w:r>
        <w:rPr>
          <w:color w:val="080808"/>
        </w:rPr>
        <w:t>aplicación</w:t>
      </w:r>
      <w:r>
        <w:rPr>
          <w:color w:val="080808"/>
          <w:spacing w:val="-16"/>
        </w:rPr>
        <w:t> </w:t>
      </w:r>
      <w:r>
        <w:rPr>
          <w:color w:val="080808"/>
        </w:rPr>
        <w:t>en</w:t>
      </w:r>
      <w:r>
        <w:rPr>
          <w:color w:val="080808"/>
          <w:spacing w:val="-16"/>
        </w:rPr>
        <w:t> </w:t>
      </w:r>
      <w:r>
        <w:rPr>
          <w:color w:val="080808"/>
        </w:rPr>
        <w:t>la</w:t>
      </w:r>
      <w:r>
        <w:rPr>
          <w:color w:val="080808"/>
          <w:spacing w:val="-16"/>
        </w:rPr>
        <w:t> </w:t>
      </w:r>
      <w:r>
        <w:rPr>
          <w:color w:val="080808"/>
        </w:rPr>
        <w:t>Comunidad</w:t>
      </w:r>
      <w:r>
        <w:rPr>
          <w:color w:val="080808"/>
          <w:spacing w:val="-16"/>
        </w:rPr>
        <w:t> </w:t>
      </w:r>
      <w:r>
        <w:rPr>
          <w:color w:val="080808"/>
        </w:rPr>
        <w:t>Autónoma</w:t>
      </w:r>
      <w:r>
        <w:rPr>
          <w:color w:val="080808"/>
          <w:spacing w:val="-16"/>
        </w:rPr>
        <w:t> </w:t>
      </w:r>
      <w:r>
        <w:rPr>
          <w:color w:val="080808"/>
        </w:rPr>
        <w:t>de</w:t>
      </w:r>
      <w:r>
        <w:rPr>
          <w:color w:val="080808"/>
          <w:spacing w:val="-16"/>
        </w:rPr>
        <w:t> </w:t>
      </w:r>
      <w:r>
        <w:rPr>
          <w:color w:val="080808"/>
        </w:rPr>
        <w:t>Canarias, en virtud de lo previsto en el Artículo 43 del Estatuto de Autonomía, siendo su Número de Identificación Fiscal F-38.038.857.</w:t>
      </w:r>
    </w:p>
    <w:p>
      <w:pPr>
        <w:pStyle w:val="BodyText"/>
        <w:spacing w:line="232" w:lineRule="auto" w:before="262"/>
        <w:ind w:left="101" w:right="81" w:firstLine="652"/>
        <w:jc w:val="both"/>
      </w:pPr>
      <w:r>
        <w:rPr>
          <w:color w:val="090909"/>
        </w:rPr>
        <w:t>La actividad principal de la sociedad es la enseñanza de formación profesional </w:t>
      </w:r>
      <w:r>
        <w:rPr>
          <w:color w:val="090909"/>
          <w:spacing w:val="-2"/>
        </w:rPr>
        <w:t>superior.</w:t>
      </w:r>
    </w:p>
    <w:p>
      <w:pPr>
        <w:pStyle w:val="BodyText"/>
        <w:spacing w:before="2"/>
      </w:pPr>
    </w:p>
    <w:p>
      <w:pPr>
        <w:pStyle w:val="BodyText"/>
        <w:spacing w:line="230" w:lineRule="auto" w:before="1"/>
        <w:ind w:left="84" w:right="94" w:firstLine="677"/>
        <w:jc w:val="both"/>
      </w:pPr>
      <w:r>
        <w:rPr>
          <w:color w:val="080808"/>
        </w:rPr>
        <w:t>El objeto social de la Empresa es, según su Escritura de Elevación a Públicos de </w:t>
      </w:r>
      <w:r>
        <w:rPr>
          <w:color w:val="080808"/>
          <w:spacing w:val="-2"/>
        </w:rPr>
        <w:t>Acuerdos</w:t>
      </w:r>
      <w:r>
        <w:rPr>
          <w:color w:val="080808"/>
          <w:spacing w:val="-8"/>
        </w:rPr>
        <w:t> </w:t>
      </w:r>
      <w:r>
        <w:rPr>
          <w:color w:val="080808"/>
          <w:spacing w:val="-2"/>
        </w:rPr>
        <w:t>Sociales,</w:t>
      </w:r>
      <w:r>
        <w:rPr>
          <w:color w:val="080808"/>
          <w:spacing w:val="-10"/>
        </w:rPr>
        <w:t> </w:t>
      </w:r>
      <w:r>
        <w:rPr>
          <w:color w:val="080808"/>
          <w:spacing w:val="-2"/>
        </w:rPr>
        <w:t>el</w:t>
      </w:r>
      <w:r>
        <w:rPr>
          <w:color w:val="080808"/>
          <w:spacing w:val="-12"/>
        </w:rPr>
        <w:t> </w:t>
      </w:r>
      <w:r>
        <w:rPr>
          <w:color w:val="080808"/>
          <w:spacing w:val="-2"/>
        </w:rPr>
        <w:t>desarrollar</w:t>
      </w:r>
      <w:r>
        <w:rPr>
          <w:color w:val="080808"/>
          <w:spacing w:val="-4"/>
        </w:rPr>
        <w:t> </w:t>
      </w:r>
      <w:r>
        <w:rPr>
          <w:color w:val="080808"/>
          <w:spacing w:val="-2"/>
        </w:rPr>
        <w:t>actividades</w:t>
      </w:r>
      <w:r>
        <w:rPr>
          <w:color w:val="080808"/>
          <w:spacing w:val="-12"/>
        </w:rPr>
        <w:t> </w:t>
      </w:r>
      <w:r>
        <w:rPr>
          <w:color w:val="080808"/>
          <w:spacing w:val="-2"/>
        </w:rPr>
        <w:t>docentes</w:t>
      </w:r>
      <w:r>
        <w:rPr>
          <w:color w:val="080808"/>
          <w:spacing w:val="-11"/>
        </w:rPr>
        <w:t> </w:t>
      </w:r>
      <w:r>
        <w:rPr>
          <w:color w:val="080808"/>
          <w:spacing w:val="-2"/>
        </w:rPr>
        <w:t>en</w:t>
      </w:r>
      <w:r>
        <w:rPr>
          <w:color w:val="080808"/>
          <w:spacing w:val="-11"/>
        </w:rPr>
        <w:t> </w:t>
      </w:r>
      <w:r>
        <w:rPr>
          <w:color w:val="080808"/>
          <w:spacing w:val="-2"/>
        </w:rPr>
        <w:t>sus</w:t>
      </w:r>
      <w:r>
        <w:rPr>
          <w:color w:val="080808"/>
          <w:spacing w:val="-11"/>
        </w:rPr>
        <w:t> </w:t>
      </w:r>
      <w:r>
        <w:rPr>
          <w:color w:val="080808"/>
          <w:spacing w:val="-2"/>
        </w:rPr>
        <w:t>distintos</w:t>
      </w:r>
      <w:r>
        <w:rPr>
          <w:color w:val="080808"/>
          <w:spacing w:val="-14"/>
        </w:rPr>
        <w:t> </w:t>
      </w:r>
      <w:r>
        <w:rPr>
          <w:color w:val="080808"/>
          <w:spacing w:val="-2"/>
        </w:rPr>
        <w:t>niveles</w:t>
      </w:r>
      <w:r>
        <w:rPr>
          <w:color w:val="080808"/>
          <w:spacing w:val="-12"/>
        </w:rPr>
        <w:t> </w:t>
      </w:r>
      <w:r>
        <w:rPr>
          <w:color w:val="080808"/>
          <w:spacing w:val="-2"/>
        </w:rPr>
        <w:t>y</w:t>
      </w:r>
      <w:r>
        <w:rPr>
          <w:color w:val="080808"/>
          <w:spacing w:val="-14"/>
        </w:rPr>
        <w:t> </w:t>
      </w:r>
      <w:r>
        <w:rPr>
          <w:color w:val="080808"/>
          <w:spacing w:val="-2"/>
        </w:rPr>
        <w:t>modalídades </w:t>
      </w:r>
      <w:r>
        <w:rPr>
          <w:color w:val="080808"/>
        </w:rPr>
        <w:t>teatrales, pudiendo realizar como complementarias, actividades conexas que faciliten las actividades docentes en sus distintos niveles y modalidades teatrales. Las actividades económicas</w:t>
      </w:r>
      <w:r>
        <w:rPr>
          <w:color w:val="080808"/>
          <w:spacing w:val="-12"/>
        </w:rPr>
        <w:t> </w:t>
      </w:r>
      <w:r>
        <w:rPr>
          <w:color w:val="080808"/>
        </w:rPr>
        <w:t>que</w:t>
      </w:r>
      <w:r>
        <w:rPr>
          <w:color w:val="080808"/>
          <w:spacing w:val="-6"/>
        </w:rPr>
        <w:t> </w:t>
      </w:r>
      <w:r>
        <w:rPr>
          <w:color w:val="080808"/>
        </w:rPr>
        <w:t>para</w:t>
      </w:r>
      <w:r>
        <w:rPr>
          <w:color w:val="080808"/>
          <w:spacing w:val="-10"/>
        </w:rPr>
        <w:t> </w:t>
      </w:r>
      <w:r>
        <w:rPr>
          <w:color w:val="080808"/>
        </w:rPr>
        <w:t>el</w:t>
      </w:r>
      <w:r>
        <w:rPr>
          <w:color w:val="080808"/>
          <w:spacing w:val="-16"/>
        </w:rPr>
        <w:t> </w:t>
      </w:r>
      <w:r>
        <w:rPr>
          <w:color w:val="080808"/>
        </w:rPr>
        <w:t>cumplimiento</w:t>
      </w:r>
      <w:r>
        <w:rPr>
          <w:color w:val="080808"/>
          <w:spacing w:val="-6"/>
        </w:rPr>
        <w:t> </w:t>
      </w:r>
      <w:r>
        <w:rPr>
          <w:color w:val="080808"/>
        </w:rPr>
        <w:t>de</w:t>
      </w:r>
      <w:r>
        <w:rPr>
          <w:color w:val="080808"/>
          <w:spacing w:val="-11"/>
        </w:rPr>
        <w:t> </w:t>
      </w:r>
      <w:r>
        <w:rPr>
          <w:color w:val="080808"/>
        </w:rPr>
        <w:t>su</w:t>
      </w:r>
      <w:r>
        <w:rPr>
          <w:color w:val="080808"/>
          <w:spacing w:val="-16"/>
        </w:rPr>
        <w:t> </w:t>
      </w:r>
      <w:r>
        <w:rPr>
          <w:color w:val="080808"/>
        </w:rPr>
        <w:t>objeto</w:t>
      </w:r>
      <w:r>
        <w:rPr>
          <w:color w:val="080808"/>
          <w:spacing w:val="-6"/>
        </w:rPr>
        <w:t> </w:t>
      </w:r>
      <w:r>
        <w:rPr>
          <w:color w:val="080808"/>
        </w:rPr>
        <w:t>social</w:t>
      </w:r>
      <w:r>
        <w:rPr>
          <w:color w:val="080808"/>
          <w:spacing w:val="-16"/>
        </w:rPr>
        <w:t> </w:t>
      </w:r>
      <w:r>
        <w:rPr>
          <w:color w:val="080808"/>
        </w:rPr>
        <w:t>desarrollará</w:t>
      </w:r>
      <w:r>
        <w:rPr>
          <w:color w:val="080808"/>
          <w:spacing w:val="-4"/>
        </w:rPr>
        <w:t> </w:t>
      </w:r>
      <w:r>
        <w:rPr>
          <w:color w:val="080808"/>
        </w:rPr>
        <w:t>la</w:t>
      </w:r>
      <w:r>
        <w:rPr>
          <w:color w:val="080808"/>
          <w:spacing w:val="-15"/>
        </w:rPr>
        <w:t> </w:t>
      </w:r>
      <w:r>
        <w:rPr>
          <w:color w:val="080808"/>
        </w:rPr>
        <w:t>Cooperativa</w:t>
      </w:r>
      <w:r>
        <w:rPr>
          <w:color w:val="080808"/>
          <w:spacing w:val="-5"/>
        </w:rPr>
        <w:t> </w:t>
      </w:r>
      <w:r>
        <w:rPr>
          <w:color w:val="080808"/>
        </w:rPr>
        <w:t>son:</w:t>
      </w:r>
    </w:p>
    <w:p>
      <w:pPr>
        <w:pStyle w:val="ListParagraph"/>
        <w:numPr>
          <w:ilvl w:val="0"/>
          <w:numId w:val="2"/>
        </w:numPr>
        <w:tabs>
          <w:tab w:pos="1014" w:val="left" w:leader="none"/>
        </w:tabs>
        <w:spacing w:line="216" w:lineRule="auto" w:before="228" w:after="0"/>
        <w:ind w:left="89" w:right="96" w:firstLine="663"/>
        <w:jc w:val="both"/>
        <w:rPr>
          <w:color w:val="0A0A0A"/>
          <w:sz w:val="23"/>
        </w:rPr>
      </w:pPr>
      <w:r>
        <w:rPr>
          <w:color w:val="0A0A0A"/>
          <w:spacing w:val="-2"/>
          <w:sz w:val="23"/>
        </w:rPr>
        <w:t>Creación</w:t>
      </w:r>
      <w:r>
        <w:rPr>
          <w:color w:val="0A0A0A"/>
          <w:spacing w:val="-9"/>
          <w:sz w:val="23"/>
        </w:rPr>
        <w:t> </w:t>
      </w:r>
      <w:r>
        <w:rPr>
          <w:color w:val="0A0A0A"/>
          <w:spacing w:val="-2"/>
          <w:sz w:val="23"/>
        </w:rPr>
        <w:t>y</w:t>
      </w:r>
      <w:r>
        <w:rPr>
          <w:color w:val="0A0A0A"/>
          <w:spacing w:val="-6"/>
          <w:sz w:val="23"/>
        </w:rPr>
        <w:t> </w:t>
      </w:r>
      <w:r>
        <w:rPr>
          <w:color w:val="0A0A0A"/>
          <w:spacing w:val="-2"/>
          <w:sz w:val="23"/>
        </w:rPr>
        <w:t>potenciación de</w:t>
      </w:r>
      <w:r>
        <w:rPr>
          <w:color w:val="0A0A0A"/>
          <w:spacing w:val="-14"/>
          <w:sz w:val="23"/>
        </w:rPr>
        <w:t> </w:t>
      </w:r>
      <w:r>
        <w:rPr>
          <w:color w:val="0A0A0A"/>
          <w:spacing w:val="-2"/>
          <w:sz w:val="23"/>
        </w:rPr>
        <w:t>un</w:t>
      </w:r>
      <w:r>
        <w:rPr>
          <w:color w:val="0A0A0A"/>
          <w:spacing w:val="-13"/>
          <w:sz w:val="23"/>
        </w:rPr>
        <w:t> </w:t>
      </w:r>
      <w:r>
        <w:rPr>
          <w:color w:val="0A0A0A"/>
          <w:spacing w:val="-2"/>
          <w:sz w:val="23"/>
        </w:rPr>
        <w:t>núcleo</w:t>
      </w:r>
      <w:r>
        <w:rPr>
          <w:color w:val="0A0A0A"/>
          <w:spacing w:val="-5"/>
          <w:sz w:val="23"/>
        </w:rPr>
        <w:t> </w:t>
      </w:r>
      <w:r>
        <w:rPr>
          <w:color w:val="0A0A0A"/>
          <w:spacing w:val="-2"/>
          <w:sz w:val="23"/>
        </w:rPr>
        <w:t>especializado</w:t>
      </w:r>
      <w:r>
        <w:rPr>
          <w:color w:val="0A0A0A"/>
          <w:spacing w:val="-9"/>
          <w:sz w:val="23"/>
        </w:rPr>
        <w:t> </w:t>
      </w:r>
      <w:r>
        <w:rPr>
          <w:color w:val="0A0A0A"/>
          <w:spacing w:val="-2"/>
          <w:sz w:val="23"/>
        </w:rPr>
        <w:t>en</w:t>
      </w:r>
      <w:r>
        <w:rPr>
          <w:color w:val="0A0A0A"/>
          <w:spacing w:val="-8"/>
          <w:sz w:val="23"/>
        </w:rPr>
        <w:t> </w:t>
      </w:r>
      <w:r>
        <w:rPr>
          <w:color w:val="0A0A0A"/>
          <w:spacing w:val="-2"/>
          <w:sz w:val="23"/>
        </w:rPr>
        <w:t>impartir</w:t>
      </w:r>
      <w:r>
        <w:rPr>
          <w:color w:val="0A0A0A"/>
          <w:spacing w:val="-6"/>
          <w:sz w:val="23"/>
        </w:rPr>
        <w:t> </w:t>
      </w:r>
      <w:r>
        <w:rPr>
          <w:color w:val="0A0A0A"/>
          <w:spacing w:val="-2"/>
          <w:sz w:val="23"/>
        </w:rPr>
        <w:t>cursos</w:t>
      </w:r>
      <w:r>
        <w:rPr>
          <w:color w:val="0A0A0A"/>
          <w:spacing w:val="-8"/>
          <w:sz w:val="23"/>
        </w:rPr>
        <w:t> </w:t>
      </w:r>
      <w:r>
        <w:rPr>
          <w:color w:val="0A0A0A"/>
          <w:spacing w:val="-2"/>
          <w:sz w:val="23"/>
        </w:rPr>
        <w:t>de</w:t>
      </w:r>
      <w:r>
        <w:rPr>
          <w:color w:val="0A0A0A"/>
          <w:spacing w:val="-9"/>
          <w:sz w:val="23"/>
        </w:rPr>
        <w:t> </w:t>
      </w:r>
      <w:r>
        <w:rPr>
          <w:color w:val="0A0A0A"/>
          <w:spacing w:val="-2"/>
          <w:sz w:val="23"/>
        </w:rPr>
        <w:t>formación </w:t>
      </w:r>
      <w:r>
        <w:rPr>
          <w:rFonts w:ascii="Calibri" w:hAnsi="Calibri"/>
          <w:b/>
          <w:color w:val="0A0A0A"/>
          <w:sz w:val="23"/>
        </w:rPr>
        <w:t>teatral, o cualquier otro intento didáctico relacionado con el teatro, absorbiendo la experiencia </w:t>
      </w:r>
      <w:r>
        <w:rPr>
          <w:color w:val="0A0A0A"/>
          <w:sz w:val="23"/>
        </w:rPr>
        <w:t>que</w:t>
      </w:r>
      <w:r>
        <w:rPr>
          <w:color w:val="0A0A0A"/>
          <w:spacing w:val="-8"/>
          <w:sz w:val="23"/>
        </w:rPr>
        <w:t> </w:t>
      </w:r>
      <w:r>
        <w:rPr>
          <w:color w:val="0A0A0A"/>
          <w:sz w:val="23"/>
        </w:rPr>
        <w:t>integra la</w:t>
      </w:r>
      <w:r>
        <w:rPr>
          <w:color w:val="0A0A0A"/>
          <w:spacing w:val="-7"/>
          <w:sz w:val="23"/>
        </w:rPr>
        <w:t> </w:t>
      </w:r>
      <w:r>
        <w:rPr>
          <w:color w:val="0A0A0A"/>
          <w:sz w:val="23"/>
        </w:rPr>
        <w:t>Escuela</w:t>
      </w:r>
      <w:r>
        <w:rPr>
          <w:color w:val="0A0A0A"/>
          <w:spacing w:val="-10"/>
          <w:sz w:val="23"/>
        </w:rPr>
        <w:t> </w:t>
      </w:r>
      <w:r>
        <w:rPr>
          <w:color w:val="0A0A0A"/>
          <w:sz w:val="23"/>
        </w:rPr>
        <w:t>de Actores</w:t>
      </w:r>
      <w:r>
        <w:rPr>
          <w:color w:val="0A0A0A"/>
          <w:spacing w:val="-7"/>
          <w:sz w:val="23"/>
        </w:rPr>
        <w:t> </w:t>
      </w:r>
      <w:r>
        <w:rPr>
          <w:color w:val="0A0A0A"/>
          <w:sz w:val="23"/>
        </w:rPr>
        <w:t>de</w:t>
      </w:r>
      <w:r>
        <w:rPr>
          <w:color w:val="0A0A0A"/>
          <w:spacing w:val="-3"/>
          <w:sz w:val="23"/>
        </w:rPr>
        <w:t> </w:t>
      </w:r>
      <w:r>
        <w:rPr>
          <w:color w:val="0A0A0A"/>
          <w:sz w:val="23"/>
        </w:rPr>
        <w:t>Canarias, fundada</w:t>
      </w:r>
      <w:r>
        <w:rPr>
          <w:color w:val="0A0A0A"/>
          <w:spacing w:val="-12"/>
          <w:sz w:val="23"/>
        </w:rPr>
        <w:t> </w:t>
      </w:r>
      <w:r>
        <w:rPr>
          <w:color w:val="0A0A0A"/>
          <w:sz w:val="23"/>
        </w:rPr>
        <w:t>en</w:t>
      </w:r>
      <w:r>
        <w:rPr>
          <w:color w:val="0A0A0A"/>
          <w:spacing w:val="-6"/>
          <w:sz w:val="23"/>
        </w:rPr>
        <w:t> </w:t>
      </w:r>
      <w:r>
        <w:rPr>
          <w:color w:val="0A0A0A"/>
          <w:sz w:val="23"/>
        </w:rPr>
        <w:t>1.975.</w:t>
      </w:r>
    </w:p>
    <w:p>
      <w:pPr>
        <w:pStyle w:val="ListParagraph"/>
        <w:numPr>
          <w:ilvl w:val="0"/>
          <w:numId w:val="2"/>
        </w:numPr>
        <w:tabs>
          <w:tab w:pos="993" w:val="left" w:leader="none"/>
        </w:tabs>
        <w:spacing w:line="240" w:lineRule="auto" w:before="244" w:after="0"/>
        <w:ind w:left="993" w:right="0" w:hanging="245"/>
        <w:jc w:val="left"/>
        <w:rPr>
          <w:color w:val="090909"/>
          <w:sz w:val="23"/>
        </w:rPr>
      </w:pPr>
      <w:r>
        <w:rPr>
          <w:color w:val="090909"/>
          <w:spacing w:val="-2"/>
          <w:sz w:val="23"/>
        </w:rPr>
        <w:t>Producción</w:t>
      </w:r>
      <w:r>
        <w:rPr>
          <w:color w:val="090909"/>
          <w:spacing w:val="-14"/>
          <w:sz w:val="23"/>
        </w:rPr>
        <w:t> </w:t>
      </w:r>
      <w:r>
        <w:rPr>
          <w:color w:val="090909"/>
          <w:spacing w:val="-2"/>
          <w:sz w:val="23"/>
        </w:rPr>
        <w:t>estable</w:t>
      </w:r>
      <w:r>
        <w:rPr>
          <w:color w:val="090909"/>
          <w:spacing w:val="-14"/>
          <w:sz w:val="23"/>
        </w:rPr>
        <w:t> </w:t>
      </w:r>
      <w:r>
        <w:rPr>
          <w:color w:val="090909"/>
          <w:spacing w:val="-2"/>
          <w:sz w:val="23"/>
        </w:rPr>
        <w:t>de</w:t>
      </w:r>
      <w:r>
        <w:rPr>
          <w:color w:val="090909"/>
          <w:spacing w:val="-14"/>
          <w:sz w:val="23"/>
        </w:rPr>
        <w:t> </w:t>
      </w:r>
      <w:r>
        <w:rPr>
          <w:color w:val="090909"/>
          <w:spacing w:val="-2"/>
          <w:sz w:val="23"/>
        </w:rPr>
        <w:t>espectáculos</w:t>
      </w:r>
      <w:r>
        <w:rPr>
          <w:color w:val="090909"/>
          <w:spacing w:val="-14"/>
          <w:sz w:val="23"/>
        </w:rPr>
        <w:t> </w:t>
      </w:r>
      <w:r>
        <w:rPr>
          <w:color w:val="090909"/>
          <w:spacing w:val="-2"/>
          <w:sz w:val="23"/>
        </w:rPr>
        <w:t>teatrales,</w:t>
      </w:r>
      <w:r>
        <w:rPr>
          <w:color w:val="090909"/>
          <w:spacing w:val="-5"/>
          <w:sz w:val="23"/>
        </w:rPr>
        <w:t> </w:t>
      </w:r>
      <w:r>
        <w:rPr>
          <w:color w:val="090909"/>
          <w:spacing w:val="-2"/>
          <w:sz w:val="23"/>
        </w:rPr>
        <w:t>para</w:t>
      </w:r>
      <w:r>
        <w:rPr>
          <w:color w:val="090909"/>
          <w:spacing w:val="-10"/>
          <w:sz w:val="23"/>
        </w:rPr>
        <w:t> </w:t>
      </w:r>
      <w:r>
        <w:rPr>
          <w:color w:val="090909"/>
          <w:spacing w:val="-2"/>
          <w:sz w:val="23"/>
        </w:rPr>
        <w:t>cine</w:t>
      </w:r>
      <w:r>
        <w:rPr>
          <w:color w:val="090909"/>
          <w:spacing w:val="-5"/>
          <w:sz w:val="23"/>
        </w:rPr>
        <w:t> </w:t>
      </w:r>
      <w:r>
        <w:rPr>
          <w:color w:val="090909"/>
          <w:spacing w:val="-2"/>
          <w:sz w:val="23"/>
        </w:rPr>
        <w:t>o</w:t>
      </w:r>
      <w:r>
        <w:rPr>
          <w:color w:val="090909"/>
          <w:spacing w:val="-12"/>
          <w:sz w:val="23"/>
        </w:rPr>
        <w:t> </w:t>
      </w:r>
      <w:r>
        <w:rPr>
          <w:color w:val="090909"/>
          <w:spacing w:val="-5"/>
          <w:sz w:val="23"/>
        </w:rPr>
        <w:t>TV.</w:t>
      </w:r>
    </w:p>
    <w:p>
      <w:pPr>
        <w:pStyle w:val="ListParagraph"/>
        <w:numPr>
          <w:ilvl w:val="0"/>
          <w:numId w:val="2"/>
        </w:numPr>
        <w:tabs>
          <w:tab w:pos="1004" w:val="left" w:leader="none"/>
        </w:tabs>
        <w:spacing w:line="228" w:lineRule="auto" w:before="212" w:after="0"/>
        <w:ind w:left="80" w:right="103" w:firstLine="658"/>
        <w:jc w:val="both"/>
        <w:rPr>
          <w:color w:val="0A0A0A"/>
          <w:sz w:val="23"/>
        </w:rPr>
      </w:pPr>
      <w:r>
        <w:rPr>
          <w:color w:val="0A0A0A"/>
          <w:sz w:val="23"/>
        </w:rPr>
        <w:t>Alquiler</w:t>
      </w:r>
      <w:r>
        <w:rPr>
          <w:color w:val="0A0A0A"/>
          <w:spacing w:val="-5"/>
          <w:sz w:val="23"/>
        </w:rPr>
        <w:t> </w:t>
      </w:r>
      <w:r>
        <w:rPr>
          <w:color w:val="0A0A0A"/>
          <w:sz w:val="23"/>
        </w:rPr>
        <w:t>y</w:t>
      </w:r>
      <w:r>
        <w:rPr>
          <w:color w:val="0A0A0A"/>
          <w:spacing w:val="-3"/>
          <w:sz w:val="23"/>
        </w:rPr>
        <w:t> </w:t>
      </w:r>
      <w:r>
        <w:rPr>
          <w:color w:val="0A0A0A"/>
          <w:sz w:val="23"/>
        </w:rPr>
        <w:t>adquisición</w:t>
      </w:r>
      <w:r>
        <w:rPr>
          <w:color w:val="0A0A0A"/>
          <w:spacing w:val="-6"/>
          <w:sz w:val="23"/>
        </w:rPr>
        <w:t> </w:t>
      </w:r>
      <w:r>
        <w:rPr>
          <w:color w:val="0A0A0A"/>
          <w:sz w:val="23"/>
        </w:rPr>
        <w:t>de</w:t>
      </w:r>
      <w:r>
        <w:rPr>
          <w:color w:val="0A0A0A"/>
          <w:spacing w:val="-10"/>
          <w:sz w:val="23"/>
        </w:rPr>
        <w:t> </w:t>
      </w:r>
      <w:r>
        <w:rPr>
          <w:color w:val="0A0A0A"/>
          <w:sz w:val="23"/>
        </w:rPr>
        <w:t>solares,</w:t>
      </w:r>
      <w:r>
        <w:rPr>
          <w:color w:val="0A0A0A"/>
          <w:spacing w:val="-12"/>
          <w:sz w:val="23"/>
        </w:rPr>
        <w:t> </w:t>
      </w:r>
      <w:r>
        <w:rPr>
          <w:color w:val="0A0A0A"/>
          <w:sz w:val="23"/>
        </w:rPr>
        <w:t>edificios</w:t>
      </w:r>
      <w:r>
        <w:rPr>
          <w:color w:val="0A0A0A"/>
          <w:spacing w:val="-15"/>
          <w:sz w:val="23"/>
        </w:rPr>
        <w:t> </w:t>
      </w:r>
      <w:r>
        <w:rPr>
          <w:color w:val="0A0A0A"/>
          <w:sz w:val="23"/>
        </w:rPr>
        <w:t>o</w:t>
      </w:r>
      <w:r>
        <w:rPr>
          <w:color w:val="0A0A0A"/>
          <w:spacing w:val="-13"/>
          <w:sz w:val="23"/>
        </w:rPr>
        <w:t> </w:t>
      </w:r>
      <w:r>
        <w:rPr>
          <w:color w:val="0A0A0A"/>
          <w:sz w:val="23"/>
        </w:rPr>
        <w:t>plantas</w:t>
      </w:r>
      <w:r>
        <w:rPr>
          <w:color w:val="0A0A0A"/>
          <w:spacing w:val="-12"/>
          <w:sz w:val="23"/>
        </w:rPr>
        <w:t> </w:t>
      </w:r>
      <w:r>
        <w:rPr>
          <w:color w:val="0A0A0A"/>
          <w:sz w:val="23"/>
        </w:rPr>
        <w:t>industriales</w:t>
      </w:r>
      <w:r>
        <w:rPr>
          <w:color w:val="0A0A0A"/>
          <w:spacing w:val="-8"/>
          <w:sz w:val="23"/>
        </w:rPr>
        <w:t> </w:t>
      </w:r>
      <w:r>
        <w:rPr>
          <w:color w:val="0A0A0A"/>
          <w:sz w:val="23"/>
        </w:rPr>
        <w:t>para</w:t>
      </w:r>
      <w:r>
        <w:rPr>
          <w:color w:val="0A0A0A"/>
          <w:spacing w:val="-10"/>
          <w:sz w:val="23"/>
        </w:rPr>
        <w:t> </w:t>
      </w:r>
      <w:r>
        <w:rPr>
          <w:color w:val="0A0A0A"/>
          <w:sz w:val="23"/>
        </w:rPr>
        <w:t>la</w:t>
      </w:r>
      <w:r>
        <w:rPr>
          <w:color w:val="0A0A0A"/>
          <w:spacing w:val="-6"/>
          <w:sz w:val="23"/>
        </w:rPr>
        <w:t> </w:t>
      </w:r>
      <w:r>
        <w:rPr>
          <w:color w:val="0A0A0A"/>
          <w:sz w:val="23"/>
        </w:rPr>
        <w:t>edificación, </w:t>
      </w:r>
      <w:r>
        <w:rPr>
          <w:color w:val="0A0A0A"/>
          <w:spacing w:val="-2"/>
          <w:sz w:val="23"/>
        </w:rPr>
        <w:t>montaje</w:t>
      </w:r>
      <w:r>
        <w:rPr>
          <w:color w:val="0A0A0A"/>
          <w:spacing w:val="-5"/>
          <w:sz w:val="23"/>
        </w:rPr>
        <w:t> </w:t>
      </w:r>
      <w:r>
        <w:rPr>
          <w:color w:val="0A0A0A"/>
          <w:spacing w:val="-2"/>
          <w:sz w:val="23"/>
        </w:rPr>
        <w:t>y</w:t>
      </w:r>
      <w:r>
        <w:rPr>
          <w:color w:val="0A0A0A"/>
          <w:spacing w:val="-14"/>
          <w:sz w:val="23"/>
        </w:rPr>
        <w:t> </w:t>
      </w:r>
      <w:r>
        <w:rPr>
          <w:color w:val="0A0A0A"/>
          <w:spacing w:val="-2"/>
          <w:sz w:val="23"/>
        </w:rPr>
        <w:t>funcionamiento</w:t>
      </w:r>
      <w:r>
        <w:rPr>
          <w:color w:val="0A0A0A"/>
          <w:spacing w:val="-6"/>
          <w:sz w:val="23"/>
        </w:rPr>
        <w:t> </w:t>
      </w:r>
      <w:r>
        <w:rPr>
          <w:color w:val="0A0A0A"/>
          <w:spacing w:val="-2"/>
          <w:sz w:val="23"/>
        </w:rPr>
        <w:t>de</w:t>
      </w:r>
      <w:r>
        <w:rPr>
          <w:color w:val="0A0A0A"/>
          <w:spacing w:val="-7"/>
          <w:sz w:val="23"/>
        </w:rPr>
        <w:t> </w:t>
      </w:r>
      <w:r>
        <w:rPr>
          <w:color w:val="0A0A0A"/>
          <w:spacing w:val="-2"/>
          <w:sz w:val="23"/>
        </w:rPr>
        <w:t>la</w:t>
      </w:r>
      <w:r>
        <w:rPr>
          <w:color w:val="0A0A0A"/>
          <w:spacing w:val="-10"/>
          <w:sz w:val="23"/>
        </w:rPr>
        <w:t> </w:t>
      </w:r>
      <w:r>
        <w:rPr>
          <w:color w:val="0A0A0A"/>
          <w:spacing w:val="-2"/>
          <w:sz w:val="23"/>
        </w:rPr>
        <w:t>empresa</w:t>
      </w:r>
      <w:r>
        <w:rPr>
          <w:color w:val="0A0A0A"/>
          <w:spacing w:val="-6"/>
          <w:sz w:val="23"/>
        </w:rPr>
        <w:t> </w:t>
      </w:r>
      <w:r>
        <w:rPr>
          <w:color w:val="0A0A0A"/>
          <w:spacing w:val="-2"/>
          <w:sz w:val="23"/>
        </w:rPr>
        <w:t>cooperativa, especialmente</w:t>
      </w:r>
      <w:r>
        <w:rPr>
          <w:color w:val="0A0A0A"/>
          <w:spacing w:val="-7"/>
          <w:sz w:val="23"/>
        </w:rPr>
        <w:t> </w:t>
      </w:r>
      <w:r>
        <w:rPr>
          <w:color w:val="0A0A0A"/>
          <w:spacing w:val="-2"/>
          <w:sz w:val="23"/>
        </w:rPr>
        <w:t>en</w:t>
      </w:r>
      <w:r>
        <w:rPr>
          <w:color w:val="0A0A0A"/>
          <w:spacing w:val="-11"/>
          <w:sz w:val="23"/>
        </w:rPr>
        <w:t> </w:t>
      </w:r>
      <w:r>
        <w:rPr>
          <w:color w:val="0A0A0A"/>
          <w:spacing w:val="-2"/>
          <w:sz w:val="23"/>
        </w:rPr>
        <w:t>lo</w:t>
      </w:r>
      <w:r>
        <w:rPr>
          <w:color w:val="0A0A0A"/>
          <w:spacing w:val="-12"/>
          <w:sz w:val="23"/>
        </w:rPr>
        <w:t> </w:t>
      </w:r>
      <w:r>
        <w:rPr>
          <w:color w:val="0A0A0A"/>
          <w:spacing w:val="-2"/>
          <w:sz w:val="23"/>
        </w:rPr>
        <w:t>referente</w:t>
      </w:r>
      <w:r>
        <w:rPr>
          <w:color w:val="0A0A0A"/>
          <w:spacing w:val="-6"/>
          <w:sz w:val="23"/>
        </w:rPr>
        <w:t> </w:t>
      </w:r>
      <w:r>
        <w:rPr>
          <w:color w:val="0A0A0A"/>
          <w:spacing w:val="-2"/>
          <w:sz w:val="23"/>
        </w:rPr>
        <w:t>a</w:t>
      </w:r>
      <w:r>
        <w:rPr>
          <w:color w:val="0A0A0A"/>
          <w:spacing w:val="-9"/>
          <w:sz w:val="23"/>
        </w:rPr>
        <w:t> </w:t>
      </w:r>
      <w:r>
        <w:rPr>
          <w:color w:val="0A0A0A"/>
          <w:spacing w:val="-2"/>
          <w:sz w:val="23"/>
        </w:rPr>
        <w:t>locales </w:t>
      </w:r>
      <w:r>
        <w:rPr>
          <w:color w:val="0A0A0A"/>
          <w:sz w:val="23"/>
        </w:rPr>
        <w:t>de enseñanza, preparación y exhibición.</w:t>
      </w:r>
    </w:p>
    <w:p>
      <w:pPr>
        <w:pStyle w:val="ListParagraph"/>
        <w:numPr>
          <w:ilvl w:val="0"/>
          <w:numId w:val="2"/>
        </w:numPr>
        <w:tabs>
          <w:tab w:pos="1000" w:val="left" w:leader="none"/>
        </w:tabs>
        <w:spacing w:line="230" w:lineRule="auto" w:before="249" w:after="0"/>
        <w:ind w:left="75" w:right="150" w:firstLine="666"/>
        <w:jc w:val="left"/>
        <w:rPr>
          <w:color w:val="0A0A0A"/>
          <w:sz w:val="23"/>
        </w:rPr>
      </w:pPr>
      <w:r>
        <w:rPr>
          <w:color w:val="0A0A0A"/>
          <w:spacing w:val="-2"/>
          <w:sz w:val="23"/>
        </w:rPr>
        <w:t>Adquisición</w:t>
      </w:r>
      <w:r>
        <w:rPr>
          <w:color w:val="0A0A0A"/>
          <w:spacing w:val="-14"/>
          <w:sz w:val="23"/>
        </w:rPr>
        <w:t> </w:t>
      </w:r>
      <w:r>
        <w:rPr>
          <w:color w:val="0A0A0A"/>
          <w:spacing w:val="-2"/>
          <w:sz w:val="23"/>
        </w:rPr>
        <w:t>de</w:t>
      </w:r>
      <w:r>
        <w:rPr>
          <w:color w:val="0A0A0A"/>
          <w:spacing w:val="-14"/>
          <w:sz w:val="23"/>
        </w:rPr>
        <w:t> </w:t>
      </w:r>
      <w:r>
        <w:rPr>
          <w:color w:val="0A0A0A"/>
          <w:spacing w:val="-2"/>
          <w:sz w:val="23"/>
        </w:rPr>
        <w:t>maquinarias,</w:t>
      </w:r>
      <w:r>
        <w:rPr>
          <w:color w:val="0A0A0A"/>
          <w:spacing w:val="-14"/>
          <w:sz w:val="23"/>
        </w:rPr>
        <w:t> </w:t>
      </w:r>
      <w:r>
        <w:rPr>
          <w:color w:val="0A0A0A"/>
          <w:spacing w:val="-2"/>
          <w:sz w:val="23"/>
        </w:rPr>
        <w:t>enseres,</w:t>
      </w:r>
      <w:r>
        <w:rPr>
          <w:color w:val="0A0A0A"/>
          <w:spacing w:val="-14"/>
          <w:sz w:val="23"/>
        </w:rPr>
        <w:t> </w:t>
      </w:r>
      <w:r>
        <w:rPr>
          <w:color w:val="0A0A0A"/>
          <w:spacing w:val="-2"/>
          <w:sz w:val="23"/>
        </w:rPr>
        <w:t>materiales,</w:t>
      </w:r>
      <w:r>
        <w:rPr>
          <w:color w:val="0A0A0A"/>
          <w:spacing w:val="-7"/>
          <w:sz w:val="23"/>
        </w:rPr>
        <w:t> </w:t>
      </w:r>
      <w:r>
        <w:rPr>
          <w:color w:val="0A0A0A"/>
          <w:spacing w:val="-2"/>
          <w:sz w:val="23"/>
        </w:rPr>
        <w:t>vehículos</w:t>
      </w:r>
      <w:r>
        <w:rPr>
          <w:color w:val="0A0A0A"/>
          <w:spacing w:val="-14"/>
          <w:sz w:val="23"/>
        </w:rPr>
        <w:t> </w:t>
      </w:r>
      <w:r>
        <w:rPr>
          <w:color w:val="0A0A0A"/>
          <w:spacing w:val="-2"/>
          <w:sz w:val="23"/>
        </w:rPr>
        <w:t>destinados</w:t>
      </w:r>
      <w:r>
        <w:rPr>
          <w:color w:val="0A0A0A"/>
          <w:spacing w:val="-14"/>
          <w:sz w:val="23"/>
        </w:rPr>
        <w:t> </w:t>
      </w:r>
      <w:r>
        <w:rPr>
          <w:color w:val="0A0A0A"/>
          <w:spacing w:val="-2"/>
          <w:sz w:val="23"/>
        </w:rPr>
        <w:t>al</w:t>
      </w:r>
      <w:r>
        <w:rPr>
          <w:color w:val="0A0A0A"/>
          <w:spacing w:val="-14"/>
          <w:sz w:val="23"/>
        </w:rPr>
        <w:t> </w:t>
      </w:r>
      <w:r>
        <w:rPr>
          <w:color w:val="0A0A0A"/>
          <w:spacing w:val="-2"/>
          <w:sz w:val="23"/>
        </w:rPr>
        <w:t>transporte </w:t>
      </w:r>
      <w:r>
        <w:rPr>
          <w:color w:val="0A0A0A"/>
          <w:sz w:val="23"/>
        </w:rPr>
        <w:t>de</w:t>
      </w:r>
      <w:r>
        <w:rPr>
          <w:color w:val="0A0A0A"/>
          <w:spacing w:val="-16"/>
          <w:sz w:val="23"/>
        </w:rPr>
        <w:t> </w:t>
      </w:r>
      <w:r>
        <w:rPr>
          <w:color w:val="0A0A0A"/>
          <w:sz w:val="23"/>
        </w:rPr>
        <w:t>material</w:t>
      </w:r>
      <w:r>
        <w:rPr>
          <w:color w:val="0A0A0A"/>
          <w:spacing w:val="-16"/>
          <w:sz w:val="23"/>
        </w:rPr>
        <w:t> </w:t>
      </w:r>
      <w:r>
        <w:rPr>
          <w:color w:val="0A0A0A"/>
          <w:sz w:val="23"/>
        </w:rPr>
        <w:t>o</w:t>
      </w:r>
      <w:r>
        <w:rPr>
          <w:color w:val="0A0A0A"/>
          <w:spacing w:val="-16"/>
          <w:sz w:val="23"/>
        </w:rPr>
        <w:t> </w:t>
      </w:r>
      <w:r>
        <w:rPr>
          <w:color w:val="0A0A0A"/>
          <w:sz w:val="23"/>
        </w:rPr>
        <w:t>de</w:t>
      </w:r>
      <w:r>
        <w:rPr>
          <w:color w:val="0A0A0A"/>
          <w:spacing w:val="-16"/>
          <w:sz w:val="23"/>
        </w:rPr>
        <w:t> </w:t>
      </w:r>
      <w:r>
        <w:rPr>
          <w:color w:val="0A0A0A"/>
          <w:sz w:val="23"/>
        </w:rPr>
        <w:t>personas,</w:t>
      </w:r>
      <w:r>
        <w:rPr>
          <w:color w:val="0A0A0A"/>
          <w:spacing w:val="-15"/>
          <w:sz w:val="23"/>
        </w:rPr>
        <w:t> </w:t>
      </w:r>
      <w:r>
        <w:rPr>
          <w:color w:val="0A0A0A"/>
          <w:sz w:val="23"/>
        </w:rPr>
        <w:t>y</w:t>
      </w:r>
      <w:r>
        <w:rPr>
          <w:color w:val="0A0A0A"/>
          <w:spacing w:val="-16"/>
          <w:sz w:val="23"/>
        </w:rPr>
        <w:t> </w:t>
      </w:r>
      <w:r>
        <w:rPr>
          <w:color w:val="0A0A0A"/>
          <w:sz w:val="23"/>
        </w:rPr>
        <w:t>demás</w:t>
      </w:r>
      <w:r>
        <w:rPr>
          <w:color w:val="0A0A0A"/>
          <w:spacing w:val="-16"/>
          <w:sz w:val="23"/>
        </w:rPr>
        <w:t> </w:t>
      </w:r>
      <w:r>
        <w:rPr>
          <w:color w:val="0A0A0A"/>
          <w:sz w:val="23"/>
        </w:rPr>
        <w:t>elementos</w:t>
      </w:r>
      <w:r>
        <w:rPr>
          <w:color w:val="0A0A0A"/>
          <w:spacing w:val="-16"/>
          <w:sz w:val="23"/>
        </w:rPr>
        <w:t> </w:t>
      </w:r>
      <w:r>
        <w:rPr>
          <w:color w:val="0A0A0A"/>
          <w:sz w:val="23"/>
        </w:rPr>
        <w:t>necesarios</w:t>
      </w:r>
      <w:r>
        <w:rPr>
          <w:color w:val="0A0A0A"/>
          <w:spacing w:val="-16"/>
          <w:sz w:val="23"/>
        </w:rPr>
        <w:t> </w:t>
      </w:r>
      <w:r>
        <w:rPr>
          <w:color w:val="0A0A0A"/>
          <w:sz w:val="23"/>
        </w:rPr>
        <w:t>para</w:t>
      </w:r>
      <w:r>
        <w:rPr>
          <w:color w:val="0A0A0A"/>
          <w:spacing w:val="-16"/>
          <w:sz w:val="23"/>
        </w:rPr>
        <w:t> </w:t>
      </w:r>
      <w:r>
        <w:rPr>
          <w:color w:val="0A0A0A"/>
          <w:sz w:val="23"/>
        </w:rPr>
        <w:t>el</w:t>
      </w:r>
      <w:r>
        <w:rPr>
          <w:color w:val="0A0A0A"/>
          <w:spacing w:val="-16"/>
          <w:sz w:val="23"/>
        </w:rPr>
        <w:t> </w:t>
      </w:r>
      <w:r>
        <w:rPr>
          <w:color w:val="0A0A0A"/>
          <w:sz w:val="23"/>
        </w:rPr>
        <w:t>funcionamiento</w:t>
      </w:r>
      <w:r>
        <w:rPr>
          <w:color w:val="0A0A0A"/>
          <w:spacing w:val="-16"/>
          <w:sz w:val="23"/>
        </w:rPr>
        <w:t> </w:t>
      </w:r>
      <w:r>
        <w:rPr>
          <w:color w:val="0A0A0A"/>
          <w:sz w:val="23"/>
        </w:rPr>
        <w:t>específico de esta cooperativa.</w:t>
      </w:r>
    </w:p>
    <w:p>
      <w:pPr>
        <w:pStyle w:val="ListParagraph"/>
        <w:spacing w:after="0" w:line="230" w:lineRule="auto"/>
        <w:jc w:val="left"/>
        <w:rPr>
          <w:sz w:val="23"/>
        </w:rPr>
        <w:sectPr>
          <w:type w:val="continuous"/>
          <w:pgSz w:w="11910" w:h="16850"/>
          <w:pgMar w:top="1720" w:bottom="280" w:left="1275" w:right="1133"/>
        </w:sectPr>
      </w:pPr>
    </w:p>
    <w:p>
      <w:pPr>
        <w:pStyle w:val="ListParagraph"/>
        <w:numPr>
          <w:ilvl w:val="0"/>
          <w:numId w:val="2"/>
        </w:numPr>
        <w:tabs>
          <w:tab w:pos="1049" w:val="left" w:leader="none"/>
        </w:tabs>
        <w:spacing w:line="235" w:lineRule="auto" w:before="108" w:after="0"/>
        <w:ind w:left="102" w:right="121" w:firstLine="659"/>
        <w:jc w:val="both"/>
        <w:rPr>
          <w:rFonts w:ascii="Microsoft Sans Serif" w:hAnsi="Microsoft Sans Serif"/>
          <w:color w:val="1C1C1C"/>
          <w:sz w:val="23"/>
        </w:rPr>
      </w:pPr>
      <w:r>
        <w:rPr>
          <w:rFonts w:ascii="Microsoft Sans Serif" w:hAnsi="Microsoft Sans Serif"/>
          <w:sz w:val="23"/>
        </w:rPr>
        <w:drawing>
          <wp:anchor distT="0" distB="0" distL="0" distR="0" allowOverlap="1" layoutInCell="1" locked="0" behindDoc="1" simplePos="0" relativeHeight="486752768">
            <wp:simplePos x="0" y="0"/>
            <wp:positionH relativeFrom="page">
              <wp:posOffset>30467</wp:posOffset>
            </wp:positionH>
            <wp:positionV relativeFrom="page">
              <wp:posOffset>0</wp:posOffset>
            </wp:positionV>
            <wp:extent cx="7531620" cy="10693907"/>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531620" cy="10693907"/>
                    </a:xfrm>
                    <a:prstGeom prst="rect">
                      <a:avLst/>
                    </a:prstGeom>
                  </pic:spPr>
                </pic:pic>
              </a:graphicData>
            </a:graphic>
          </wp:anchor>
        </w:drawing>
      </w:r>
      <w:r>
        <w:rPr>
          <w:rFonts w:ascii="Microsoft Sans Serif" w:hAnsi="Microsoft Sans Serif"/>
          <w:color w:val="1C1C1C"/>
          <w:sz w:val="23"/>
        </w:rPr>
        <w:t>Distribución</w:t>
      </w:r>
      <w:r>
        <w:rPr>
          <w:rFonts w:ascii="Microsoft Sans Serif" w:hAnsi="Microsoft Sans Serif"/>
          <w:color w:val="1C1C1C"/>
          <w:spacing w:val="-11"/>
          <w:sz w:val="23"/>
        </w:rPr>
        <w:t> </w:t>
      </w:r>
      <w:r>
        <w:rPr>
          <w:rFonts w:ascii="Microsoft Sans Serif" w:hAnsi="Microsoft Sans Serif"/>
          <w:color w:val="1C1C1C"/>
          <w:sz w:val="23"/>
        </w:rPr>
        <w:t>teatral</w:t>
      </w:r>
      <w:r>
        <w:rPr>
          <w:rFonts w:ascii="Microsoft Sans Serif" w:hAnsi="Microsoft Sans Serif"/>
          <w:color w:val="1C1C1C"/>
          <w:spacing w:val="-13"/>
          <w:sz w:val="23"/>
        </w:rPr>
        <w:t> </w:t>
      </w:r>
      <w:r>
        <w:rPr>
          <w:rFonts w:ascii="Microsoft Sans Serif" w:hAnsi="Microsoft Sans Serif"/>
          <w:color w:val="1C1C1C"/>
          <w:sz w:val="23"/>
        </w:rPr>
        <w:t>del</w:t>
      </w:r>
      <w:r>
        <w:rPr>
          <w:rFonts w:ascii="Microsoft Sans Serif" w:hAnsi="Microsoft Sans Serif"/>
          <w:color w:val="1C1C1C"/>
          <w:spacing w:val="-7"/>
          <w:sz w:val="23"/>
        </w:rPr>
        <w:t> </w:t>
      </w:r>
      <w:r>
        <w:rPr>
          <w:rFonts w:ascii="Microsoft Sans Serif" w:hAnsi="Microsoft Sans Serif"/>
          <w:color w:val="1C1C1C"/>
          <w:sz w:val="23"/>
        </w:rPr>
        <w:t>material</w:t>
      </w:r>
      <w:r>
        <w:rPr>
          <w:rFonts w:ascii="Microsoft Sans Serif" w:hAnsi="Microsoft Sans Serif"/>
          <w:color w:val="1C1C1C"/>
          <w:spacing w:val="-13"/>
          <w:sz w:val="23"/>
        </w:rPr>
        <w:t> </w:t>
      </w:r>
      <w:r>
        <w:rPr>
          <w:rFonts w:ascii="Microsoft Sans Serif" w:hAnsi="Microsoft Sans Serif"/>
          <w:color w:val="1C1C1C"/>
          <w:sz w:val="23"/>
        </w:rPr>
        <w:t>producido</w:t>
      </w:r>
      <w:r>
        <w:rPr>
          <w:rFonts w:ascii="Microsoft Sans Serif" w:hAnsi="Microsoft Sans Serif"/>
          <w:color w:val="1C1C1C"/>
          <w:spacing w:val="-7"/>
          <w:sz w:val="23"/>
        </w:rPr>
        <w:t> </w:t>
      </w:r>
      <w:r>
        <w:rPr>
          <w:rFonts w:ascii="Microsoft Sans Serif" w:hAnsi="Microsoft Sans Serif"/>
          <w:color w:val="1C1C1C"/>
          <w:sz w:val="23"/>
        </w:rPr>
        <w:t>por</w:t>
      </w:r>
      <w:r>
        <w:rPr>
          <w:rFonts w:ascii="Microsoft Sans Serif" w:hAnsi="Microsoft Sans Serif"/>
          <w:color w:val="1C1C1C"/>
          <w:spacing w:val="-14"/>
          <w:sz w:val="23"/>
        </w:rPr>
        <w:t> </w:t>
      </w:r>
      <w:r>
        <w:rPr>
          <w:rFonts w:ascii="Microsoft Sans Serif" w:hAnsi="Microsoft Sans Serif"/>
          <w:color w:val="1C1C1C"/>
          <w:sz w:val="23"/>
        </w:rPr>
        <w:t>la</w:t>
      </w:r>
      <w:r>
        <w:rPr>
          <w:rFonts w:ascii="Microsoft Sans Serif" w:hAnsi="Microsoft Sans Serif"/>
          <w:color w:val="1C1C1C"/>
          <w:spacing w:val="-7"/>
          <w:sz w:val="23"/>
        </w:rPr>
        <w:t> </w:t>
      </w:r>
      <w:r>
        <w:rPr>
          <w:rFonts w:ascii="Microsoft Sans Serif" w:hAnsi="Microsoft Sans Serif"/>
          <w:color w:val="1C1C1C"/>
          <w:sz w:val="23"/>
        </w:rPr>
        <w:t>cooperativa,</w:t>
      </w:r>
      <w:r>
        <w:rPr>
          <w:rFonts w:ascii="Microsoft Sans Serif" w:hAnsi="Microsoft Sans Serif"/>
          <w:color w:val="1C1C1C"/>
          <w:spacing w:val="-4"/>
          <w:sz w:val="23"/>
        </w:rPr>
        <w:t> </w:t>
      </w:r>
      <w:r>
        <w:rPr>
          <w:rFonts w:ascii="Microsoft Sans Serif" w:hAnsi="Microsoft Sans Serif"/>
          <w:color w:val="1C1C1C"/>
          <w:sz w:val="23"/>
        </w:rPr>
        <w:t>así</w:t>
      </w:r>
      <w:r>
        <w:rPr>
          <w:rFonts w:ascii="Microsoft Sans Serif" w:hAnsi="Microsoft Sans Serif"/>
          <w:color w:val="1C1C1C"/>
          <w:spacing w:val="-13"/>
          <w:sz w:val="23"/>
        </w:rPr>
        <w:t> </w:t>
      </w:r>
      <w:r>
        <w:rPr>
          <w:rFonts w:ascii="Microsoft Sans Serif" w:hAnsi="Microsoft Sans Serif"/>
          <w:color w:val="1C1C1C"/>
          <w:sz w:val="23"/>
        </w:rPr>
        <w:t>como</w:t>
      </w:r>
      <w:r>
        <w:rPr>
          <w:rFonts w:ascii="Microsoft Sans Serif" w:hAnsi="Microsoft Sans Serif"/>
          <w:color w:val="1C1C1C"/>
          <w:spacing w:val="-13"/>
          <w:sz w:val="23"/>
        </w:rPr>
        <w:t> </w:t>
      </w:r>
      <w:r>
        <w:rPr>
          <w:rFonts w:ascii="Microsoft Sans Serif" w:hAnsi="Microsoft Sans Serif"/>
          <w:color w:val="1C1C1C"/>
          <w:sz w:val="23"/>
        </w:rPr>
        <w:t>distribución de cualquier otro material que en su momento sea contratado a tal efecto adquiriendo los oportunos derechos.</w:t>
      </w:r>
    </w:p>
    <w:p>
      <w:pPr>
        <w:pStyle w:val="BodyText"/>
        <w:spacing w:before="2"/>
        <w:rPr>
          <w:rFonts w:ascii="Microsoft Sans Serif"/>
        </w:rPr>
      </w:pPr>
    </w:p>
    <w:p>
      <w:pPr>
        <w:pStyle w:val="ListParagraph"/>
        <w:numPr>
          <w:ilvl w:val="0"/>
          <w:numId w:val="2"/>
        </w:numPr>
        <w:tabs>
          <w:tab w:pos="963" w:val="left" w:leader="none"/>
        </w:tabs>
        <w:spacing w:line="240" w:lineRule="auto" w:before="0" w:after="0"/>
        <w:ind w:left="963" w:right="0" w:hanging="208"/>
        <w:jc w:val="both"/>
        <w:rPr>
          <w:rFonts w:ascii="Microsoft Sans Serif" w:hAnsi="Microsoft Sans Serif"/>
          <w:color w:val="161616"/>
          <w:sz w:val="23"/>
        </w:rPr>
      </w:pPr>
      <w:r>
        <w:rPr>
          <w:rFonts w:ascii="Microsoft Sans Serif" w:hAnsi="Microsoft Sans Serif"/>
          <w:color w:val="161616"/>
          <w:spacing w:val="-2"/>
          <w:sz w:val="23"/>
        </w:rPr>
        <w:t>Creación</w:t>
      </w:r>
      <w:r>
        <w:rPr>
          <w:rFonts w:ascii="Microsoft Sans Serif" w:hAnsi="Microsoft Sans Serif"/>
          <w:color w:val="161616"/>
          <w:spacing w:val="-13"/>
          <w:sz w:val="23"/>
        </w:rPr>
        <w:t> </w:t>
      </w:r>
      <w:r>
        <w:rPr>
          <w:rFonts w:ascii="Microsoft Sans Serif" w:hAnsi="Microsoft Sans Serif"/>
          <w:color w:val="161616"/>
          <w:spacing w:val="-2"/>
          <w:sz w:val="23"/>
        </w:rPr>
        <w:t>de</w:t>
      </w:r>
      <w:r>
        <w:rPr>
          <w:rFonts w:ascii="Microsoft Sans Serif" w:hAnsi="Microsoft Sans Serif"/>
          <w:color w:val="161616"/>
          <w:spacing w:val="-14"/>
          <w:sz w:val="23"/>
        </w:rPr>
        <w:t> </w:t>
      </w:r>
      <w:r>
        <w:rPr>
          <w:rFonts w:ascii="Microsoft Sans Serif" w:hAnsi="Microsoft Sans Serif"/>
          <w:color w:val="161616"/>
          <w:spacing w:val="-2"/>
          <w:sz w:val="23"/>
        </w:rPr>
        <w:t>salas</w:t>
      </w:r>
      <w:r>
        <w:rPr>
          <w:rFonts w:ascii="Microsoft Sans Serif" w:hAnsi="Microsoft Sans Serif"/>
          <w:color w:val="161616"/>
          <w:spacing w:val="-13"/>
          <w:sz w:val="23"/>
        </w:rPr>
        <w:t> </w:t>
      </w:r>
      <w:r>
        <w:rPr>
          <w:rFonts w:ascii="Microsoft Sans Serif" w:hAnsi="Microsoft Sans Serif"/>
          <w:color w:val="161616"/>
          <w:spacing w:val="-2"/>
          <w:sz w:val="23"/>
        </w:rPr>
        <w:t>de</w:t>
      </w:r>
      <w:r>
        <w:rPr>
          <w:rFonts w:ascii="Microsoft Sans Serif" w:hAnsi="Microsoft Sans Serif"/>
          <w:color w:val="161616"/>
          <w:spacing w:val="-13"/>
          <w:sz w:val="23"/>
        </w:rPr>
        <w:t> </w:t>
      </w:r>
      <w:r>
        <w:rPr>
          <w:rFonts w:ascii="Microsoft Sans Serif" w:hAnsi="Microsoft Sans Serif"/>
          <w:color w:val="161616"/>
          <w:spacing w:val="-2"/>
          <w:sz w:val="23"/>
        </w:rPr>
        <w:t>exhibición</w:t>
      </w:r>
      <w:r>
        <w:rPr>
          <w:rFonts w:ascii="Microsoft Sans Serif" w:hAnsi="Microsoft Sans Serif"/>
          <w:color w:val="161616"/>
          <w:spacing w:val="-5"/>
          <w:sz w:val="23"/>
        </w:rPr>
        <w:t> </w:t>
      </w:r>
      <w:r>
        <w:rPr>
          <w:rFonts w:ascii="Microsoft Sans Serif" w:hAnsi="Microsoft Sans Serif"/>
          <w:color w:val="161616"/>
          <w:spacing w:val="-2"/>
          <w:sz w:val="23"/>
        </w:rPr>
        <w:t>estables.</w:t>
      </w:r>
    </w:p>
    <w:p>
      <w:pPr>
        <w:pStyle w:val="BodyText"/>
        <w:spacing w:before="238"/>
        <w:ind w:left="98" w:right="109" w:firstLine="663"/>
        <w:jc w:val="both"/>
        <w:rPr>
          <w:rFonts w:ascii="Microsoft Sans Serif" w:hAnsi="Microsoft Sans Serif"/>
        </w:rPr>
      </w:pPr>
      <w:r>
        <w:rPr>
          <w:rFonts w:ascii="Microsoft Sans Serif" w:hAnsi="Microsoft Sans Serif"/>
          <w:color w:val="1C1C1C"/>
        </w:rPr>
        <w:t>g} Edición de dossiers o publicación de rev</w:t>
      </w:r>
      <w:r>
        <w:rPr>
          <w:rFonts w:ascii="Microsoft Sans Serif" w:hAnsi="Microsoft Sans Serif"/>
          <w:color w:val="1C1C1C"/>
          <w:position w:val="1"/>
        </w:rPr>
        <w:t>i</w:t>
      </w:r>
      <w:r>
        <w:rPr>
          <w:rFonts w:ascii="Microsoft Sans Serif" w:hAnsi="Microsoft Sans Serif"/>
          <w:color w:val="1C1C1C"/>
        </w:rPr>
        <w:t>stas especializadas sobre el aspecto teatral, así como impresión de hojillas de divulgación sobre los cursos, espectáculos programados o producidos por</w:t>
      </w:r>
      <w:r>
        <w:rPr>
          <w:rFonts w:ascii="Microsoft Sans Serif" w:hAnsi="Microsoft Sans Serif"/>
          <w:color w:val="1C1C1C"/>
          <w:spacing w:val="-7"/>
        </w:rPr>
        <w:t> </w:t>
      </w:r>
      <w:r>
        <w:rPr>
          <w:rFonts w:ascii="Microsoft Sans Serif" w:hAnsi="Microsoft Sans Serif"/>
          <w:color w:val="1C1C1C"/>
        </w:rPr>
        <w:t>la cooperativa.</w:t>
      </w:r>
    </w:p>
    <w:p>
      <w:pPr>
        <w:pStyle w:val="BodyText"/>
        <w:spacing w:line="235" w:lineRule="auto" w:before="243"/>
        <w:ind w:left="107" w:right="133" w:firstLine="665"/>
        <w:jc w:val="both"/>
        <w:rPr>
          <w:rFonts w:ascii="Microsoft Sans Serif" w:hAnsi="Microsoft Sans Serif"/>
        </w:rPr>
      </w:pPr>
      <w:r>
        <w:rPr>
          <w:rFonts w:ascii="Microsoft Sans Serif" w:hAnsi="Microsoft Sans Serif"/>
          <w:color w:val="1A1A1A"/>
        </w:rPr>
        <w:t>h} Establecer</w:t>
      </w:r>
      <w:r>
        <w:rPr>
          <w:rFonts w:ascii="Microsoft Sans Serif" w:hAnsi="Microsoft Sans Serif"/>
          <w:color w:val="1A1A1A"/>
          <w:spacing w:val="-2"/>
        </w:rPr>
        <w:t> </w:t>
      </w:r>
      <w:r>
        <w:rPr>
          <w:rFonts w:ascii="Microsoft Sans Serif" w:hAnsi="Microsoft Sans Serif"/>
          <w:color w:val="1A1A1A"/>
        </w:rPr>
        <w:t>otros centros o delegaciones de</w:t>
      </w:r>
      <w:r>
        <w:rPr>
          <w:rFonts w:ascii="Microsoft Sans Serif" w:hAnsi="Microsoft Sans Serif"/>
          <w:color w:val="1A1A1A"/>
          <w:spacing w:val="-2"/>
        </w:rPr>
        <w:t> </w:t>
      </w:r>
      <w:r>
        <w:rPr>
          <w:rFonts w:ascii="Microsoft Sans Serif" w:hAnsi="Microsoft Sans Serif"/>
          <w:color w:val="1A1A1A"/>
        </w:rPr>
        <w:t>enseñanzas</w:t>
      </w:r>
      <w:r>
        <w:rPr>
          <w:rFonts w:ascii="Microsoft Sans Serif" w:hAnsi="Microsoft Sans Serif"/>
          <w:color w:val="1A1A1A"/>
          <w:spacing w:val="-3"/>
        </w:rPr>
        <w:t> </w:t>
      </w:r>
      <w:r>
        <w:rPr>
          <w:rFonts w:ascii="Microsoft Sans Serif" w:hAnsi="Microsoft Sans Serif"/>
          <w:color w:val="1A1A1A"/>
        </w:rPr>
        <w:t>en islas, municipios, etc. aparte de las ya establecidas.</w:t>
      </w:r>
    </w:p>
    <w:p>
      <w:pPr>
        <w:pStyle w:val="BodyText"/>
        <w:spacing w:before="254"/>
        <w:ind w:left="758"/>
        <w:jc w:val="both"/>
        <w:rPr>
          <w:rFonts w:ascii="Microsoft Sans Serif"/>
        </w:rPr>
      </w:pPr>
      <w:r>
        <w:rPr>
          <w:rFonts w:ascii="Microsoft Sans Serif"/>
          <w:color w:val="181818"/>
          <w:spacing w:val="-2"/>
        </w:rPr>
        <w:t>i)</w:t>
      </w:r>
      <w:r>
        <w:rPr>
          <w:rFonts w:ascii="Microsoft Sans Serif"/>
          <w:color w:val="181818"/>
          <w:spacing w:val="-9"/>
        </w:rPr>
        <w:t> </w:t>
      </w:r>
      <w:r>
        <w:rPr>
          <w:rFonts w:ascii="Microsoft Sans Serif"/>
          <w:color w:val="181818"/>
          <w:spacing w:val="-2"/>
        </w:rPr>
        <w:t>Cualquier</w:t>
      </w:r>
      <w:r>
        <w:rPr>
          <w:rFonts w:ascii="Microsoft Sans Serif"/>
          <w:color w:val="181818"/>
          <w:spacing w:val="-12"/>
        </w:rPr>
        <w:t> </w:t>
      </w:r>
      <w:r>
        <w:rPr>
          <w:rFonts w:ascii="Microsoft Sans Serif"/>
          <w:color w:val="181818"/>
          <w:spacing w:val="-2"/>
        </w:rPr>
        <w:t>otro</w:t>
      </w:r>
      <w:r>
        <w:rPr>
          <w:rFonts w:ascii="Microsoft Sans Serif"/>
          <w:color w:val="181818"/>
          <w:spacing w:val="-9"/>
        </w:rPr>
        <w:t> </w:t>
      </w:r>
      <w:r>
        <w:rPr>
          <w:rFonts w:ascii="Microsoft Sans Serif"/>
          <w:color w:val="181818"/>
          <w:spacing w:val="-2"/>
        </w:rPr>
        <w:t>de</w:t>
      </w:r>
      <w:r>
        <w:rPr>
          <w:rFonts w:ascii="Microsoft Sans Serif"/>
          <w:color w:val="181818"/>
          <w:spacing w:val="6"/>
        </w:rPr>
        <w:t> </w:t>
      </w:r>
      <w:r>
        <w:rPr>
          <w:rFonts w:ascii="Microsoft Sans Serif"/>
          <w:color w:val="181818"/>
          <w:spacing w:val="-2"/>
        </w:rPr>
        <w:t>los</w:t>
      </w:r>
      <w:r>
        <w:rPr>
          <w:rFonts w:ascii="Microsoft Sans Serif"/>
          <w:color w:val="181818"/>
          <w:spacing w:val="-9"/>
        </w:rPr>
        <w:t> </w:t>
      </w:r>
      <w:r>
        <w:rPr>
          <w:rFonts w:ascii="Microsoft Sans Serif"/>
          <w:color w:val="181818"/>
          <w:spacing w:val="-2"/>
        </w:rPr>
        <w:t>fines</w:t>
      </w:r>
      <w:r>
        <w:rPr>
          <w:rFonts w:ascii="Microsoft Sans Serif"/>
          <w:color w:val="181818"/>
          <w:spacing w:val="-7"/>
        </w:rPr>
        <w:t> </w:t>
      </w:r>
      <w:r>
        <w:rPr>
          <w:rFonts w:ascii="Microsoft Sans Serif"/>
          <w:color w:val="181818"/>
          <w:spacing w:val="-2"/>
        </w:rPr>
        <w:t>propios</w:t>
      </w:r>
      <w:r>
        <w:rPr>
          <w:rFonts w:ascii="Microsoft Sans Serif"/>
          <w:color w:val="181818"/>
          <w:spacing w:val="-4"/>
        </w:rPr>
        <w:t> </w:t>
      </w:r>
      <w:r>
        <w:rPr>
          <w:rFonts w:ascii="Microsoft Sans Serif"/>
          <w:color w:val="181818"/>
          <w:spacing w:val="-2"/>
        </w:rPr>
        <w:t>de</w:t>
      </w:r>
      <w:r>
        <w:rPr>
          <w:rFonts w:ascii="Microsoft Sans Serif"/>
          <w:color w:val="181818"/>
          <w:spacing w:val="-8"/>
        </w:rPr>
        <w:t> </w:t>
      </w:r>
      <w:r>
        <w:rPr>
          <w:rFonts w:ascii="Microsoft Sans Serif"/>
          <w:color w:val="181818"/>
          <w:spacing w:val="-2"/>
        </w:rPr>
        <w:t>esta</w:t>
      </w:r>
      <w:r>
        <w:rPr>
          <w:rFonts w:ascii="Microsoft Sans Serif"/>
          <w:color w:val="181818"/>
          <w:spacing w:val="-10"/>
        </w:rPr>
        <w:t> </w:t>
      </w:r>
      <w:r>
        <w:rPr>
          <w:rFonts w:ascii="Microsoft Sans Serif"/>
          <w:color w:val="181818"/>
          <w:spacing w:val="-2"/>
        </w:rPr>
        <w:t>clase</w:t>
      </w:r>
      <w:r>
        <w:rPr>
          <w:rFonts w:ascii="Microsoft Sans Serif"/>
          <w:color w:val="181818"/>
          <w:spacing w:val="-10"/>
        </w:rPr>
        <w:t> </w:t>
      </w:r>
      <w:r>
        <w:rPr>
          <w:rFonts w:ascii="Microsoft Sans Serif"/>
          <w:color w:val="181818"/>
          <w:spacing w:val="-2"/>
        </w:rPr>
        <w:t>de</w:t>
      </w:r>
      <w:r>
        <w:rPr>
          <w:rFonts w:ascii="Microsoft Sans Serif"/>
          <w:color w:val="181818"/>
          <w:spacing w:val="-9"/>
        </w:rPr>
        <w:t> </w:t>
      </w:r>
      <w:r>
        <w:rPr>
          <w:rFonts w:ascii="Microsoft Sans Serif"/>
          <w:color w:val="181818"/>
          <w:spacing w:val="-2"/>
        </w:rPr>
        <w:t>cooperativas.</w:t>
      </w:r>
    </w:p>
    <w:p>
      <w:pPr>
        <w:pStyle w:val="BodyText"/>
        <w:spacing w:line="230" w:lineRule="auto" w:before="113"/>
        <w:ind w:left="99" w:right="120" w:firstLine="665"/>
        <w:jc w:val="both"/>
        <w:rPr>
          <w:rFonts w:ascii="Microsoft Sans Serif" w:hAnsi="Microsoft Sans Serif"/>
        </w:rPr>
      </w:pPr>
      <w:r>
        <w:rPr>
          <w:rFonts w:ascii="Microsoft Sans Serif" w:hAnsi="Microsoft Sans Serif"/>
          <w:color w:val="1C1C1C"/>
        </w:rPr>
        <w:t>La</w:t>
      </w:r>
      <w:r>
        <w:rPr>
          <w:rFonts w:ascii="Microsoft Sans Serif" w:hAnsi="Microsoft Sans Serif"/>
          <w:color w:val="1C1C1C"/>
          <w:spacing w:val="-11"/>
        </w:rPr>
        <w:t> </w:t>
      </w:r>
      <w:r>
        <w:rPr>
          <w:rFonts w:ascii="Microsoft Sans Serif" w:hAnsi="Microsoft Sans Serif"/>
          <w:color w:val="1C1C1C"/>
        </w:rPr>
        <w:t>sociedad no</w:t>
      </w:r>
      <w:r>
        <w:rPr>
          <w:rFonts w:ascii="Microsoft Sans Serif" w:hAnsi="Microsoft Sans Serif"/>
          <w:color w:val="1C1C1C"/>
          <w:spacing w:val="-6"/>
        </w:rPr>
        <w:t> </w:t>
      </w:r>
      <w:r>
        <w:rPr>
          <w:rFonts w:ascii="Microsoft Sans Serif" w:hAnsi="Microsoft Sans Serif"/>
          <w:color w:val="1C1C1C"/>
        </w:rPr>
        <w:t>participa</w:t>
      </w:r>
      <w:r>
        <w:rPr>
          <w:rFonts w:ascii="Microsoft Sans Serif" w:hAnsi="Microsoft Sans Serif"/>
          <w:color w:val="1C1C1C"/>
          <w:spacing w:val="-1"/>
        </w:rPr>
        <w:t> </w:t>
      </w:r>
      <w:r>
        <w:rPr>
          <w:rFonts w:ascii="Microsoft Sans Serif" w:hAnsi="Microsoft Sans Serif"/>
          <w:color w:val="1C1C1C"/>
        </w:rPr>
        <w:t>en</w:t>
      </w:r>
      <w:r>
        <w:rPr>
          <w:rFonts w:ascii="Microsoft Sans Serif" w:hAnsi="Microsoft Sans Serif"/>
          <w:color w:val="1C1C1C"/>
          <w:spacing w:val="-8"/>
        </w:rPr>
        <w:t> </w:t>
      </w:r>
      <w:r>
        <w:rPr>
          <w:rFonts w:ascii="Microsoft Sans Serif" w:hAnsi="Microsoft Sans Serif"/>
          <w:color w:val="1C1C1C"/>
        </w:rPr>
        <w:t>ninguna</w:t>
      </w:r>
      <w:r>
        <w:rPr>
          <w:rFonts w:ascii="Microsoft Sans Serif" w:hAnsi="Microsoft Sans Serif"/>
          <w:color w:val="1C1C1C"/>
          <w:spacing w:val="-4"/>
        </w:rPr>
        <w:t> </w:t>
      </w:r>
      <w:r>
        <w:rPr>
          <w:rFonts w:ascii="Microsoft Sans Serif" w:hAnsi="Microsoft Sans Serif"/>
          <w:color w:val="1C1C1C"/>
        </w:rPr>
        <w:t>otra</w:t>
      </w:r>
      <w:r>
        <w:rPr>
          <w:rFonts w:ascii="Microsoft Sans Serif" w:hAnsi="Microsoft Sans Serif"/>
          <w:color w:val="1C1C1C"/>
          <w:spacing w:val="-9"/>
        </w:rPr>
        <w:t> </w:t>
      </w:r>
      <w:r>
        <w:rPr>
          <w:rFonts w:ascii="Microsoft Sans Serif" w:hAnsi="Microsoft Sans Serif"/>
          <w:color w:val="1C1C1C"/>
        </w:rPr>
        <w:t>sociedad, ni</w:t>
      </w:r>
      <w:r>
        <w:rPr>
          <w:rFonts w:ascii="Microsoft Sans Serif" w:hAnsi="Microsoft Sans Serif"/>
          <w:color w:val="1C1C1C"/>
          <w:spacing w:val="-2"/>
        </w:rPr>
        <w:t> </w:t>
      </w:r>
      <w:r>
        <w:rPr>
          <w:rFonts w:ascii="Microsoft Sans Serif" w:hAnsi="Microsoft Sans Serif"/>
          <w:color w:val="1C1C1C"/>
        </w:rPr>
        <w:t>tiene</w:t>
      </w:r>
      <w:r>
        <w:rPr>
          <w:rFonts w:ascii="Microsoft Sans Serif" w:hAnsi="Microsoft Sans Serif"/>
          <w:color w:val="1C1C1C"/>
          <w:spacing w:val="-2"/>
        </w:rPr>
        <w:t> </w:t>
      </w:r>
      <w:r>
        <w:rPr>
          <w:rFonts w:ascii="Microsoft Sans Serif" w:hAnsi="Microsoft Sans Serif"/>
          <w:color w:val="1C1C1C"/>
        </w:rPr>
        <w:t>relación</w:t>
      </w:r>
      <w:r>
        <w:rPr>
          <w:rFonts w:ascii="Microsoft Sans Serif" w:hAnsi="Microsoft Sans Serif"/>
          <w:color w:val="1C1C1C"/>
          <w:spacing w:val="-7"/>
        </w:rPr>
        <w:t> </w:t>
      </w:r>
      <w:r>
        <w:rPr>
          <w:rFonts w:ascii="Microsoft Sans Serif" w:hAnsi="Microsoft Sans Serif"/>
          <w:color w:val="1C1C1C"/>
        </w:rPr>
        <w:t>alguna</w:t>
      </w:r>
      <w:r>
        <w:rPr>
          <w:rFonts w:ascii="Microsoft Sans Serif" w:hAnsi="Microsoft Sans Serif"/>
          <w:color w:val="1C1C1C"/>
          <w:spacing w:val="-4"/>
        </w:rPr>
        <w:t> </w:t>
      </w:r>
      <w:r>
        <w:rPr>
          <w:rFonts w:ascii="Microsoft Sans Serif" w:hAnsi="Microsoft Sans Serif"/>
          <w:color w:val="1C1C1C"/>
        </w:rPr>
        <w:t>con</w:t>
      </w:r>
      <w:r>
        <w:rPr>
          <w:rFonts w:ascii="Microsoft Sans Serif" w:hAnsi="Microsoft Sans Serif"/>
          <w:color w:val="1C1C1C"/>
          <w:spacing w:val="-5"/>
        </w:rPr>
        <w:t> </w:t>
      </w:r>
      <w:r>
        <w:rPr>
          <w:rFonts w:ascii="Microsoft Sans Serif" w:hAnsi="Microsoft Sans Serif"/>
          <w:color w:val="1C1C1C"/>
        </w:rPr>
        <w:t>otras entidades con las cuales se pueda establecer una relación de grupo o asociada en los términos</w:t>
      </w:r>
      <w:r>
        <w:rPr>
          <w:rFonts w:ascii="Microsoft Sans Serif" w:hAnsi="Microsoft Sans Serif"/>
          <w:color w:val="1C1C1C"/>
          <w:spacing w:val="-3"/>
        </w:rPr>
        <w:t> </w:t>
      </w:r>
      <w:r>
        <w:rPr>
          <w:rFonts w:ascii="Microsoft Sans Serif" w:hAnsi="Microsoft Sans Serif"/>
          <w:color w:val="1C1C1C"/>
        </w:rPr>
        <w:t>previstos</w:t>
      </w:r>
      <w:r>
        <w:rPr>
          <w:rFonts w:ascii="Microsoft Sans Serif" w:hAnsi="Microsoft Sans Serif"/>
          <w:color w:val="1C1C1C"/>
          <w:spacing w:val="-1"/>
        </w:rPr>
        <w:t> </w:t>
      </w:r>
      <w:r>
        <w:rPr>
          <w:rFonts w:ascii="Microsoft Sans Serif" w:hAnsi="Microsoft Sans Serif"/>
          <w:color w:val="1C1C1C"/>
        </w:rPr>
        <w:t>en</w:t>
      </w:r>
      <w:r>
        <w:rPr>
          <w:rFonts w:ascii="Microsoft Sans Serif" w:hAnsi="Microsoft Sans Serif"/>
          <w:color w:val="1C1C1C"/>
          <w:spacing w:val="-15"/>
        </w:rPr>
        <w:t> </w:t>
      </w:r>
      <w:r>
        <w:rPr>
          <w:rFonts w:ascii="Microsoft Sans Serif" w:hAnsi="Microsoft Sans Serif"/>
          <w:color w:val="1C1C1C"/>
        </w:rPr>
        <w:t>el</w:t>
      </w:r>
      <w:r>
        <w:rPr>
          <w:rFonts w:ascii="Microsoft Sans Serif" w:hAnsi="Microsoft Sans Serif"/>
          <w:color w:val="1C1C1C"/>
          <w:spacing w:val="-8"/>
        </w:rPr>
        <w:t> </w:t>
      </w:r>
      <w:r>
        <w:rPr>
          <w:rFonts w:ascii="Microsoft Sans Serif" w:hAnsi="Microsoft Sans Serif"/>
          <w:color w:val="1C1C1C"/>
        </w:rPr>
        <w:t>art. 42 del</w:t>
      </w:r>
      <w:r>
        <w:rPr>
          <w:rFonts w:ascii="Microsoft Sans Serif" w:hAnsi="Microsoft Sans Serif"/>
          <w:color w:val="1C1C1C"/>
          <w:spacing w:val="-6"/>
        </w:rPr>
        <w:t> </w:t>
      </w:r>
      <w:r>
        <w:rPr>
          <w:rFonts w:ascii="Microsoft Sans Serif" w:hAnsi="Microsoft Sans Serif"/>
          <w:color w:val="1C1C1C"/>
        </w:rPr>
        <w:t>Código</w:t>
      </w:r>
      <w:r>
        <w:rPr>
          <w:rFonts w:ascii="Microsoft Sans Serif" w:hAnsi="Microsoft Sans Serif"/>
          <w:color w:val="1C1C1C"/>
          <w:spacing w:val="-9"/>
        </w:rPr>
        <w:t> </w:t>
      </w:r>
      <w:r>
        <w:rPr>
          <w:rFonts w:ascii="Microsoft Sans Serif" w:hAnsi="Microsoft Sans Serif"/>
          <w:color w:val="1C1C1C"/>
        </w:rPr>
        <w:t>de Comercio.</w:t>
      </w:r>
    </w:p>
    <w:p>
      <w:pPr>
        <w:pStyle w:val="BodyText"/>
        <w:spacing w:before="245"/>
        <w:ind w:left="762"/>
        <w:rPr>
          <w:rFonts w:ascii="Microsoft Sans Serif"/>
        </w:rPr>
      </w:pPr>
      <w:r>
        <w:rPr>
          <w:rFonts w:ascii="Microsoft Sans Serif"/>
          <w:color w:val="1A1A1A"/>
          <w:spacing w:val="-2"/>
        </w:rPr>
        <w:t>Las</w:t>
      </w:r>
      <w:r>
        <w:rPr>
          <w:rFonts w:ascii="Microsoft Sans Serif"/>
          <w:color w:val="1A1A1A"/>
          <w:spacing w:val="-14"/>
        </w:rPr>
        <w:t> </w:t>
      </w:r>
      <w:r>
        <w:rPr>
          <w:rFonts w:ascii="Microsoft Sans Serif"/>
          <w:color w:val="1A1A1A"/>
          <w:spacing w:val="-2"/>
        </w:rPr>
        <w:t>presentes</w:t>
      </w:r>
      <w:r>
        <w:rPr>
          <w:rFonts w:ascii="Microsoft Sans Serif"/>
          <w:color w:val="1A1A1A"/>
          <w:spacing w:val="-13"/>
        </w:rPr>
        <w:t> </w:t>
      </w:r>
      <w:r>
        <w:rPr>
          <w:rFonts w:ascii="Microsoft Sans Serif"/>
          <w:color w:val="1A1A1A"/>
          <w:spacing w:val="-2"/>
        </w:rPr>
        <w:t>cuentas</w:t>
      </w:r>
      <w:r>
        <w:rPr>
          <w:rFonts w:ascii="Microsoft Sans Serif"/>
          <w:color w:val="1A1A1A"/>
          <w:spacing w:val="-13"/>
        </w:rPr>
        <w:t> </w:t>
      </w:r>
      <w:r>
        <w:rPr>
          <w:rFonts w:ascii="Microsoft Sans Serif"/>
          <w:color w:val="1A1A1A"/>
          <w:spacing w:val="-2"/>
        </w:rPr>
        <w:t>anuales</w:t>
      </w:r>
      <w:r>
        <w:rPr>
          <w:rFonts w:ascii="Microsoft Sans Serif"/>
          <w:color w:val="1A1A1A"/>
          <w:spacing w:val="-9"/>
        </w:rPr>
        <w:t> </w:t>
      </w:r>
      <w:r>
        <w:rPr>
          <w:rFonts w:ascii="Microsoft Sans Serif"/>
          <w:color w:val="1A1A1A"/>
          <w:spacing w:val="-2"/>
        </w:rPr>
        <w:t>han</w:t>
      </w:r>
      <w:r>
        <w:rPr>
          <w:rFonts w:ascii="Microsoft Sans Serif"/>
          <w:color w:val="1A1A1A"/>
          <w:spacing w:val="-10"/>
        </w:rPr>
        <w:t> </w:t>
      </w:r>
      <w:r>
        <w:rPr>
          <w:rFonts w:ascii="Microsoft Sans Serif"/>
          <w:color w:val="1A1A1A"/>
          <w:spacing w:val="-2"/>
        </w:rPr>
        <w:t>sido</w:t>
      </w:r>
      <w:r>
        <w:rPr>
          <w:rFonts w:ascii="Microsoft Sans Serif"/>
          <w:color w:val="1A1A1A"/>
          <w:spacing w:val="-13"/>
        </w:rPr>
        <w:t> </w:t>
      </w:r>
      <w:r>
        <w:rPr>
          <w:rFonts w:ascii="Microsoft Sans Serif"/>
          <w:color w:val="1A1A1A"/>
          <w:spacing w:val="-2"/>
        </w:rPr>
        <w:t>formuladas</w:t>
      </w:r>
      <w:r>
        <w:rPr>
          <w:rFonts w:ascii="Microsoft Sans Serif"/>
          <w:color w:val="1A1A1A"/>
          <w:spacing w:val="-13"/>
        </w:rPr>
        <w:t> </w:t>
      </w:r>
      <w:r>
        <w:rPr>
          <w:rFonts w:ascii="Microsoft Sans Serif"/>
          <w:color w:val="1A1A1A"/>
          <w:spacing w:val="-2"/>
        </w:rPr>
        <w:t>en</w:t>
      </w:r>
      <w:r>
        <w:rPr>
          <w:rFonts w:ascii="Microsoft Sans Serif"/>
          <w:color w:val="1A1A1A"/>
          <w:spacing w:val="-14"/>
        </w:rPr>
        <w:t> </w:t>
      </w:r>
      <w:r>
        <w:rPr>
          <w:rFonts w:ascii="Microsoft Sans Serif"/>
          <w:color w:val="1A1A1A"/>
          <w:spacing w:val="-2"/>
        </w:rPr>
        <w:t>euros.</w:t>
      </w:r>
    </w:p>
    <w:p>
      <w:pPr>
        <w:pStyle w:val="Heading4"/>
        <w:numPr>
          <w:ilvl w:val="0"/>
          <w:numId w:val="1"/>
        </w:numPr>
        <w:tabs>
          <w:tab w:pos="406" w:val="left" w:leader="none"/>
        </w:tabs>
        <w:spacing w:line="240" w:lineRule="auto" w:before="210" w:after="0"/>
        <w:ind w:left="406" w:right="0" w:hanging="304"/>
        <w:jc w:val="left"/>
        <w:rPr>
          <w:rFonts w:ascii="Arial" w:hAnsi="Arial"/>
          <w:color w:val="151E4B"/>
        </w:rPr>
      </w:pPr>
      <w:r>
        <w:rPr>
          <w:rFonts w:ascii="Arial" w:hAnsi="Arial"/>
          <w:color w:val="151E4B"/>
        </w:rPr>
        <w:t>Bases</w:t>
      </w:r>
      <w:r>
        <w:rPr>
          <w:rFonts w:ascii="Arial" w:hAnsi="Arial"/>
          <w:color w:val="151E4B"/>
          <w:spacing w:val="-7"/>
        </w:rPr>
        <w:t> </w:t>
      </w:r>
      <w:r>
        <w:rPr>
          <w:rFonts w:ascii="Arial" w:hAnsi="Arial"/>
          <w:color w:val="151E4B"/>
        </w:rPr>
        <w:t>de</w:t>
      </w:r>
      <w:r>
        <w:rPr>
          <w:rFonts w:ascii="Arial" w:hAnsi="Arial"/>
          <w:color w:val="151E4B"/>
          <w:spacing w:val="-2"/>
        </w:rPr>
        <w:t> </w:t>
      </w:r>
      <w:r>
        <w:rPr>
          <w:rFonts w:ascii="Arial" w:hAnsi="Arial"/>
          <w:color w:val="151E4B"/>
        </w:rPr>
        <w:t>presentación</w:t>
      </w:r>
      <w:r>
        <w:rPr>
          <w:rFonts w:ascii="Arial" w:hAnsi="Arial"/>
          <w:color w:val="151E4B"/>
          <w:spacing w:val="-2"/>
        </w:rPr>
        <w:t> </w:t>
      </w:r>
      <w:r>
        <w:rPr>
          <w:rFonts w:ascii="Arial" w:hAnsi="Arial"/>
          <w:color w:val="151E4B"/>
        </w:rPr>
        <w:t>de</w:t>
      </w:r>
      <w:r>
        <w:rPr>
          <w:rFonts w:ascii="Arial" w:hAnsi="Arial"/>
          <w:color w:val="151E4B"/>
          <w:spacing w:val="-10"/>
        </w:rPr>
        <w:t> </w:t>
      </w:r>
      <w:r>
        <w:rPr>
          <w:rFonts w:ascii="Arial" w:hAnsi="Arial"/>
          <w:color w:val="151E4B"/>
        </w:rPr>
        <w:t>las</w:t>
      </w:r>
      <w:r>
        <w:rPr>
          <w:rFonts w:ascii="Arial" w:hAnsi="Arial"/>
          <w:color w:val="151E4B"/>
          <w:spacing w:val="-2"/>
        </w:rPr>
        <w:t> </w:t>
      </w:r>
      <w:r>
        <w:rPr>
          <w:rFonts w:ascii="Arial" w:hAnsi="Arial"/>
          <w:color w:val="151E4B"/>
        </w:rPr>
        <w:t>cuentas</w:t>
      </w:r>
      <w:r>
        <w:rPr>
          <w:rFonts w:ascii="Arial" w:hAnsi="Arial"/>
          <w:color w:val="151E4B"/>
          <w:spacing w:val="-7"/>
        </w:rPr>
        <w:t> </w:t>
      </w:r>
      <w:r>
        <w:rPr>
          <w:rFonts w:ascii="Arial" w:hAnsi="Arial"/>
          <w:color w:val="151E4B"/>
          <w:spacing w:val="-2"/>
        </w:rPr>
        <w:t>anuales</w:t>
      </w:r>
    </w:p>
    <w:p>
      <w:pPr>
        <w:pStyle w:val="Heading6"/>
        <w:numPr>
          <w:ilvl w:val="0"/>
          <w:numId w:val="3"/>
        </w:numPr>
        <w:tabs>
          <w:tab w:pos="368" w:val="left" w:leader="none"/>
        </w:tabs>
        <w:spacing w:line="240" w:lineRule="auto" w:before="208" w:after="0"/>
        <w:ind w:left="368" w:right="0" w:hanging="268"/>
        <w:jc w:val="left"/>
        <w:rPr>
          <w:color w:val="1A1E46"/>
        </w:rPr>
      </w:pPr>
      <w:r>
        <w:rPr>
          <w:color w:val="1A1E46"/>
        </w:rPr>
        <w:t>Imagen</w:t>
      </w:r>
      <w:r>
        <w:rPr>
          <w:color w:val="1A1E46"/>
          <w:spacing w:val="-1"/>
        </w:rPr>
        <w:t> </w:t>
      </w:r>
      <w:r>
        <w:rPr>
          <w:color w:val="1A1E46"/>
          <w:spacing w:val="-2"/>
        </w:rPr>
        <w:t>fiel</w:t>
      </w:r>
      <w:r>
        <w:rPr>
          <w:color w:val="46484F"/>
          <w:spacing w:val="-2"/>
        </w:rPr>
        <w:t>:</w:t>
      </w:r>
    </w:p>
    <w:p>
      <w:pPr>
        <w:pStyle w:val="BodyText"/>
        <w:spacing w:line="235" w:lineRule="auto" w:before="252"/>
        <w:ind w:left="96" w:right="120" w:firstLine="666"/>
        <w:jc w:val="both"/>
        <w:rPr>
          <w:rFonts w:ascii="Microsoft Sans Serif" w:hAnsi="Microsoft Sans Serif"/>
        </w:rPr>
      </w:pPr>
      <w:r>
        <w:rPr>
          <w:rFonts w:ascii="Microsoft Sans Serif" w:hAnsi="Microsoft Sans Serif"/>
          <w:color w:val="1B1B1B"/>
        </w:rPr>
        <w:t>Las cuentas anuales del ejercicio terminado el 31 de diciembre de 2023 se han preparado</w:t>
      </w:r>
      <w:r>
        <w:rPr>
          <w:rFonts w:ascii="Microsoft Sans Serif" w:hAnsi="Microsoft Sans Serif"/>
          <w:color w:val="1B1B1B"/>
          <w:spacing w:val="-16"/>
        </w:rPr>
        <w:t> </w:t>
      </w:r>
      <w:r>
        <w:rPr>
          <w:rFonts w:ascii="Microsoft Sans Serif" w:hAnsi="Microsoft Sans Serif"/>
          <w:color w:val="1B1B1B"/>
        </w:rPr>
        <w:t>a</w:t>
      </w:r>
      <w:r>
        <w:rPr>
          <w:rFonts w:ascii="Microsoft Sans Serif" w:hAnsi="Microsoft Sans Serif"/>
          <w:color w:val="1B1B1B"/>
          <w:spacing w:val="-15"/>
        </w:rPr>
        <w:t> </w:t>
      </w:r>
      <w:r>
        <w:rPr>
          <w:rFonts w:ascii="Microsoft Sans Serif" w:hAnsi="Microsoft Sans Serif"/>
          <w:color w:val="1B1B1B"/>
        </w:rPr>
        <w:t>partir</w:t>
      </w:r>
      <w:r>
        <w:rPr>
          <w:rFonts w:ascii="Microsoft Sans Serif" w:hAnsi="Microsoft Sans Serif"/>
          <w:color w:val="1B1B1B"/>
          <w:spacing w:val="-15"/>
        </w:rPr>
        <w:t> </w:t>
      </w:r>
      <w:r>
        <w:rPr>
          <w:rFonts w:ascii="Microsoft Sans Serif" w:hAnsi="Microsoft Sans Serif"/>
          <w:color w:val="1B1B1B"/>
        </w:rPr>
        <w:t>de</w:t>
      </w:r>
      <w:r>
        <w:rPr>
          <w:rFonts w:ascii="Microsoft Sans Serif" w:hAnsi="Microsoft Sans Serif"/>
          <w:color w:val="1B1B1B"/>
          <w:spacing w:val="-16"/>
        </w:rPr>
        <w:t> </w:t>
      </w:r>
      <w:r>
        <w:rPr>
          <w:rFonts w:ascii="Microsoft Sans Serif" w:hAnsi="Microsoft Sans Serif"/>
          <w:color w:val="1B1B1B"/>
        </w:rPr>
        <w:t>los</w:t>
      </w:r>
      <w:r>
        <w:rPr>
          <w:rFonts w:ascii="Microsoft Sans Serif" w:hAnsi="Microsoft Sans Serif"/>
          <w:color w:val="1B1B1B"/>
          <w:spacing w:val="-15"/>
        </w:rPr>
        <w:t> </w:t>
      </w:r>
      <w:r>
        <w:rPr>
          <w:rFonts w:ascii="Microsoft Sans Serif" w:hAnsi="Microsoft Sans Serif"/>
          <w:color w:val="1B1B1B"/>
        </w:rPr>
        <w:t>registros</w:t>
      </w:r>
      <w:r>
        <w:rPr>
          <w:rFonts w:ascii="Microsoft Sans Serif" w:hAnsi="Microsoft Sans Serif"/>
          <w:color w:val="1B1B1B"/>
          <w:spacing w:val="-15"/>
        </w:rPr>
        <w:t> </w:t>
      </w:r>
      <w:r>
        <w:rPr>
          <w:rFonts w:ascii="Microsoft Sans Serif" w:hAnsi="Microsoft Sans Serif"/>
          <w:color w:val="1B1B1B"/>
        </w:rPr>
        <w:t>contables</w:t>
      </w:r>
      <w:r>
        <w:rPr>
          <w:rFonts w:ascii="Microsoft Sans Serif" w:hAnsi="Microsoft Sans Serif"/>
          <w:color w:val="1B1B1B"/>
          <w:spacing w:val="-15"/>
        </w:rPr>
        <w:t> </w:t>
      </w:r>
      <w:r>
        <w:rPr>
          <w:rFonts w:ascii="Microsoft Sans Serif" w:hAnsi="Microsoft Sans Serif"/>
          <w:color w:val="1B1B1B"/>
        </w:rPr>
        <w:t>de</w:t>
      </w:r>
      <w:r>
        <w:rPr>
          <w:rFonts w:ascii="Microsoft Sans Serif" w:hAnsi="Microsoft Sans Serif"/>
          <w:color w:val="1B1B1B"/>
          <w:spacing w:val="-16"/>
        </w:rPr>
        <w:t> </w:t>
      </w:r>
      <w:r>
        <w:rPr>
          <w:rFonts w:ascii="Microsoft Sans Serif" w:hAnsi="Microsoft Sans Serif"/>
          <w:color w:val="1B1B1B"/>
        </w:rPr>
        <w:t>ESCUELA</w:t>
      </w:r>
      <w:r>
        <w:rPr>
          <w:rFonts w:ascii="Microsoft Sans Serif" w:hAnsi="Microsoft Sans Serif"/>
          <w:color w:val="1B1B1B"/>
          <w:spacing w:val="-15"/>
        </w:rPr>
        <w:t> </w:t>
      </w:r>
      <w:r>
        <w:rPr>
          <w:rFonts w:ascii="Microsoft Sans Serif" w:hAnsi="Microsoft Sans Serif"/>
          <w:color w:val="1B1B1B"/>
        </w:rPr>
        <w:t>DE</w:t>
      </w:r>
      <w:r>
        <w:rPr>
          <w:rFonts w:ascii="Microsoft Sans Serif" w:hAnsi="Microsoft Sans Serif"/>
          <w:color w:val="1B1B1B"/>
          <w:spacing w:val="-15"/>
        </w:rPr>
        <w:t> </w:t>
      </w:r>
      <w:r>
        <w:rPr>
          <w:rFonts w:ascii="Microsoft Sans Serif" w:hAnsi="Microsoft Sans Serif"/>
          <w:color w:val="1B1B1B"/>
        </w:rPr>
        <w:t>ACTORES</w:t>
      </w:r>
      <w:r>
        <w:rPr>
          <w:rFonts w:ascii="Microsoft Sans Serif" w:hAnsi="Microsoft Sans Serif"/>
          <w:color w:val="1B1B1B"/>
          <w:spacing w:val="-15"/>
        </w:rPr>
        <w:t> </w:t>
      </w:r>
      <w:r>
        <w:rPr>
          <w:rFonts w:ascii="Microsoft Sans Serif" w:hAnsi="Microsoft Sans Serif"/>
          <w:color w:val="1B1B1B"/>
        </w:rPr>
        <w:t>DE</w:t>
      </w:r>
      <w:r>
        <w:rPr>
          <w:rFonts w:ascii="Microsoft Sans Serif" w:hAnsi="Microsoft Sans Serif"/>
          <w:color w:val="1B1B1B"/>
          <w:spacing w:val="-16"/>
        </w:rPr>
        <w:t> </w:t>
      </w:r>
      <w:r>
        <w:rPr>
          <w:rFonts w:ascii="Microsoft Sans Serif" w:hAnsi="Microsoft Sans Serif"/>
          <w:color w:val="1B1B1B"/>
        </w:rPr>
        <w:t>CANARIAS,</w:t>
      </w:r>
      <w:r>
        <w:rPr>
          <w:rFonts w:ascii="Microsoft Sans Serif" w:hAnsi="Microsoft Sans Serif"/>
          <w:color w:val="1B1B1B"/>
          <w:spacing w:val="-15"/>
        </w:rPr>
        <w:t> </w:t>
      </w:r>
      <w:r>
        <w:rPr>
          <w:rFonts w:ascii="Microsoft Sans Serif" w:hAnsi="Microsoft Sans Serif"/>
          <w:color w:val="1B1B1B"/>
        </w:rPr>
        <w:t>S. COOP., habiéndose aplicado las disposiciones legales vigentes en España en materia contable y mercantil establecidas en el Real Decreto 1514/2007 de 16 de noviembre, y muestran la imagen fiel del patrimonio, de la situación financiera y de los resultados de la </w:t>
      </w:r>
      <w:r>
        <w:rPr>
          <w:rFonts w:ascii="Microsoft Sans Serif" w:hAnsi="Microsoft Sans Serif"/>
          <w:color w:val="1B1B1B"/>
          <w:spacing w:val="-2"/>
        </w:rPr>
        <w:t>Sociedad.</w:t>
      </w:r>
    </w:p>
    <w:p>
      <w:pPr>
        <w:pStyle w:val="BodyText"/>
        <w:spacing w:line="230" w:lineRule="auto" w:before="259"/>
        <w:ind w:left="94" w:right="115" w:firstLine="668"/>
        <w:jc w:val="both"/>
        <w:rPr>
          <w:rFonts w:ascii="Microsoft Sans Serif" w:hAnsi="Microsoft Sans Serif"/>
          <w:position w:val="1"/>
        </w:rPr>
      </w:pPr>
      <w:r>
        <w:rPr>
          <w:rFonts w:ascii="Microsoft Sans Serif" w:hAnsi="Microsoft Sans Serif"/>
          <w:color w:val="1B1B1B"/>
        </w:rPr>
        <w:t>Las presentes</w:t>
      </w:r>
      <w:r>
        <w:rPr>
          <w:rFonts w:ascii="Microsoft Sans Serif" w:hAnsi="Microsoft Sans Serif"/>
          <w:color w:val="1B1B1B"/>
          <w:spacing w:val="-14"/>
        </w:rPr>
        <w:t> </w:t>
      </w:r>
      <w:r>
        <w:rPr>
          <w:rFonts w:ascii="Microsoft Sans Serif" w:hAnsi="Microsoft Sans Serif"/>
          <w:color w:val="1B1B1B"/>
        </w:rPr>
        <w:t>cuentas</w:t>
      </w:r>
      <w:r>
        <w:rPr>
          <w:rFonts w:ascii="Microsoft Sans Serif" w:hAnsi="Microsoft Sans Serif"/>
          <w:color w:val="1B1B1B"/>
          <w:spacing w:val="-14"/>
        </w:rPr>
        <w:t> </w:t>
      </w:r>
      <w:r>
        <w:rPr>
          <w:rFonts w:ascii="Microsoft Sans Serif" w:hAnsi="Microsoft Sans Serif"/>
          <w:color w:val="1B1B1B"/>
        </w:rPr>
        <w:t>anuales, que han</w:t>
      </w:r>
      <w:r>
        <w:rPr>
          <w:rFonts w:ascii="Microsoft Sans Serif" w:hAnsi="Microsoft Sans Serif"/>
          <w:color w:val="1B1B1B"/>
          <w:spacing w:val="-2"/>
        </w:rPr>
        <w:t> </w:t>
      </w:r>
      <w:r>
        <w:rPr>
          <w:rFonts w:ascii="Microsoft Sans Serif" w:hAnsi="Microsoft Sans Serif"/>
          <w:color w:val="1B1B1B"/>
        </w:rPr>
        <w:t>sido</w:t>
      </w:r>
      <w:r>
        <w:rPr>
          <w:rFonts w:ascii="Microsoft Sans Serif" w:hAnsi="Microsoft Sans Serif"/>
          <w:color w:val="1B1B1B"/>
          <w:spacing w:val="-11"/>
        </w:rPr>
        <w:t> </w:t>
      </w:r>
      <w:r>
        <w:rPr>
          <w:rFonts w:ascii="Microsoft Sans Serif" w:hAnsi="Microsoft Sans Serif"/>
          <w:color w:val="1B1B1B"/>
        </w:rPr>
        <w:t>formuladas por</w:t>
      </w:r>
      <w:r>
        <w:rPr>
          <w:rFonts w:ascii="Microsoft Sans Serif" w:hAnsi="Microsoft Sans Serif"/>
          <w:color w:val="1B1B1B"/>
          <w:spacing w:val="-9"/>
        </w:rPr>
        <w:t> </w:t>
      </w:r>
      <w:r>
        <w:rPr>
          <w:rFonts w:ascii="Microsoft Sans Serif" w:hAnsi="Microsoft Sans Serif"/>
          <w:color w:val="1B1B1B"/>
        </w:rPr>
        <w:t>el</w:t>
      </w:r>
      <w:r>
        <w:rPr>
          <w:rFonts w:ascii="Microsoft Sans Serif" w:hAnsi="Microsoft Sans Serif"/>
          <w:color w:val="1B1B1B"/>
          <w:spacing w:val="-5"/>
        </w:rPr>
        <w:t> </w:t>
      </w:r>
      <w:r>
        <w:rPr>
          <w:rFonts w:ascii="Microsoft Sans Serif" w:hAnsi="Microsoft Sans Serif"/>
          <w:color w:val="1B1B1B"/>
        </w:rPr>
        <w:t>Consejo Rector</w:t>
      </w:r>
      <w:r>
        <w:rPr>
          <w:rFonts w:ascii="Microsoft Sans Serif" w:hAnsi="Microsoft Sans Serif"/>
          <w:color w:val="1B1B1B"/>
          <w:spacing w:val="-11"/>
        </w:rPr>
        <w:t> </w:t>
      </w:r>
      <w:r>
        <w:rPr>
          <w:rFonts w:ascii="Microsoft Sans Serif" w:hAnsi="Microsoft Sans Serif"/>
          <w:color w:val="1B1B1B"/>
        </w:rPr>
        <w:t>de</w:t>
      </w:r>
      <w:r>
        <w:rPr>
          <w:rFonts w:ascii="Microsoft Sans Serif" w:hAnsi="Microsoft Sans Serif"/>
          <w:color w:val="1B1B1B"/>
          <w:spacing w:val="-13"/>
        </w:rPr>
        <w:t> </w:t>
      </w:r>
      <w:r>
        <w:rPr>
          <w:rFonts w:ascii="Microsoft Sans Serif" w:hAnsi="Microsoft Sans Serif"/>
          <w:color w:val="1B1B1B"/>
        </w:rPr>
        <w:t>la Sociedad, se someterán a la aprobación por la Junta General Ordinaria de Accionistas, </w:t>
      </w:r>
      <w:r>
        <w:rPr>
          <w:rFonts w:ascii="Microsoft Sans Serif" w:hAnsi="Microsoft Sans Serif"/>
          <w:color w:val="1B1B1B"/>
          <w:position w:val="1"/>
        </w:rPr>
        <w:t>estimándose</w:t>
      </w:r>
      <w:r>
        <w:rPr>
          <w:rFonts w:ascii="Microsoft Sans Serif" w:hAnsi="Microsoft Sans Serif"/>
          <w:color w:val="1B1B1B"/>
          <w:spacing w:val="-3"/>
          <w:position w:val="1"/>
        </w:rPr>
        <w:t> </w:t>
      </w:r>
      <w:r>
        <w:rPr>
          <w:rFonts w:ascii="Microsoft Sans Serif" w:hAnsi="Microsoft Sans Serif"/>
          <w:color w:val="1B1B1B"/>
          <w:position w:val="1"/>
        </w:rPr>
        <w:t>qu</w:t>
      </w:r>
      <w:r>
        <w:rPr>
          <w:rFonts w:ascii="Microsoft Sans Serif" w:hAnsi="Microsoft Sans Serif"/>
          <w:color w:val="1B1B1B"/>
        </w:rPr>
        <w:t>e</w:t>
      </w:r>
      <w:r>
        <w:rPr>
          <w:rFonts w:ascii="Microsoft Sans Serif" w:hAnsi="Microsoft Sans Serif"/>
          <w:color w:val="1B1B1B"/>
          <w:spacing w:val="-14"/>
        </w:rPr>
        <w:t> </w:t>
      </w:r>
      <w:r>
        <w:rPr>
          <w:rFonts w:ascii="Microsoft Sans Serif" w:hAnsi="Microsoft Sans Serif"/>
          <w:color w:val="1B1B1B"/>
          <w:position w:val="1"/>
        </w:rPr>
        <w:t>serán</w:t>
      </w:r>
      <w:r>
        <w:rPr>
          <w:rFonts w:ascii="Microsoft Sans Serif" w:hAnsi="Microsoft Sans Serif"/>
          <w:color w:val="1B1B1B"/>
          <w:spacing w:val="-3"/>
          <w:position w:val="1"/>
        </w:rPr>
        <w:t> </w:t>
      </w:r>
      <w:r>
        <w:rPr>
          <w:rFonts w:ascii="Microsoft Sans Serif" w:hAnsi="Microsoft Sans Serif"/>
          <w:color w:val="1B1B1B"/>
          <w:position w:val="1"/>
        </w:rPr>
        <w:t>aprobadas</w:t>
      </w:r>
      <w:r>
        <w:rPr>
          <w:rFonts w:ascii="Microsoft Sans Serif" w:hAnsi="Microsoft Sans Serif"/>
          <w:color w:val="1B1B1B"/>
          <w:spacing w:val="-3"/>
          <w:position w:val="1"/>
        </w:rPr>
        <w:t> </w:t>
      </w:r>
      <w:r>
        <w:rPr>
          <w:rFonts w:ascii="Microsoft Sans Serif" w:hAnsi="Microsoft Sans Serif"/>
          <w:color w:val="1B1B1B"/>
          <w:position w:val="1"/>
        </w:rPr>
        <w:t>sin modificaciones.</w:t>
      </w:r>
    </w:p>
    <w:p>
      <w:pPr>
        <w:pStyle w:val="Heading6"/>
        <w:numPr>
          <w:ilvl w:val="0"/>
          <w:numId w:val="3"/>
        </w:numPr>
        <w:tabs>
          <w:tab w:pos="377" w:val="left" w:leader="none"/>
        </w:tabs>
        <w:spacing w:line="240" w:lineRule="auto" w:before="200" w:after="0"/>
        <w:ind w:left="377" w:right="0" w:hanging="275"/>
        <w:jc w:val="left"/>
        <w:rPr>
          <w:color w:val="1D224D"/>
        </w:rPr>
      </w:pPr>
      <w:r>
        <w:rPr>
          <w:color w:val="1D224D"/>
          <w:w w:val="105"/>
        </w:rPr>
        <w:t>Principios</w:t>
      </w:r>
      <w:r>
        <w:rPr>
          <w:color w:val="1D224D"/>
          <w:spacing w:val="9"/>
          <w:w w:val="105"/>
        </w:rPr>
        <w:t> </w:t>
      </w:r>
      <w:r>
        <w:rPr>
          <w:color w:val="1D224D"/>
          <w:spacing w:val="-2"/>
          <w:w w:val="105"/>
        </w:rPr>
        <w:t>contables:</w:t>
      </w:r>
    </w:p>
    <w:p>
      <w:pPr>
        <w:pStyle w:val="BodyText"/>
        <w:spacing w:line="228" w:lineRule="auto" w:before="231"/>
        <w:ind w:left="89" w:right="123" w:firstLine="672"/>
        <w:jc w:val="both"/>
        <w:rPr>
          <w:rFonts w:ascii="Microsoft Sans Serif" w:hAnsi="Microsoft Sans Serif"/>
        </w:rPr>
      </w:pPr>
      <w:r>
        <w:rPr>
          <w:rFonts w:ascii="Microsoft Sans Serif" w:hAnsi="Microsoft Sans Serif"/>
          <w:color w:val="1B1B1B"/>
          <w:position w:val="1"/>
        </w:rPr>
        <w:t>Los principios y criterios contab</w:t>
      </w:r>
      <w:r>
        <w:rPr>
          <w:rFonts w:ascii="Microsoft Sans Serif" w:hAnsi="Microsoft Sans Serif"/>
          <w:color w:val="1B1B1B"/>
        </w:rPr>
        <w:t>l</w:t>
      </w:r>
      <w:r>
        <w:rPr>
          <w:rFonts w:ascii="Microsoft Sans Serif" w:hAnsi="Microsoft Sans Serif"/>
          <w:color w:val="1B1B1B"/>
          <w:position w:val="1"/>
        </w:rPr>
        <w:t>es aplicados para la formulación de las cuentas </w:t>
      </w:r>
      <w:r>
        <w:rPr>
          <w:rFonts w:ascii="Microsoft Sans Serif" w:hAnsi="Microsoft Sans Serif"/>
          <w:color w:val="1B1B1B"/>
        </w:rPr>
        <w:t>anuales de la Sociedad se resumen en la Nota 4 de la memoria, no habiendo aplicado ninguno que no fuera obligatorio.</w:t>
      </w:r>
    </w:p>
    <w:p>
      <w:pPr>
        <w:pStyle w:val="Heading6"/>
        <w:numPr>
          <w:ilvl w:val="0"/>
          <w:numId w:val="3"/>
        </w:numPr>
        <w:tabs>
          <w:tab w:pos="357" w:val="left" w:leader="none"/>
        </w:tabs>
        <w:spacing w:line="240" w:lineRule="auto" w:before="225" w:after="0"/>
        <w:ind w:left="357" w:right="0" w:hanging="263"/>
        <w:jc w:val="left"/>
        <w:rPr>
          <w:color w:val="1C224D"/>
        </w:rPr>
      </w:pPr>
      <w:r>
        <w:rPr>
          <w:color w:val="1C224D"/>
        </w:rPr>
        <w:t>Aspectos</w:t>
      </w:r>
      <w:r>
        <w:rPr>
          <w:color w:val="1C224D"/>
          <w:spacing w:val="30"/>
        </w:rPr>
        <w:t> </w:t>
      </w:r>
      <w:r>
        <w:rPr>
          <w:color w:val="1C224D"/>
        </w:rPr>
        <w:t>críticos</w:t>
      </w:r>
      <w:r>
        <w:rPr>
          <w:color w:val="1C224D"/>
          <w:spacing w:val="28"/>
        </w:rPr>
        <w:t> </w:t>
      </w:r>
      <w:r>
        <w:rPr>
          <w:color w:val="1C224D"/>
        </w:rPr>
        <w:t>de</w:t>
      </w:r>
      <w:r>
        <w:rPr>
          <w:color w:val="1C224D"/>
          <w:spacing w:val="40"/>
        </w:rPr>
        <w:t> </w:t>
      </w:r>
      <w:r>
        <w:rPr>
          <w:color w:val="1C224D"/>
        </w:rPr>
        <w:t>la</w:t>
      </w:r>
      <w:r>
        <w:rPr>
          <w:color w:val="1C224D"/>
          <w:spacing w:val="28"/>
        </w:rPr>
        <w:t> </w:t>
      </w:r>
      <w:r>
        <w:rPr>
          <w:color w:val="1C224D"/>
        </w:rPr>
        <w:t>valoración</w:t>
      </w:r>
      <w:r>
        <w:rPr>
          <w:color w:val="1C224D"/>
          <w:spacing w:val="28"/>
        </w:rPr>
        <w:t> </w:t>
      </w:r>
      <w:r>
        <w:rPr>
          <w:color w:val="1C224D"/>
        </w:rPr>
        <w:t>y</w:t>
      </w:r>
      <w:r>
        <w:rPr>
          <w:color w:val="1C224D"/>
          <w:spacing w:val="16"/>
        </w:rPr>
        <w:t> </w:t>
      </w:r>
      <w:r>
        <w:rPr>
          <w:color w:val="1C224D"/>
        </w:rPr>
        <w:t>estimaciones</w:t>
      </w:r>
      <w:r>
        <w:rPr>
          <w:color w:val="1C224D"/>
          <w:spacing w:val="28"/>
        </w:rPr>
        <w:t> </w:t>
      </w:r>
      <w:r>
        <w:rPr>
          <w:color w:val="1C224D"/>
        </w:rPr>
        <w:t>de</w:t>
      </w:r>
      <w:r>
        <w:rPr>
          <w:color w:val="1C224D"/>
          <w:spacing w:val="28"/>
        </w:rPr>
        <w:t> </w:t>
      </w:r>
      <w:r>
        <w:rPr>
          <w:color w:val="1C224D"/>
        </w:rPr>
        <w:t>la</w:t>
      </w:r>
      <w:r>
        <w:rPr>
          <w:color w:val="1C224D"/>
          <w:spacing w:val="28"/>
        </w:rPr>
        <w:t> </w:t>
      </w:r>
      <w:r>
        <w:rPr>
          <w:color w:val="1C224D"/>
          <w:spacing w:val="-2"/>
        </w:rPr>
        <w:t>incertidumbre</w:t>
      </w:r>
      <w:r>
        <w:rPr>
          <w:color w:val="414550"/>
          <w:spacing w:val="-2"/>
        </w:rPr>
        <w:t>:</w:t>
      </w:r>
    </w:p>
    <w:p>
      <w:pPr>
        <w:pStyle w:val="BodyText"/>
        <w:spacing w:line="232" w:lineRule="auto" w:before="231"/>
        <w:ind w:left="90" w:right="128" w:firstLine="672"/>
        <w:jc w:val="both"/>
        <w:rPr>
          <w:rFonts w:ascii="Microsoft Sans Serif" w:hAnsi="Microsoft Sans Serif"/>
        </w:rPr>
      </w:pPr>
      <w:r>
        <w:rPr>
          <w:rFonts w:ascii="Microsoft Sans Serif" w:hAnsi="Microsoft Sans Serif"/>
          <w:color w:val="1D1D1D"/>
        </w:rPr>
        <w:t>La sociedad ha formulado sus cuentas anuales bajo el principio de empresa en funcionamiento,</w:t>
      </w:r>
      <w:r>
        <w:rPr>
          <w:rFonts w:ascii="Microsoft Sans Serif" w:hAnsi="Microsoft Sans Serif"/>
          <w:color w:val="1D1D1D"/>
          <w:spacing w:val="-12"/>
        </w:rPr>
        <w:t> </w:t>
      </w:r>
      <w:r>
        <w:rPr>
          <w:rFonts w:ascii="Microsoft Sans Serif" w:hAnsi="Microsoft Sans Serif"/>
          <w:color w:val="1D1D1D"/>
        </w:rPr>
        <w:t>sin</w:t>
      </w:r>
      <w:r>
        <w:rPr>
          <w:rFonts w:ascii="Microsoft Sans Serif" w:hAnsi="Microsoft Sans Serif"/>
          <w:color w:val="1D1D1D"/>
          <w:spacing w:val="-15"/>
        </w:rPr>
        <w:t> </w:t>
      </w:r>
      <w:r>
        <w:rPr>
          <w:rFonts w:ascii="Microsoft Sans Serif" w:hAnsi="Microsoft Sans Serif"/>
          <w:color w:val="1D1D1D"/>
        </w:rPr>
        <w:t>que</w:t>
      </w:r>
      <w:r>
        <w:rPr>
          <w:rFonts w:ascii="Microsoft Sans Serif" w:hAnsi="Microsoft Sans Serif"/>
          <w:color w:val="1D1D1D"/>
          <w:spacing w:val="-8"/>
        </w:rPr>
        <w:t> </w:t>
      </w:r>
      <w:r>
        <w:rPr>
          <w:rFonts w:ascii="Microsoft Sans Serif" w:hAnsi="Microsoft Sans Serif"/>
          <w:color w:val="1D1D1D"/>
        </w:rPr>
        <w:t>exista</w:t>
      </w:r>
      <w:r>
        <w:rPr>
          <w:rFonts w:ascii="Microsoft Sans Serif" w:hAnsi="Microsoft Sans Serif"/>
          <w:color w:val="1D1D1D"/>
          <w:spacing w:val="-12"/>
        </w:rPr>
        <w:t> </w:t>
      </w:r>
      <w:r>
        <w:rPr>
          <w:rFonts w:ascii="Microsoft Sans Serif" w:hAnsi="Microsoft Sans Serif"/>
          <w:color w:val="1D1D1D"/>
        </w:rPr>
        <w:t>ningún</w:t>
      </w:r>
      <w:r>
        <w:rPr>
          <w:rFonts w:ascii="Microsoft Sans Serif" w:hAnsi="Microsoft Sans Serif"/>
          <w:color w:val="1D1D1D"/>
          <w:spacing w:val="-9"/>
        </w:rPr>
        <w:t> </w:t>
      </w:r>
      <w:r>
        <w:rPr>
          <w:rFonts w:ascii="Microsoft Sans Serif" w:hAnsi="Microsoft Sans Serif"/>
          <w:color w:val="1D1D1D"/>
        </w:rPr>
        <w:t>tipo</w:t>
      </w:r>
      <w:r>
        <w:rPr>
          <w:rFonts w:ascii="Microsoft Sans Serif" w:hAnsi="Microsoft Sans Serif"/>
          <w:color w:val="1D1D1D"/>
          <w:spacing w:val="-14"/>
        </w:rPr>
        <w:t> </w:t>
      </w:r>
      <w:r>
        <w:rPr>
          <w:rFonts w:ascii="Microsoft Sans Serif" w:hAnsi="Microsoft Sans Serif"/>
          <w:color w:val="1D1D1D"/>
        </w:rPr>
        <w:t>de</w:t>
      </w:r>
      <w:r>
        <w:rPr>
          <w:rFonts w:ascii="Microsoft Sans Serif" w:hAnsi="Microsoft Sans Serif"/>
          <w:color w:val="1D1D1D"/>
          <w:spacing w:val="-13"/>
        </w:rPr>
        <w:t> </w:t>
      </w:r>
      <w:r>
        <w:rPr>
          <w:rFonts w:ascii="Microsoft Sans Serif" w:hAnsi="Microsoft Sans Serif"/>
          <w:color w:val="1D1D1D"/>
        </w:rPr>
        <w:t>riesgo</w:t>
      </w:r>
      <w:r>
        <w:rPr>
          <w:rFonts w:ascii="Microsoft Sans Serif" w:hAnsi="Microsoft Sans Serif"/>
          <w:color w:val="1D1D1D"/>
          <w:spacing w:val="-12"/>
        </w:rPr>
        <w:t> </w:t>
      </w:r>
      <w:r>
        <w:rPr>
          <w:rFonts w:ascii="Microsoft Sans Serif" w:hAnsi="Microsoft Sans Serif"/>
          <w:color w:val="1D1D1D"/>
        </w:rPr>
        <w:t>importante</w:t>
      </w:r>
      <w:r>
        <w:rPr>
          <w:rFonts w:ascii="Microsoft Sans Serif" w:hAnsi="Microsoft Sans Serif"/>
          <w:color w:val="1D1D1D"/>
          <w:spacing w:val="-10"/>
        </w:rPr>
        <w:t> </w:t>
      </w:r>
      <w:r>
        <w:rPr>
          <w:rFonts w:ascii="Microsoft Sans Serif" w:hAnsi="Microsoft Sans Serif"/>
          <w:color w:val="1D1D1D"/>
        </w:rPr>
        <w:t>que</w:t>
      </w:r>
      <w:r>
        <w:rPr>
          <w:rFonts w:ascii="Microsoft Sans Serif" w:hAnsi="Microsoft Sans Serif"/>
          <w:color w:val="1D1D1D"/>
          <w:spacing w:val="-13"/>
        </w:rPr>
        <w:t> </w:t>
      </w:r>
      <w:r>
        <w:rPr>
          <w:rFonts w:ascii="Microsoft Sans Serif" w:hAnsi="Microsoft Sans Serif"/>
          <w:color w:val="1D1D1D"/>
        </w:rPr>
        <w:t>pueda</w:t>
      </w:r>
      <w:r>
        <w:rPr>
          <w:rFonts w:ascii="Microsoft Sans Serif" w:hAnsi="Microsoft Sans Serif"/>
          <w:color w:val="1D1D1D"/>
          <w:spacing w:val="-14"/>
        </w:rPr>
        <w:t> </w:t>
      </w:r>
      <w:r>
        <w:rPr>
          <w:rFonts w:ascii="Microsoft Sans Serif" w:hAnsi="Microsoft Sans Serif"/>
          <w:color w:val="1D1D1D"/>
        </w:rPr>
        <w:t>suponer</w:t>
      </w:r>
      <w:r>
        <w:rPr>
          <w:rFonts w:ascii="Microsoft Sans Serif" w:hAnsi="Microsoft Sans Serif"/>
          <w:color w:val="1D1D1D"/>
          <w:spacing w:val="-15"/>
        </w:rPr>
        <w:t> </w:t>
      </w:r>
      <w:r>
        <w:rPr>
          <w:rFonts w:ascii="Microsoft Sans Serif" w:hAnsi="Microsoft Sans Serif"/>
          <w:color w:val="1D1D1D"/>
        </w:rPr>
        <w:t>cambios en el valor</w:t>
      </w:r>
      <w:r>
        <w:rPr>
          <w:rFonts w:ascii="Microsoft Sans Serif" w:hAnsi="Microsoft Sans Serif"/>
          <w:color w:val="1D1D1D"/>
          <w:spacing w:val="-15"/>
        </w:rPr>
        <w:t> </w:t>
      </w:r>
      <w:r>
        <w:rPr>
          <w:rFonts w:ascii="Microsoft Sans Serif" w:hAnsi="Microsoft Sans Serif"/>
          <w:color w:val="1D1D1D"/>
        </w:rPr>
        <w:t>de los</w:t>
      </w:r>
      <w:r>
        <w:rPr>
          <w:rFonts w:ascii="Microsoft Sans Serif" w:hAnsi="Microsoft Sans Serif"/>
          <w:color w:val="1D1D1D"/>
          <w:spacing w:val="-1"/>
        </w:rPr>
        <w:t> </w:t>
      </w:r>
      <w:r>
        <w:rPr>
          <w:rFonts w:ascii="Microsoft Sans Serif" w:hAnsi="Microsoft Sans Serif"/>
          <w:color w:val="1D1D1D"/>
        </w:rPr>
        <w:t>activos</w:t>
      </w:r>
      <w:r>
        <w:rPr>
          <w:rFonts w:ascii="Microsoft Sans Serif" w:hAnsi="Microsoft Sans Serif"/>
          <w:color w:val="1D1D1D"/>
          <w:spacing w:val="-9"/>
        </w:rPr>
        <w:t> </w:t>
      </w:r>
      <w:r>
        <w:rPr>
          <w:rFonts w:ascii="Microsoft Sans Serif" w:hAnsi="Microsoft Sans Serif"/>
          <w:color w:val="1D1D1D"/>
        </w:rPr>
        <w:t>o pasivos en ejercicios</w:t>
      </w:r>
      <w:r>
        <w:rPr>
          <w:rFonts w:ascii="Microsoft Sans Serif" w:hAnsi="Microsoft Sans Serif"/>
          <w:color w:val="1D1D1D"/>
          <w:spacing w:val="-1"/>
        </w:rPr>
        <w:t> </w:t>
      </w:r>
      <w:r>
        <w:rPr>
          <w:rFonts w:ascii="Microsoft Sans Serif" w:hAnsi="Microsoft Sans Serif"/>
          <w:color w:val="1D1D1D"/>
        </w:rPr>
        <w:t>futuros.</w:t>
      </w:r>
    </w:p>
    <w:p>
      <w:pPr>
        <w:pStyle w:val="BodyText"/>
        <w:spacing w:line="230" w:lineRule="auto" w:before="247"/>
        <w:ind w:left="100" w:right="129" w:firstLine="662"/>
        <w:jc w:val="both"/>
        <w:rPr>
          <w:rFonts w:ascii="Microsoft Sans Serif"/>
        </w:rPr>
      </w:pPr>
      <w:r>
        <w:rPr>
          <w:rFonts w:ascii="Microsoft Sans Serif"/>
          <w:color w:val="1F1F1F"/>
        </w:rPr>
        <w:t>En</w:t>
      </w:r>
      <w:r>
        <w:rPr>
          <w:rFonts w:ascii="Microsoft Sans Serif"/>
          <w:color w:val="1F1F1F"/>
          <w:spacing w:val="-7"/>
        </w:rPr>
        <w:t> </w:t>
      </w:r>
      <w:r>
        <w:rPr>
          <w:rFonts w:ascii="Microsoft Sans Serif"/>
          <w:color w:val="1F1F1F"/>
          <w:position w:val="1"/>
        </w:rPr>
        <w:t>l</w:t>
      </w:r>
      <w:r>
        <w:rPr>
          <w:rFonts w:ascii="Microsoft Sans Serif"/>
          <w:color w:val="1F1F1F"/>
        </w:rPr>
        <w:t>as</w:t>
      </w:r>
      <w:r>
        <w:rPr>
          <w:rFonts w:ascii="Microsoft Sans Serif"/>
          <w:color w:val="1F1F1F"/>
          <w:spacing w:val="-2"/>
        </w:rPr>
        <w:t> </w:t>
      </w:r>
      <w:r>
        <w:rPr>
          <w:rFonts w:ascii="Microsoft Sans Serif"/>
          <w:color w:val="1F1F1F"/>
        </w:rPr>
        <w:t>p</w:t>
      </w:r>
      <w:r>
        <w:rPr>
          <w:rFonts w:ascii="Microsoft Sans Serif"/>
          <w:color w:val="1F1F1F"/>
          <w:position w:val="1"/>
        </w:rPr>
        <w:t>r</w:t>
      </w:r>
      <w:r>
        <w:rPr>
          <w:rFonts w:ascii="Microsoft Sans Serif"/>
          <w:color w:val="1F1F1F"/>
        </w:rPr>
        <w:t>esentes</w:t>
      </w:r>
      <w:r>
        <w:rPr>
          <w:rFonts w:ascii="Microsoft Sans Serif"/>
          <w:color w:val="1F1F1F"/>
          <w:spacing w:val="-14"/>
        </w:rPr>
        <w:t> </w:t>
      </w:r>
      <w:r>
        <w:rPr>
          <w:rFonts w:ascii="Microsoft Sans Serif"/>
          <w:color w:val="1F1F1F"/>
        </w:rPr>
        <w:t>cuentas</w:t>
      </w:r>
      <w:r>
        <w:rPr>
          <w:rFonts w:ascii="Microsoft Sans Serif"/>
          <w:color w:val="1F1F1F"/>
          <w:spacing w:val="-11"/>
        </w:rPr>
        <w:t> </w:t>
      </w:r>
      <w:r>
        <w:rPr>
          <w:rFonts w:ascii="Microsoft Sans Serif"/>
          <w:color w:val="1F1F1F"/>
        </w:rPr>
        <w:t>anuales</w:t>
      </w:r>
      <w:r>
        <w:rPr>
          <w:rFonts w:ascii="Microsoft Sans Serif"/>
          <w:color w:val="1F1F1F"/>
          <w:spacing w:val="-4"/>
        </w:rPr>
        <w:t> </w:t>
      </w:r>
      <w:r>
        <w:rPr>
          <w:rFonts w:ascii="Microsoft Sans Serif"/>
          <w:color w:val="1F1F1F"/>
        </w:rPr>
        <w:t>no</w:t>
      </w:r>
      <w:r>
        <w:rPr>
          <w:rFonts w:ascii="Microsoft Sans Serif"/>
          <w:color w:val="1F1F1F"/>
          <w:spacing w:val="-6"/>
        </w:rPr>
        <w:t> </w:t>
      </w:r>
      <w:r>
        <w:rPr>
          <w:rFonts w:ascii="Microsoft Sans Serif"/>
          <w:color w:val="1F1F1F"/>
        </w:rPr>
        <w:t>se</w:t>
      </w:r>
      <w:r>
        <w:rPr>
          <w:rFonts w:ascii="Microsoft Sans Serif"/>
          <w:color w:val="1F1F1F"/>
          <w:spacing w:val="-8"/>
        </w:rPr>
        <w:t> </w:t>
      </w:r>
      <w:r>
        <w:rPr>
          <w:rFonts w:ascii="Microsoft Sans Serif"/>
          <w:color w:val="1F1F1F"/>
        </w:rPr>
        <w:t>han utilizado</w:t>
      </w:r>
      <w:r>
        <w:rPr>
          <w:rFonts w:ascii="Microsoft Sans Serif"/>
          <w:color w:val="1F1F1F"/>
          <w:spacing w:val="-8"/>
        </w:rPr>
        <w:t> </w:t>
      </w:r>
      <w:r>
        <w:rPr>
          <w:rFonts w:ascii="Microsoft Sans Serif"/>
          <w:color w:val="1F1F1F"/>
        </w:rPr>
        <w:t>estimaciones</w:t>
      </w:r>
      <w:r>
        <w:rPr>
          <w:rFonts w:ascii="Microsoft Sans Serif"/>
          <w:color w:val="1F1F1F"/>
          <w:spacing w:val="-12"/>
        </w:rPr>
        <w:t> </w:t>
      </w:r>
      <w:r>
        <w:rPr>
          <w:rFonts w:ascii="Microsoft Sans Serif"/>
          <w:color w:val="1F1F1F"/>
        </w:rPr>
        <w:t>significativas</w:t>
      </w:r>
      <w:r>
        <w:rPr>
          <w:rFonts w:ascii="Microsoft Sans Serif"/>
          <w:color w:val="1F1F1F"/>
          <w:spacing w:val="-4"/>
        </w:rPr>
        <w:t> </w:t>
      </w:r>
      <w:r>
        <w:rPr>
          <w:rFonts w:ascii="Microsoft Sans Serif"/>
          <w:color w:val="1F1F1F"/>
        </w:rPr>
        <w:t>que afecten</w:t>
      </w:r>
      <w:r>
        <w:rPr>
          <w:rFonts w:ascii="Microsoft Sans Serif"/>
          <w:color w:val="1F1F1F"/>
          <w:spacing w:val="-1"/>
        </w:rPr>
        <w:t> </w:t>
      </w:r>
      <w:r>
        <w:rPr>
          <w:rFonts w:ascii="Microsoft Sans Serif"/>
          <w:color w:val="1F1F1F"/>
        </w:rPr>
        <w:t>al</w:t>
      </w:r>
      <w:r>
        <w:rPr>
          <w:rFonts w:ascii="Microsoft Sans Serif"/>
          <w:color w:val="1F1F1F"/>
          <w:spacing w:val="-16"/>
        </w:rPr>
        <w:t> </w:t>
      </w:r>
      <w:r>
        <w:rPr>
          <w:rFonts w:ascii="Microsoft Sans Serif"/>
          <w:color w:val="1F1F1F"/>
        </w:rPr>
        <w:t>ejercicio</w:t>
      </w:r>
      <w:r>
        <w:rPr>
          <w:rFonts w:ascii="Microsoft Sans Serif"/>
          <w:color w:val="1F1F1F"/>
          <w:spacing w:val="-7"/>
        </w:rPr>
        <w:t> </w:t>
      </w:r>
      <w:r>
        <w:rPr>
          <w:rFonts w:ascii="Microsoft Sans Serif"/>
          <w:color w:val="1F1F1F"/>
        </w:rPr>
        <w:t>actual</w:t>
      </w:r>
      <w:r>
        <w:rPr>
          <w:rFonts w:ascii="Microsoft Sans Serif"/>
          <w:color w:val="1F1F1F"/>
          <w:spacing w:val="-3"/>
        </w:rPr>
        <w:t> </w:t>
      </w:r>
      <w:r>
        <w:rPr>
          <w:rFonts w:ascii="Microsoft Sans Serif"/>
          <w:color w:val="1F1F1F"/>
        </w:rPr>
        <w:t>o</w:t>
      </w:r>
      <w:r>
        <w:rPr>
          <w:rFonts w:ascii="Microsoft Sans Serif"/>
          <w:color w:val="1F1F1F"/>
          <w:spacing w:val="-3"/>
        </w:rPr>
        <w:t> </w:t>
      </w:r>
      <w:r>
        <w:rPr>
          <w:rFonts w:ascii="Microsoft Sans Serif"/>
          <w:color w:val="1F1F1F"/>
        </w:rPr>
        <w:t>que</w:t>
      </w:r>
      <w:r>
        <w:rPr>
          <w:rFonts w:ascii="Microsoft Sans Serif"/>
          <w:color w:val="1F1F1F"/>
          <w:spacing w:val="-3"/>
        </w:rPr>
        <w:t> </w:t>
      </w:r>
      <w:r>
        <w:rPr>
          <w:rFonts w:ascii="Microsoft Sans Serif"/>
          <w:color w:val="1F1F1F"/>
        </w:rPr>
        <w:t>puedan</w:t>
      </w:r>
      <w:r>
        <w:rPr>
          <w:rFonts w:ascii="Microsoft Sans Serif"/>
          <w:color w:val="1F1F1F"/>
          <w:spacing w:val="-3"/>
        </w:rPr>
        <w:t> </w:t>
      </w:r>
      <w:r>
        <w:rPr>
          <w:rFonts w:ascii="Microsoft Sans Serif"/>
          <w:color w:val="1F1F1F"/>
        </w:rPr>
        <w:t>afectar</w:t>
      </w:r>
      <w:r>
        <w:rPr>
          <w:rFonts w:ascii="Microsoft Sans Serif"/>
          <w:color w:val="1F1F1F"/>
          <w:spacing w:val="-16"/>
        </w:rPr>
        <w:t> </w:t>
      </w:r>
      <w:r>
        <w:rPr>
          <w:rFonts w:ascii="Microsoft Sans Serif"/>
          <w:color w:val="1F1F1F"/>
        </w:rPr>
        <w:t>a</w:t>
      </w:r>
      <w:r>
        <w:rPr>
          <w:rFonts w:ascii="Microsoft Sans Serif"/>
          <w:color w:val="1F1F1F"/>
          <w:spacing w:val="-2"/>
        </w:rPr>
        <w:t> </w:t>
      </w:r>
      <w:r>
        <w:rPr>
          <w:rFonts w:ascii="Microsoft Sans Serif"/>
          <w:color w:val="1F1F1F"/>
        </w:rPr>
        <w:t>los</w:t>
      </w:r>
      <w:r>
        <w:rPr>
          <w:rFonts w:ascii="Microsoft Sans Serif"/>
          <w:color w:val="1F1F1F"/>
          <w:spacing w:val="-3"/>
        </w:rPr>
        <w:t> </w:t>
      </w:r>
      <w:r>
        <w:rPr>
          <w:rFonts w:ascii="Microsoft Sans Serif"/>
          <w:color w:val="1F1F1F"/>
        </w:rPr>
        <w:t>ejercicios</w:t>
      </w:r>
      <w:r>
        <w:rPr>
          <w:rFonts w:ascii="Microsoft Sans Serif"/>
          <w:color w:val="1F1F1F"/>
          <w:spacing w:val="-9"/>
        </w:rPr>
        <w:t> </w:t>
      </w:r>
      <w:r>
        <w:rPr>
          <w:rFonts w:ascii="Microsoft Sans Serif"/>
          <w:color w:val="1F1F1F"/>
        </w:rPr>
        <w:t>futuros.</w:t>
      </w:r>
    </w:p>
    <w:p>
      <w:pPr>
        <w:pStyle w:val="BodyText"/>
        <w:spacing w:before="91"/>
        <w:rPr>
          <w:rFonts w:ascii="Microsoft Sans Serif"/>
        </w:rPr>
      </w:pPr>
    </w:p>
    <w:p>
      <w:pPr>
        <w:spacing w:before="0"/>
        <w:ind w:left="0" w:right="132" w:firstLine="0"/>
        <w:jc w:val="right"/>
        <w:rPr>
          <w:rFonts w:ascii="Liberation Sans Narrow"/>
          <w:sz w:val="18"/>
        </w:rPr>
      </w:pPr>
      <w:r>
        <w:rPr>
          <w:rFonts w:ascii="Liberation Sans Narrow"/>
          <w:color w:val="282828"/>
          <w:spacing w:val="-10"/>
          <w:sz w:val="18"/>
        </w:rPr>
        <w:t>2</w:t>
      </w:r>
    </w:p>
    <w:p>
      <w:pPr>
        <w:spacing w:after="0"/>
        <w:jc w:val="right"/>
        <w:rPr>
          <w:rFonts w:ascii="Liberation Sans Narrow"/>
          <w:sz w:val="18"/>
        </w:rPr>
        <w:sectPr>
          <w:pgSz w:w="11910" w:h="16850"/>
          <w:pgMar w:top="1740" w:bottom="280" w:left="1275" w:right="1130"/>
        </w:sectPr>
      </w:pPr>
    </w:p>
    <w:p>
      <w:pPr>
        <w:pStyle w:val="BodyText"/>
        <w:spacing w:line="228" w:lineRule="auto" w:before="112"/>
        <w:ind w:left="89" w:right="92" w:firstLine="676"/>
        <w:jc w:val="both"/>
        <w:rPr>
          <w:rFonts w:ascii="Microsoft Sans Serif" w:hAnsi="Microsoft Sans Serif"/>
        </w:rPr>
      </w:pPr>
      <w:r>
        <w:rPr>
          <w:rFonts w:ascii="Microsoft Sans Serif" w:hAnsi="Microsoft Sans Serif"/>
          <w:color w:val="1B1B1B"/>
        </w:rPr>
        <w:t>No</w:t>
      </w:r>
      <w:r>
        <w:rPr>
          <w:rFonts w:ascii="Microsoft Sans Serif" w:hAnsi="Microsoft Sans Serif"/>
          <w:color w:val="1B1B1B"/>
          <w:spacing w:val="-12"/>
        </w:rPr>
        <w:t> </w:t>
      </w:r>
      <w:r>
        <w:rPr>
          <w:rFonts w:ascii="Microsoft Sans Serif" w:hAnsi="Microsoft Sans Serif"/>
          <w:color w:val="1B1B1B"/>
        </w:rPr>
        <w:t>obstante</w:t>
      </w:r>
      <w:r>
        <w:rPr>
          <w:rFonts w:ascii="Microsoft Sans Serif" w:hAnsi="Microsoft Sans Serif"/>
          <w:color w:val="1B1B1B"/>
          <w:spacing w:val="-12"/>
        </w:rPr>
        <w:t> </w:t>
      </w:r>
      <w:r>
        <w:rPr>
          <w:rFonts w:ascii="Microsoft Sans Serif" w:hAnsi="Microsoft Sans Serif"/>
          <w:color w:val="1B1B1B"/>
        </w:rPr>
        <w:t>ante</w:t>
      </w:r>
      <w:r>
        <w:rPr>
          <w:rFonts w:ascii="Microsoft Sans Serif" w:hAnsi="Microsoft Sans Serif"/>
          <w:color w:val="1B1B1B"/>
          <w:spacing w:val="-12"/>
        </w:rPr>
        <w:t> </w:t>
      </w:r>
      <w:r>
        <w:rPr>
          <w:rFonts w:ascii="Microsoft Sans Serif" w:hAnsi="Microsoft Sans Serif"/>
          <w:color w:val="1B1B1B"/>
        </w:rPr>
        <w:t>la</w:t>
      </w:r>
      <w:r>
        <w:rPr>
          <w:rFonts w:ascii="Microsoft Sans Serif" w:hAnsi="Microsoft Sans Serif"/>
          <w:color w:val="1B1B1B"/>
          <w:spacing w:val="-10"/>
        </w:rPr>
        <w:t> </w:t>
      </w:r>
      <w:r>
        <w:rPr>
          <w:rFonts w:ascii="Microsoft Sans Serif" w:hAnsi="Microsoft Sans Serif"/>
          <w:color w:val="1B1B1B"/>
        </w:rPr>
        <w:t>aparición</w:t>
      </w:r>
      <w:r>
        <w:rPr>
          <w:rFonts w:ascii="Microsoft Sans Serif" w:hAnsi="Microsoft Sans Serif"/>
          <w:color w:val="1B1B1B"/>
          <w:spacing w:val="-9"/>
        </w:rPr>
        <w:t> </w:t>
      </w:r>
      <w:r>
        <w:rPr>
          <w:rFonts w:ascii="Microsoft Sans Serif" w:hAnsi="Microsoft Sans Serif"/>
          <w:color w:val="1B1B1B"/>
        </w:rPr>
        <w:t>del</w:t>
      </w:r>
      <w:r>
        <w:rPr>
          <w:rFonts w:ascii="Microsoft Sans Serif" w:hAnsi="Microsoft Sans Serif"/>
          <w:color w:val="1B1B1B"/>
          <w:spacing w:val="-5"/>
        </w:rPr>
        <w:t> </w:t>
      </w:r>
      <w:r>
        <w:rPr>
          <w:rFonts w:ascii="Microsoft Sans Serif" w:hAnsi="Microsoft Sans Serif"/>
          <w:color w:val="1B1B1B"/>
        </w:rPr>
        <w:t>Coronavirus</w:t>
      </w:r>
      <w:r>
        <w:rPr>
          <w:rFonts w:ascii="Microsoft Sans Serif" w:hAnsi="Microsoft Sans Serif"/>
          <w:color w:val="1B1B1B"/>
          <w:spacing w:val="-2"/>
        </w:rPr>
        <w:t> </w:t>
      </w:r>
      <w:r>
        <w:rPr>
          <w:rFonts w:ascii="Microsoft Sans Serif" w:hAnsi="Microsoft Sans Serif"/>
          <w:color w:val="1B1B1B"/>
        </w:rPr>
        <w:t>COVID-19</w:t>
      </w:r>
      <w:r>
        <w:rPr>
          <w:rFonts w:ascii="Microsoft Sans Serif" w:hAnsi="Microsoft Sans Serif"/>
          <w:color w:val="1B1B1B"/>
          <w:spacing w:val="-10"/>
        </w:rPr>
        <w:t> </w:t>
      </w:r>
      <w:r>
        <w:rPr>
          <w:rFonts w:ascii="Microsoft Sans Serif" w:hAnsi="Microsoft Sans Serif"/>
          <w:color w:val="1B1B1B"/>
        </w:rPr>
        <w:t>en</w:t>
      </w:r>
      <w:r>
        <w:rPr>
          <w:rFonts w:ascii="Microsoft Sans Serif" w:hAnsi="Microsoft Sans Serif"/>
          <w:color w:val="1B1B1B"/>
          <w:spacing w:val="-2"/>
        </w:rPr>
        <w:t> </w:t>
      </w:r>
      <w:r>
        <w:rPr>
          <w:rFonts w:ascii="Microsoft Sans Serif" w:hAnsi="Microsoft Sans Serif"/>
          <w:color w:val="1B1B1B"/>
        </w:rPr>
        <w:t>China</w:t>
      </w:r>
      <w:r>
        <w:rPr>
          <w:rFonts w:ascii="Microsoft Sans Serif" w:hAnsi="Microsoft Sans Serif"/>
          <w:color w:val="1B1B1B"/>
          <w:spacing w:val="-14"/>
        </w:rPr>
        <w:t> </w:t>
      </w:r>
      <w:r>
        <w:rPr>
          <w:rFonts w:ascii="Microsoft Sans Serif" w:hAnsi="Microsoft Sans Serif"/>
          <w:color w:val="1B1B1B"/>
        </w:rPr>
        <w:t>en</w:t>
      </w:r>
      <w:r>
        <w:rPr>
          <w:rFonts w:ascii="Microsoft Sans Serif" w:hAnsi="Microsoft Sans Serif"/>
          <w:color w:val="1B1B1B"/>
          <w:spacing w:val="-1"/>
        </w:rPr>
        <w:t> </w:t>
      </w:r>
      <w:r>
        <w:rPr>
          <w:rFonts w:ascii="Microsoft Sans Serif" w:hAnsi="Microsoft Sans Serif"/>
          <w:color w:val="1B1B1B"/>
        </w:rPr>
        <w:t>Enero</w:t>
      </w:r>
      <w:r>
        <w:rPr>
          <w:rFonts w:ascii="Microsoft Sans Serif" w:hAnsi="Microsoft Sans Serif"/>
          <w:color w:val="1B1B1B"/>
          <w:spacing w:val="-11"/>
        </w:rPr>
        <w:t> </w:t>
      </w:r>
      <w:r>
        <w:rPr>
          <w:rFonts w:ascii="Microsoft Sans Serif" w:hAnsi="Microsoft Sans Serif"/>
          <w:color w:val="1B1B1B"/>
        </w:rPr>
        <w:t>de</w:t>
      </w:r>
      <w:r>
        <w:rPr>
          <w:rFonts w:ascii="Microsoft Sans Serif" w:hAnsi="Microsoft Sans Serif"/>
          <w:color w:val="1B1B1B"/>
          <w:spacing w:val="-4"/>
        </w:rPr>
        <w:t> </w:t>
      </w:r>
      <w:r>
        <w:rPr>
          <w:rFonts w:ascii="Microsoft Sans Serif" w:hAnsi="Microsoft Sans Serif"/>
          <w:color w:val="1B1B1B"/>
        </w:rPr>
        <w:t>2.020 </w:t>
      </w:r>
      <w:r>
        <w:rPr>
          <w:rFonts w:ascii="Microsoft Sans Serif" w:hAnsi="Microsoft Sans Serif"/>
          <w:color w:val="1B1B1B"/>
          <w:position w:val="1"/>
        </w:rPr>
        <w:t>y</w:t>
      </w:r>
      <w:r>
        <w:rPr>
          <w:rFonts w:ascii="Microsoft Sans Serif" w:hAnsi="Microsoft Sans Serif"/>
          <w:color w:val="1B1B1B"/>
          <w:spacing w:val="-11"/>
          <w:position w:val="1"/>
        </w:rPr>
        <w:t> </w:t>
      </w:r>
      <w:r>
        <w:rPr>
          <w:rFonts w:ascii="Microsoft Sans Serif" w:hAnsi="Microsoft Sans Serif"/>
          <w:color w:val="1B1B1B"/>
          <w:position w:val="1"/>
        </w:rPr>
        <w:t>su reciente</w:t>
      </w:r>
      <w:r>
        <w:rPr>
          <w:rFonts w:ascii="Microsoft Sans Serif" w:hAnsi="Microsoft Sans Serif"/>
          <w:color w:val="1B1B1B"/>
          <w:spacing w:val="-9"/>
          <w:position w:val="1"/>
        </w:rPr>
        <w:t> </w:t>
      </w:r>
      <w:r>
        <w:rPr>
          <w:rFonts w:ascii="Microsoft Sans Serif" w:hAnsi="Microsoft Sans Serif"/>
          <w:color w:val="1B1B1B"/>
          <w:position w:val="1"/>
        </w:rPr>
        <w:t>expansión</w:t>
      </w:r>
      <w:r>
        <w:rPr>
          <w:rFonts w:ascii="Microsoft Sans Serif" w:hAnsi="Microsoft Sans Serif"/>
          <w:color w:val="1B1B1B"/>
          <w:spacing w:val="-5"/>
          <w:position w:val="1"/>
        </w:rPr>
        <w:t> </w:t>
      </w:r>
      <w:r>
        <w:rPr>
          <w:rFonts w:ascii="Microsoft Sans Serif" w:hAnsi="Microsoft Sans Serif"/>
          <w:color w:val="1B1B1B"/>
          <w:position w:val="1"/>
        </w:rPr>
        <w:t>a</w:t>
      </w:r>
      <w:r>
        <w:rPr>
          <w:rFonts w:ascii="Microsoft Sans Serif" w:hAnsi="Microsoft Sans Serif"/>
          <w:color w:val="1B1B1B"/>
          <w:spacing w:val="-7"/>
          <w:position w:val="1"/>
        </w:rPr>
        <w:t> </w:t>
      </w:r>
      <w:r>
        <w:rPr>
          <w:rFonts w:ascii="Microsoft Sans Serif" w:hAnsi="Microsoft Sans Serif"/>
          <w:color w:val="1B1B1B"/>
          <w:position w:val="1"/>
        </w:rPr>
        <w:t>nivel mundial, ha motivado</w:t>
      </w:r>
      <w:r>
        <w:rPr>
          <w:rFonts w:ascii="Microsoft Sans Serif" w:hAnsi="Microsoft Sans Serif"/>
          <w:color w:val="1B1B1B"/>
          <w:spacing w:val="-6"/>
          <w:position w:val="1"/>
        </w:rPr>
        <w:t> </w:t>
      </w:r>
      <w:r>
        <w:rPr>
          <w:rFonts w:ascii="Microsoft Sans Serif" w:hAnsi="Microsoft Sans Serif"/>
          <w:color w:val="1B1B1B"/>
          <w:position w:val="1"/>
        </w:rPr>
        <w:t>que</w:t>
      </w:r>
      <w:r>
        <w:rPr>
          <w:rFonts w:ascii="Microsoft Sans Serif" w:hAnsi="Microsoft Sans Serif"/>
          <w:color w:val="1B1B1B"/>
          <w:spacing w:val="-6"/>
          <w:position w:val="1"/>
        </w:rPr>
        <w:t> </w:t>
      </w:r>
      <w:r>
        <w:rPr>
          <w:rFonts w:ascii="Microsoft Sans Serif" w:hAnsi="Microsoft Sans Serif"/>
          <w:color w:val="1B1B1B"/>
          <w:position w:val="1"/>
        </w:rPr>
        <w:t>el</w:t>
      </w:r>
      <w:r>
        <w:rPr>
          <w:rFonts w:ascii="Microsoft Sans Serif" w:hAnsi="Microsoft Sans Serif"/>
          <w:color w:val="1B1B1B"/>
          <w:spacing w:val="-4"/>
          <w:position w:val="1"/>
        </w:rPr>
        <w:t> </w:t>
      </w:r>
      <w:r>
        <w:rPr>
          <w:rFonts w:ascii="Microsoft Sans Serif" w:hAnsi="Microsoft Sans Serif"/>
          <w:color w:val="1B1B1B"/>
          <w:position w:val="1"/>
        </w:rPr>
        <w:t>brote</w:t>
      </w:r>
      <w:r>
        <w:rPr>
          <w:rFonts w:ascii="Microsoft Sans Serif" w:hAnsi="Microsoft Sans Serif"/>
          <w:color w:val="1B1B1B"/>
          <w:spacing w:val="-6"/>
          <w:position w:val="1"/>
        </w:rPr>
        <w:t> </w:t>
      </w:r>
      <w:r>
        <w:rPr>
          <w:rFonts w:ascii="Microsoft Sans Serif" w:hAnsi="Microsoft Sans Serif"/>
          <w:color w:val="1B1B1B"/>
          <w:position w:val="1"/>
        </w:rPr>
        <w:t>víric</w:t>
      </w:r>
      <w:r>
        <w:rPr>
          <w:rFonts w:ascii="Microsoft Sans Serif" w:hAnsi="Microsoft Sans Serif"/>
          <w:color w:val="1B1B1B"/>
        </w:rPr>
        <w:t>o</w:t>
      </w:r>
      <w:r>
        <w:rPr>
          <w:rFonts w:ascii="Microsoft Sans Serif" w:hAnsi="Microsoft Sans Serif"/>
          <w:color w:val="1B1B1B"/>
          <w:spacing w:val="-2"/>
        </w:rPr>
        <w:t> </w:t>
      </w:r>
      <w:r>
        <w:rPr>
          <w:rFonts w:ascii="Microsoft Sans Serif" w:hAnsi="Microsoft Sans Serif"/>
          <w:color w:val="1B1B1B"/>
          <w:position w:val="1"/>
        </w:rPr>
        <w:t>haya</w:t>
      </w:r>
      <w:r>
        <w:rPr>
          <w:rFonts w:ascii="Microsoft Sans Serif" w:hAnsi="Microsoft Sans Serif"/>
          <w:color w:val="1B1B1B"/>
          <w:spacing w:val="-1"/>
          <w:position w:val="1"/>
        </w:rPr>
        <w:t> </w:t>
      </w:r>
      <w:r>
        <w:rPr>
          <w:rFonts w:ascii="Microsoft Sans Serif" w:hAnsi="Microsoft Sans Serif"/>
          <w:color w:val="1B1B1B"/>
          <w:position w:val="1"/>
        </w:rPr>
        <w:t>sido calificado </w:t>
      </w:r>
      <w:r>
        <w:rPr>
          <w:rFonts w:ascii="Microsoft Sans Serif" w:hAnsi="Microsoft Sans Serif"/>
          <w:color w:val="1B1B1B"/>
        </w:rPr>
        <w:t>como</w:t>
      </w:r>
      <w:r>
        <w:rPr>
          <w:rFonts w:ascii="Microsoft Sans Serif" w:hAnsi="Microsoft Sans Serif"/>
          <w:color w:val="1B1B1B"/>
          <w:spacing w:val="-2"/>
        </w:rPr>
        <w:t> </w:t>
      </w:r>
      <w:r>
        <w:rPr>
          <w:rFonts w:ascii="Microsoft Sans Serif" w:hAnsi="Microsoft Sans Serif"/>
          <w:color w:val="1B1B1B"/>
        </w:rPr>
        <w:t>una pandemia por</w:t>
      </w:r>
      <w:r>
        <w:rPr>
          <w:rFonts w:ascii="Microsoft Sans Serif" w:hAnsi="Microsoft Sans Serif"/>
          <w:color w:val="1B1B1B"/>
          <w:spacing w:val="-8"/>
        </w:rPr>
        <w:t> </w:t>
      </w:r>
      <w:r>
        <w:rPr>
          <w:rFonts w:ascii="Microsoft Sans Serif" w:hAnsi="Microsoft Sans Serif"/>
          <w:color w:val="1B1B1B"/>
        </w:rPr>
        <w:t>la Organización Mundial</w:t>
      </w:r>
      <w:r>
        <w:rPr>
          <w:rFonts w:ascii="Microsoft Sans Serif" w:hAnsi="Microsoft Sans Serif"/>
          <w:color w:val="1B1B1B"/>
          <w:spacing w:val="-7"/>
        </w:rPr>
        <w:t> </w:t>
      </w:r>
      <w:r>
        <w:rPr>
          <w:rFonts w:ascii="Microsoft Sans Serif" w:hAnsi="Microsoft Sans Serif"/>
          <w:color w:val="1B1B1B"/>
        </w:rPr>
        <w:t>de</w:t>
      </w:r>
      <w:r>
        <w:rPr>
          <w:rFonts w:ascii="Microsoft Sans Serif" w:hAnsi="Microsoft Sans Serif"/>
          <w:color w:val="1B1B1B"/>
          <w:spacing w:val="-3"/>
        </w:rPr>
        <w:t> </w:t>
      </w:r>
      <w:r>
        <w:rPr>
          <w:rFonts w:ascii="Microsoft Sans Serif" w:hAnsi="Microsoft Sans Serif"/>
          <w:color w:val="1B1B1B"/>
        </w:rPr>
        <w:t>la</w:t>
      </w:r>
      <w:r>
        <w:rPr>
          <w:rFonts w:ascii="Microsoft Sans Serif" w:hAnsi="Microsoft Sans Serif"/>
          <w:color w:val="1B1B1B"/>
          <w:spacing w:val="-5"/>
        </w:rPr>
        <w:t> </w:t>
      </w:r>
      <w:r>
        <w:rPr>
          <w:rFonts w:ascii="Microsoft Sans Serif" w:hAnsi="Microsoft Sans Serif"/>
          <w:color w:val="1B1B1B"/>
        </w:rPr>
        <w:t>Salud desde</w:t>
      </w:r>
      <w:r>
        <w:rPr>
          <w:rFonts w:ascii="Microsoft Sans Serif" w:hAnsi="Microsoft Sans Serif"/>
          <w:color w:val="1B1B1B"/>
          <w:spacing w:val="-5"/>
        </w:rPr>
        <w:t> </w:t>
      </w:r>
      <w:r>
        <w:rPr>
          <w:rFonts w:ascii="Microsoft Sans Serif" w:hAnsi="Microsoft Sans Serif"/>
          <w:color w:val="1B1B1B"/>
        </w:rPr>
        <w:t>el pasado</w:t>
      </w:r>
      <w:r>
        <w:rPr>
          <w:rFonts w:ascii="Microsoft Sans Serif" w:hAnsi="Microsoft Sans Serif"/>
          <w:color w:val="1B1B1B"/>
          <w:spacing w:val="-13"/>
        </w:rPr>
        <w:t> </w:t>
      </w:r>
      <w:r>
        <w:rPr>
          <w:rFonts w:ascii="Microsoft Sans Serif" w:hAnsi="Microsoft Sans Serif"/>
          <w:color w:val="1B1B1B"/>
        </w:rPr>
        <w:t>11 de Marzo de 2.020.</w:t>
      </w:r>
    </w:p>
    <w:p>
      <w:pPr>
        <w:pStyle w:val="BodyText"/>
        <w:spacing w:line="235" w:lineRule="auto" w:before="259"/>
        <w:ind w:left="95" w:right="98" w:firstLine="652"/>
        <w:jc w:val="both"/>
        <w:rPr>
          <w:rFonts w:ascii="Microsoft Sans Serif" w:hAnsi="Microsoft Sans Serif"/>
        </w:rPr>
      </w:pPr>
      <w:r>
        <w:rPr>
          <w:rFonts w:ascii="Microsoft Sans Serif" w:hAnsi="Microsoft Sans Serif"/>
          <w:color w:val="1D1D1D"/>
        </w:rPr>
        <w:t>Teniendo</w:t>
      </w:r>
      <w:r>
        <w:rPr>
          <w:rFonts w:ascii="Microsoft Sans Serif" w:hAnsi="Microsoft Sans Serif"/>
          <w:color w:val="1D1D1D"/>
          <w:spacing w:val="-16"/>
        </w:rPr>
        <w:t> </w:t>
      </w:r>
      <w:r>
        <w:rPr>
          <w:rFonts w:ascii="Microsoft Sans Serif" w:hAnsi="Microsoft Sans Serif"/>
          <w:color w:val="1D1D1D"/>
        </w:rPr>
        <w:t>en</w:t>
      </w:r>
      <w:r>
        <w:rPr>
          <w:rFonts w:ascii="Microsoft Sans Serif" w:hAnsi="Microsoft Sans Serif"/>
          <w:color w:val="1D1D1D"/>
          <w:spacing w:val="-15"/>
        </w:rPr>
        <w:t> </w:t>
      </w:r>
      <w:r>
        <w:rPr>
          <w:rFonts w:ascii="Microsoft Sans Serif" w:hAnsi="Microsoft Sans Serif"/>
          <w:color w:val="1D1D1D"/>
        </w:rPr>
        <w:t>cuenta</w:t>
      </w:r>
      <w:r>
        <w:rPr>
          <w:rFonts w:ascii="Microsoft Sans Serif" w:hAnsi="Microsoft Sans Serif"/>
          <w:color w:val="1D1D1D"/>
          <w:spacing w:val="-15"/>
        </w:rPr>
        <w:t> </w:t>
      </w:r>
      <w:r>
        <w:rPr>
          <w:rFonts w:ascii="Microsoft Sans Serif" w:hAnsi="Microsoft Sans Serif"/>
          <w:color w:val="1D1D1D"/>
        </w:rPr>
        <w:t>toda</w:t>
      </w:r>
      <w:r>
        <w:rPr>
          <w:rFonts w:ascii="Microsoft Sans Serif" w:hAnsi="Microsoft Sans Serif"/>
          <w:color w:val="1D1D1D"/>
          <w:spacing w:val="-12"/>
        </w:rPr>
        <w:t> </w:t>
      </w:r>
      <w:r>
        <w:rPr>
          <w:rFonts w:ascii="Microsoft Sans Serif" w:hAnsi="Microsoft Sans Serif"/>
          <w:color w:val="1D1D1D"/>
        </w:rPr>
        <w:t>esta</w:t>
      </w:r>
      <w:r>
        <w:rPr>
          <w:rFonts w:ascii="Microsoft Sans Serif" w:hAnsi="Microsoft Sans Serif"/>
          <w:color w:val="1D1D1D"/>
          <w:spacing w:val="-16"/>
        </w:rPr>
        <w:t> </w:t>
      </w:r>
      <w:r>
        <w:rPr>
          <w:rFonts w:ascii="Microsoft Sans Serif" w:hAnsi="Microsoft Sans Serif"/>
          <w:color w:val="1D1D1D"/>
        </w:rPr>
        <w:t>extraordinaria</w:t>
      </w:r>
      <w:r>
        <w:rPr>
          <w:rFonts w:ascii="Microsoft Sans Serif" w:hAnsi="Microsoft Sans Serif"/>
          <w:color w:val="1D1D1D"/>
          <w:spacing w:val="-15"/>
        </w:rPr>
        <w:t> </w:t>
      </w:r>
      <w:r>
        <w:rPr>
          <w:rFonts w:ascii="Microsoft Sans Serif" w:hAnsi="Microsoft Sans Serif"/>
          <w:color w:val="1D1D1D"/>
        </w:rPr>
        <w:t>situación,</w:t>
      </w:r>
      <w:r>
        <w:rPr>
          <w:rFonts w:ascii="Microsoft Sans Serif" w:hAnsi="Microsoft Sans Serif"/>
          <w:color w:val="1D1D1D"/>
          <w:spacing w:val="-8"/>
        </w:rPr>
        <w:t> </w:t>
      </w:r>
      <w:r>
        <w:rPr>
          <w:rFonts w:ascii="Microsoft Sans Serif" w:hAnsi="Microsoft Sans Serif"/>
          <w:color w:val="1D1D1D"/>
        </w:rPr>
        <w:t>es</w:t>
      </w:r>
      <w:r>
        <w:rPr>
          <w:rFonts w:ascii="Microsoft Sans Serif" w:hAnsi="Microsoft Sans Serif"/>
          <w:color w:val="1D1D1D"/>
          <w:spacing w:val="-15"/>
        </w:rPr>
        <w:t> </w:t>
      </w:r>
      <w:r>
        <w:rPr>
          <w:rFonts w:ascii="Microsoft Sans Serif" w:hAnsi="Microsoft Sans Serif"/>
          <w:color w:val="1D1D1D"/>
        </w:rPr>
        <w:t>un</w:t>
      </w:r>
      <w:r>
        <w:rPr>
          <w:rFonts w:ascii="Microsoft Sans Serif" w:hAnsi="Microsoft Sans Serif"/>
          <w:color w:val="1D1D1D"/>
          <w:spacing w:val="-11"/>
        </w:rPr>
        <w:t> </w:t>
      </w:r>
      <w:r>
        <w:rPr>
          <w:rFonts w:ascii="Microsoft Sans Serif" w:hAnsi="Microsoft Sans Serif"/>
          <w:color w:val="1D1D1D"/>
        </w:rPr>
        <w:t>período</w:t>
      </w:r>
      <w:r>
        <w:rPr>
          <w:rFonts w:ascii="Microsoft Sans Serif" w:hAnsi="Microsoft Sans Serif"/>
          <w:color w:val="1D1D1D"/>
          <w:spacing w:val="-16"/>
        </w:rPr>
        <w:t> </w:t>
      </w:r>
      <w:r>
        <w:rPr>
          <w:rFonts w:ascii="Microsoft Sans Serif" w:hAnsi="Microsoft Sans Serif"/>
          <w:color w:val="1D1D1D"/>
        </w:rPr>
        <w:t>de</w:t>
      </w:r>
      <w:r>
        <w:rPr>
          <w:rFonts w:ascii="Microsoft Sans Serif" w:hAnsi="Microsoft Sans Serif"/>
          <w:color w:val="1D1D1D"/>
          <w:spacing w:val="-8"/>
        </w:rPr>
        <w:t> </w:t>
      </w:r>
      <w:r>
        <w:rPr>
          <w:rFonts w:ascii="Microsoft Sans Serif" w:hAnsi="Microsoft Sans Serif"/>
          <w:color w:val="1D1D1D"/>
        </w:rPr>
        <w:t>incertidumbre de</w:t>
      </w:r>
      <w:r>
        <w:rPr>
          <w:rFonts w:ascii="Microsoft Sans Serif" w:hAnsi="Microsoft Sans Serif"/>
          <w:color w:val="1D1D1D"/>
          <w:spacing w:val="-16"/>
        </w:rPr>
        <w:t> </w:t>
      </w:r>
      <w:r>
        <w:rPr>
          <w:rFonts w:ascii="Microsoft Sans Serif" w:hAnsi="Microsoft Sans Serif"/>
          <w:color w:val="1D1D1D"/>
        </w:rPr>
        <w:t>futuro</w:t>
      </w:r>
      <w:r>
        <w:rPr>
          <w:rFonts w:ascii="Microsoft Sans Serif" w:hAnsi="Microsoft Sans Serif"/>
          <w:color w:val="1D1D1D"/>
          <w:spacing w:val="-11"/>
        </w:rPr>
        <w:t> </w:t>
      </w:r>
      <w:r>
        <w:rPr>
          <w:rFonts w:ascii="Microsoft Sans Serif" w:hAnsi="Microsoft Sans Serif"/>
          <w:color w:val="1D1D1D"/>
        </w:rPr>
        <w:t>lo</w:t>
      </w:r>
      <w:r>
        <w:rPr>
          <w:rFonts w:ascii="Microsoft Sans Serif" w:hAnsi="Microsoft Sans Serif"/>
          <w:color w:val="1D1D1D"/>
          <w:spacing w:val="-10"/>
        </w:rPr>
        <w:t> </w:t>
      </w:r>
      <w:r>
        <w:rPr>
          <w:rFonts w:ascii="Microsoft Sans Serif" w:hAnsi="Microsoft Sans Serif"/>
          <w:color w:val="1D1D1D"/>
        </w:rPr>
        <w:t>que</w:t>
      </w:r>
      <w:r>
        <w:rPr>
          <w:rFonts w:ascii="Microsoft Sans Serif" w:hAnsi="Microsoft Sans Serif"/>
          <w:color w:val="1D1D1D"/>
          <w:spacing w:val="-5"/>
        </w:rPr>
        <w:t> </w:t>
      </w:r>
      <w:r>
        <w:rPr>
          <w:rFonts w:ascii="Microsoft Sans Serif" w:hAnsi="Microsoft Sans Serif"/>
          <w:color w:val="1D1D1D"/>
        </w:rPr>
        <w:t>se</w:t>
      </w:r>
      <w:r>
        <w:rPr>
          <w:rFonts w:ascii="Microsoft Sans Serif" w:hAnsi="Microsoft Sans Serif"/>
          <w:color w:val="1D1D1D"/>
          <w:spacing w:val="-3"/>
        </w:rPr>
        <w:t> </w:t>
      </w:r>
      <w:r>
        <w:rPr>
          <w:rFonts w:ascii="Microsoft Sans Serif" w:hAnsi="Microsoft Sans Serif"/>
          <w:color w:val="1D1D1D"/>
        </w:rPr>
        <w:t>plantea</w:t>
      </w:r>
      <w:r>
        <w:rPr>
          <w:rFonts w:ascii="Microsoft Sans Serif" w:hAnsi="Microsoft Sans Serif"/>
          <w:color w:val="1D1D1D"/>
          <w:spacing w:val="-6"/>
        </w:rPr>
        <w:t> </w:t>
      </w:r>
      <w:r>
        <w:rPr>
          <w:rFonts w:ascii="Microsoft Sans Serif" w:hAnsi="Microsoft Sans Serif"/>
          <w:color w:val="1D1D1D"/>
        </w:rPr>
        <w:t>en</w:t>
      </w:r>
      <w:r>
        <w:rPr>
          <w:rFonts w:ascii="Microsoft Sans Serif" w:hAnsi="Microsoft Sans Serif"/>
          <w:color w:val="1D1D1D"/>
          <w:spacing w:val="-11"/>
        </w:rPr>
        <w:t> </w:t>
      </w:r>
      <w:r>
        <w:rPr>
          <w:rFonts w:ascii="Microsoft Sans Serif" w:hAnsi="Microsoft Sans Serif"/>
          <w:color w:val="1D1D1D"/>
        </w:rPr>
        <w:t>los</w:t>
      </w:r>
      <w:r>
        <w:rPr>
          <w:rFonts w:ascii="Microsoft Sans Serif" w:hAnsi="Microsoft Sans Serif"/>
          <w:color w:val="1D1D1D"/>
          <w:spacing w:val="-2"/>
        </w:rPr>
        <w:t> </w:t>
      </w:r>
      <w:r>
        <w:rPr>
          <w:rFonts w:ascii="Microsoft Sans Serif" w:hAnsi="Microsoft Sans Serif"/>
          <w:color w:val="1D1D1D"/>
        </w:rPr>
        <w:t>próximos</w:t>
      </w:r>
      <w:r>
        <w:rPr>
          <w:rFonts w:ascii="Microsoft Sans Serif" w:hAnsi="Microsoft Sans Serif"/>
          <w:color w:val="1D1D1D"/>
          <w:spacing w:val="-4"/>
        </w:rPr>
        <w:t> </w:t>
      </w:r>
      <w:r>
        <w:rPr>
          <w:rFonts w:ascii="Microsoft Sans Serif" w:hAnsi="Microsoft Sans Serif"/>
          <w:color w:val="1D1D1D"/>
        </w:rPr>
        <w:t>ejercicios, por</w:t>
      </w:r>
      <w:r>
        <w:rPr>
          <w:rFonts w:ascii="Microsoft Sans Serif" w:hAnsi="Microsoft Sans Serif"/>
          <w:color w:val="1D1D1D"/>
          <w:spacing w:val="-16"/>
        </w:rPr>
        <w:t> </w:t>
      </w:r>
      <w:r>
        <w:rPr>
          <w:rFonts w:ascii="Microsoft Sans Serif" w:hAnsi="Microsoft Sans Serif"/>
          <w:color w:val="1D1D1D"/>
        </w:rPr>
        <w:t>lo</w:t>
      </w:r>
      <w:r>
        <w:rPr>
          <w:rFonts w:ascii="Microsoft Sans Serif" w:hAnsi="Microsoft Sans Serif"/>
          <w:color w:val="1D1D1D"/>
          <w:spacing w:val="-9"/>
        </w:rPr>
        <w:t> </w:t>
      </w:r>
      <w:r>
        <w:rPr>
          <w:rFonts w:ascii="Microsoft Sans Serif" w:hAnsi="Microsoft Sans Serif"/>
          <w:color w:val="1D1D1D"/>
        </w:rPr>
        <w:t>que</w:t>
      </w:r>
      <w:r>
        <w:rPr>
          <w:rFonts w:ascii="Microsoft Sans Serif" w:hAnsi="Microsoft Sans Serif"/>
          <w:color w:val="1D1D1D"/>
          <w:spacing w:val="-5"/>
        </w:rPr>
        <w:t> </w:t>
      </w:r>
      <w:r>
        <w:rPr>
          <w:rFonts w:ascii="Microsoft Sans Serif" w:hAnsi="Microsoft Sans Serif"/>
          <w:color w:val="1D1D1D"/>
        </w:rPr>
        <w:t>queda</w:t>
      </w:r>
      <w:r>
        <w:rPr>
          <w:rFonts w:ascii="Microsoft Sans Serif" w:hAnsi="Microsoft Sans Serif"/>
          <w:color w:val="1D1D1D"/>
          <w:spacing w:val="-4"/>
        </w:rPr>
        <w:t> </w:t>
      </w:r>
      <w:r>
        <w:rPr>
          <w:rFonts w:ascii="Microsoft Sans Serif" w:hAnsi="Microsoft Sans Serif"/>
          <w:color w:val="1D1D1D"/>
        </w:rPr>
        <w:t>manifestado</w:t>
      </w:r>
      <w:r>
        <w:rPr>
          <w:rFonts w:ascii="Microsoft Sans Serif" w:hAnsi="Microsoft Sans Serif"/>
          <w:color w:val="1D1D1D"/>
          <w:spacing w:val="-9"/>
        </w:rPr>
        <w:t> </w:t>
      </w:r>
      <w:r>
        <w:rPr>
          <w:rFonts w:ascii="Microsoft Sans Serif" w:hAnsi="Microsoft Sans Serif"/>
          <w:color w:val="1D1D1D"/>
        </w:rPr>
        <w:t>en</w:t>
      </w:r>
      <w:r>
        <w:rPr>
          <w:rFonts w:ascii="Microsoft Sans Serif" w:hAnsi="Microsoft Sans Serif"/>
          <w:color w:val="1D1D1D"/>
          <w:spacing w:val="-11"/>
        </w:rPr>
        <w:t> </w:t>
      </w:r>
      <w:r>
        <w:rPr>
          <w:rFonts w:ascii="Microsoft Sans Serif" w:hAnsi="Microsoft Sans Serif"/>
          <w:color w:val="1D1D1D"/>
        </w:rPr>
        <w:t>esta memoria</w:t>
      </w:r>
      <w:r>
        <w:rPr>
          <w:rFonts w:ascii="Microsoft Sans Serif" w:hAnsi="Microsoft Sans Serif"/>
          <w:color w:val="1D1D1D"/>
          <w:spacing w:val="-15"/>
        </w:rPr>
        <w:t> </w:t>
      </w:r>
      <w:r>
        <w:rPr>
          <w:rFonts w:ascii="Microsoft Sans Serif" w:hAnsi="Microsoft Sans Serif"/>
          <w:color w:val="1D1D1D"/>
        </w:rPr>
        <w:t>anual, por</w:t>
      </w:r>
      <w:r>
        <w:rPr>
          <w:rFonts w:ascii="Microsoft Sans Serif" w:hAnsi="Microsoft Sans Serif"/>
          <w:color w:val="1D1D1D"/>
          <w:spacing w:val="-16"/>
        </w:rPr>
        <w:t> </w:t>
      </w:r>
      <w:r>
        <w:rPr>
          <w:rFonts w:ascii="Microsoft Sans Serif" w:hAnsi="Microsoft Sans Serif"/>
          <w:color w:val="1D1D1D"/>
        </w:rPr>
        <w:t>la</w:t>
      </w:r>
      <w:r>
        <w:rPr>
          <w:rFonts w:ascii="Microsoft Sans Serif" w:hAnsi="Microsoft Sans Serif"/>
          <w:color w:val="1D1D1D"/>
          <w:spacing w:val="-4"/>
        </w:rPr>
        <w:t> </w:t>
      </w:r>
      <w:r>
        <w:rPr>
          <w:rFonts w:ascii="Microsoft Sans Serif" w:hAnsi="Microsoft Sans Serif"/>
          <w:color w:val="1D1D1D"/>
        </w:rPr>
        <w:t>preocupación</w:t>
      </w:r>
      <w:r>
        <w:rPr>
          <w:rFonts w:ascii="Microsoft Sans Serif" w:hAnsi="Microsoft Sans Serif"/>
          <w:color w:val="1D1D1D"/>
          <w:spacing w:val="-7"/>
        </w:rPr>
        <w:t> </w:t>
      </w:r>
      <w:r>
        <w:rPr>
          <w:rFonts w:ascii="Microsoft Sans Serif" w:hAnsi="Microsoft Sans Serif"/>
          <w:color w:val="1D1D1D"/>
        </w:rPr>
        <w:t>general económica</w:t>
      </w:r>
      <w:r>
        <w:rPr>
          <w:rFonts w:ascii="Microsoft Sans Serif" w:hAnsi="Microsoft Sans Serif"/>
          <w:color w:val="1D1D1D"/>
          <w:spacing w:val="-7"/>
        </w:rPr>
        <w:t> </w:t>
      </w:r>
      <w:r>
        <w:rPr>
          <w:rFonts w:ascii="Microsoft Sans Serif" w:hAnsi="Microsoft Sans Serif"/>
          <w:color w:val="1D1D1D"/>
        </w:rPr>
        <w:t>de</w:t>
      </w:r>
      <w:r>
        <w:rPr>
          <w:rFonts w:ascii="Microsoft Sans Serif" w:hAnsi="Microsoft Sans Serif"/>
          <w:color w:val="1D1D1D"/>
          <w:spacing w:val="-7"/>
        </w:rPr>
        <w:t> </w:t>
      </w:r>
      <w:r>
        <w:rPr>
          <w:rFonts w:ascii="Microsoft Sans Serif" w:hAnsi="Microsoft Sans Serif"/>
          <w:color w:val="1D1D1D"/>
        </w:rPr>
        <w:t>actividad</w:t>
      </w:r>
      <w:r>
        <w:rPr>
          <w:rFonts w:ascii="Microsoft Sans Serif" w:hAnsi="Microsoft Sans Serif"/>
          <w:color w:val="1D1D1D"/>
          <w:spacing w:val="-7"/>
        </w:rPr>
        <w:t> </w:t>
      </w:r>
      <w:r>
        <w:rPr>
          <w:rFonts w:ascii="Microsoft Sans Serif" w:hAnsi="Microsoft Sans Serif"/>
          <w:color w:val="1D1D1D"/>
        </w:rPr>
        <w:t>que</w:t>
      </w:r>
      <w:r>
        <w:rPr>
          <w:rFonts w:ascii="Microsoft Sans Serif" w:hAnsi="Microsoft Sans Serif"/>
          <w:color w:val="1D1D1D"/>
          <w:spacing w:val="-7"/>
        </w:rPr>
        <w:t> </w:t>
      </w:r>
      <w:r>
        <w:rPr>
          <w:rFonts w:ascii="Microsoft Sans Serif" w:hAnsi="Microsoft Sans Serif"/>
          <w:color w:val="1D1D1D"/>
        </w:rPr>
        <w:t>ello</w:t>
      </w:r>
      <w:r>
        <w:rPr>
          <w:rFonts w:ascii="Microsoft Sans Serif" w:hAnsi="Microsoft Sans Serif"/>
          <w:color w:val="1D1D1D"/>
          <w:spacing w:val="-7"/>
        </w:rPr>
        <w:t> </w:t>
      </w:r>
      <w:r>
        <w:rPr>
          <w:rFonts w:ascii="Microsoft Sans Serif" w:hAnsi="Microsoft Sans Serif"/>
          <w:color w:val="1D1D1D"/>
        </w:rPr>
        <w:t>conlleva.</w:t>
      </w:r>
    </w:p>
    <w:p>
      <w:pPr>
        <w:pStyle w:val="BodyText"/>
        <w:spacing w:before="221"/>
        <w:rPr>
          <w:rFonts w:ascii="Microsoft Sans Serif"/>
        </w:rPr>
      </w:pPr>
    </w:p>
    <w:p>
      <w:pPr>
        <w:pStyle w:val="Heading4"/>
        <w:numPr>
          <w:ilvl w:val="0"/>
          <w:numId w:val="3"/>
        </w:numPr>
        <w:tabs>
          <w:tab w:pos="372" w:val="left" w:leader="none"/>
        </w:tabs>
        <w:spacing w:line="240" w:lineRule="auto" w:before="0" w:after="0"/>
        <w:ind w:left="372" w:right="0" w:hanging="277"/>
        <w:jc w:val="left"/>
        <w:rPr>
          <w:rFonts w:ascii="Microsoft Sans Serif"/>
          <w:b w:val="0"/>
          <w:color w:val="202C53"/>
          <w:sz w:val="23"/>
        </w:rPr>
      </w:pPr>
      <w:r>
        <w:rPr>
          <w:color w:val="202C53"/>
        </w:rPr>
        <w:t>Elementos</w:t>
      </w:r>
      <w:r>
        <w:rPr>
          <w:color w:val="202C53"/>
          <w:spacing w:val="4"/>
        </w:rPr>
        <w:t> </w:t>
      </w:r>
      <w:r>
        <w:rPr>
          <w:color w:val="202C53"/>
        </w:rPr>
        <w:t>recogidos</w:t>
      </w:r>
      <w:r>
        <w:rPr>
          <w:color w:val="202C53"/>
          <w:spacing w:val="3"/>
        </w:rPr>
        <w:t> </w:t>
      </w:r>
      <w:r>
        <w:rPr>
          <w:color w:val="202C53"/>
        </w:rPr>
        <w:t>en varias</w:t>
      </w:r>
      <w:r>
        <w:rPr>
          <w:color w:val="202C53"/>
          <w:spacing w:val="3"/>
        </w:rPr>
        <w:t> </w:t>
      </w:r>
      <w:r>
        <w:rPr>
          <w:color w:val="202C53"/>
          <w:spacing w:val="-2"/>
        </w:rPr>
        <w:t>part</w:t>
      </w:r>
      <w:r>
        <w:rPr>
          <w:color w:val="091737"/>
          <w:spacing w:val="-2"/>
        </w:rPr>
        <w:t>i</w:t>
      </w:r>
      <w:r>
        <w:rPr>
          <w:color w:val="202C53"/>
          <w:spacing w:val="-2"/>
        </w:rPr>
        <w:t>das</w:t>
      </w:r>
      <w:r>
        <w:rPr>
          <w:color w:val="4B5066"/>
          <w:spacing w:val="-2"/>
        </w:rPr>
        <w:t>:</w:t>
      </w:r>
    </w:p>
    <w:p>
      <w:pPr>
        <w:pStyle w:val="BodyText"/>
        <w:spacing w:line="228" w:lineRule="auto" w:before="240"/>
        <w:ind w:left="98" w:right="102" w:firstLine="659"/>
        <w:jc w:val="both"/>
        <w:rPr>
          <w:rFonts w:ascii="Microsoft Sans Serif" w:hAnsi="Microsoft Sans Serif"/>
        </w:rPr>
      </w:pPr>
      <w:r>
        <w:rPr>
          <w:rFonts w:ascii="Microsoft Sans Serif" w:hAnsi="Microsoft Sans Serif"/>
          <w:color w:val="202020"/>
        </w:rPr>
        <w:t>No se presentan elementos patrimoniales registrados en dos o más partidas de </w:t>
      </w:r>
      <w:r>
        <w:rPr>
          <w:rFonts w:ascii="Microsoft Sans Serif" w:hAnsi="Microsoft Sans Serif"/>
          <w:color w:val="202020"/>
          <w:spacing w:val="-2"/>
        </w:rPr>
        <w:t>balance.</w:t>
      </w:r>
    </w:p>
    <w:p>
      <w:pPr>
        <w:pStyle w:val="Heading8"/>
        <w:numPr>
          <w:ilvl w:val="0"/>
          <w:numId w:val="3"/>
        </w:numPr>
        <w:tabs>
          <w:tab w:pos="363" w:val="left" w:leader="none"/>
        </w:tabs>
        <w:spacing w:line="240" w:lineRule="auto" w:before="250" w:after="0"/>
        <w:ind w:left="363" w:right="0" w:hanging="268"/>
        <w:jc w:val="left"/>
        <w:rPr>
          <w:color w:val="202F54"/>
        </w:rPr>
      </w:pPr>
      <w:r>
        <w:rPr>
          <w:color w:val="202F54"/>
          <w:spacing w:val="-4"/>
        </w:rPr>
        <w:t>Cambios</w:t>
      </w:r>
      <w:r>
        <w:rPr>
          <w:color w:val="202F54"/>
          <w:spacing w:val="-6"/>
        </w:rPr>
        <w:t> </w:t>
      </w:r>
      <w:r>
        <w:rPr>
          <w:color w:val="202F54"/>
          <w:spacing w:val="-4"/>
        </w:rPr>
        <w:t>en cr</w:t>
      </w:r>
      <w:r>
        <w:rPr>
          <w:color w:val="3E4355"/>
          <w:spacing w:val="-4"/>
        </w:rPr>
        <w:t>i</w:t>
      </w:r>
      <w:r>
        <w:rPr>
          <w:color w:val="202F54"/>
          <w:spacing w:val="-4"/>
        </w:rPr>
        <w:t>terios</w:t>
      </w:r>
      <w:r>
        <w:rPr>
          <w:color w:val="202F54"/>
          <w:spacing w:val="-2"/>
        </w:rPr>
        <w:t> </w:t>
      </w:r>
      <w:r>
        <w:rPr>
          <w:color w:val="202F54"/>
          <w:spacing w:val="-4"/>
        </w:rPr>
        <w:t>contables:</w:t>
      </w:r>
    </w:p>
    <w:p>
      <w:pPr>
        <w:pStyle w:val="BodyText"/>
        <w:spacing w:line="237" w:lineRule="auto" w:before="248"/>
        <w:ind w:left="99" w:right="104" w:firstLine="665"/>
        <w:jc w:val="both"/>
        <w:rPr>
          <w:rFonts w:ascii="Microsoft Sans Serif"/>
        </w:rPr>
      </w:pPr>
      <w:r>
        <w:rPr>
          <w:rFonts w:ascii="Microsoft Sans Serif"/>
          <w:color w:val="1A1A1A"/>
        </w:rPr>
        <w:t>No</w:t>
      </w:r>
      <w:r>
        <w:rPr>
          <w:rFonts w:ascii="Microsoft Sans Serif"/>
          <w:color w:val="1A1A1A"/>
          <w:spacing w:val="-9"/>
        </w:rPr>
        <w:t> </w:t>
      </w:r>
      <w:r>
        <w:rPr>
          <w:rFonts w:ascii="Microsoft Sans Serif"/>
          <w:color w:val="1A1A1A"/>
        </w:rPr>
        <w:t>se</w:t>
      </w:r>
      <w:r>
        <w:rPr>
          <w:rFonts w:ascii="Microsoft Sans Serif"/>
          <w:color w:val="1A1A1A"/>
          <w:spacing w:val="-12"/>
        </w:rPr>
        <w:t> </w:t>
      </w:r>
      <w:r>
        <w:rPr>
          <w:rFonts w:ascii="Microsoft Sans Serif"/>
          <w:color w:val="1A1A1A"/>
        </w:rPr>
        <w:t>han</w:t>
      </w:r>
      <w:r>
        <w:rPr>
          <w:rFonts w:ascii="Microsoft Sans Serif"/>
          <w:color w:val="1A1A1A"/>
          <w:spacing w:val="-5"/>
        </w:rPr>
        <w:t> </w:t>
      </w:r>
      <w:r>
        <w:rPr>
          <w:rFonts w:ascii="Microsoft Sans Serif"/>
          <w:color w:val="1A1A1A"/>
        </w:rPr>
        <w:t>realizado</w:t>
      </w:r>
      <w:r>
        <w:rPr>
          <w:rFonts w:ascii="Microsoft Sans Serif"/>
          <w:color w:val="1A1A1A"/>
          <w:spacing w:val="-10"/>
        </w:rPr>
        <w:t> </w:t>
      </w:r>
      <w:r>
        <w:rPr>
          <w:rFonts w:ascii="Microsoft Sans Serif"/>
          <w:color w:val="1A1A1A"/>
        </w:rPr>
        <w:t>ajustes</w:t>
      </w:r>
      <w:r>
        <w:rPr>
          <w:rFonts w:ascii="Microsoft Sans Serif"/>
          <w:color w:val="1A1A1A"/>
          <w:spacing w:val="-9"/>
        </w:rPr>
        <w:t> </w:t>
      </w:r>
      <w:r>
        <w:rPr>
          <w:rFonts w:ascii="Microsoft Sans Serif"/>
          <w:color w:val="1A1A1A"/>
        </w:rPr>
        <w:t>a</w:t>
      </w:r>
      <w:r>
        <w:rPr>
          <w:rFonts w:ascii="Microsoft Sans Serif"/>
          <w:color w:val="1A1A1A"/>
          <w:spacing w:val="-1"/>
        </w:rPr>
        <w:t> </w:t>
      </w:r>
      <w:r>
        <w:rPr>
          <w:rFonts w:ascii="Microsoft Sans Serif"/>
          <w:color w:val="1A1A1A"/>
        </w:rPr>
        <w:t>las</w:t>
      </w:r>
      <w:r>
        <w:rPr>
          <w:rFonts w:ascii="Microsoft Sans Serif"/>
          <w:color w:val="1A1A1A"/>
          <w:spacing w:val="-3"/>
        </w:rPr>
        <w:t> </w:t>
      </w:r>
      <w:r>
        <w:rPr>
          <w:rFonts w:ascii="Microsoft Sans Serif"/>
          <w:color w:val="1A1A1A"/>
        </w:rPr>
        <w:t>presentes</w:t>
      </w:r>
      <w:r>
        <w:rPr>
          <w:rFonts w:ascii="Microsoft Sans Serif"/>
          <w:color w:val="1A1A1A"/>
          <w:spacing w:val="-3"/>
        </w:rPr>
        <w:t> </w:t>
      </w:r>
      <w:r>
        <w:rPr>
          <w:rFonts w:ascii="Microsoft Sans Serif"/>
          <w:color w:val="1A1A1A"/>
        </w:rPr>
        <w:t>cuentas</w:t>
      </w:r>
      <w:r>
        <w:rPr>
          <w:rFonts w:ascii="Microsoft Sans Serif"/>
          <w:color w:val="1A1A1A"/>
          <w:spacing w:val="-9"/>
        </w:rPr>
        <w:t> </w:t>
      </w:r>
      <w:r>
        <w:rPr>
          <w:rFonts w:ascii="Microsoft Sans Serif"/>
          <w:color w:val="1A1A1A"/>
        </w:rPr>
        <w:t>anuales</w:t>
      </w:r>
      <w:r>
        <w:rPr>
          <w:rFonts w:ascii="Microsoft Sans Serif"/>
          <w:color w:val="1A1A1A"/>
          <w:spacing w:val="-3"/>
        </w:rPr>
        <w:t> </w:t>
      </w:r>
      <w:r>
        <w:rPr>
          <w:rFonts w:ascii="Microsoft Sans Serif"/>
          <w:color w:val="1A1A1A"/>
        </w:rPr>
        <w:t>por</w:t>
      </w:r>
      <w:r>
        <w:rPr>
          <w:rFonts w:ascii="Microsoft Sans Serif"/>
          <w:color w:val="1A1A1A"/>
          <w:spacing w:val="-11"/>
        </w:rPr>
        <w:t> </w:t>
      </w:r>
      <w:r>
        <w:rPr>
          <w:rFonts w:ascii="Microsoft Sans Serif"/>
          <w:color w:val="1A1A1A"/>
        </w:rPr>
        <w:t>cambios</w:t>
      </w:r>
      <w:r>
        <w:rPr>
          <w:rFonts w:ascii="Microsoft Sans Serif"/>
          <w:color w:val="1A1A1A"/>
          <w:spacing w:val="-7"/>
        </w:rPr>
        <w:t> </w:t>
      </w:r>
      <w:r>
        <w:rPr>
          <w:rFonts w:ascii="Microsoft Sans Serif"/>
          <w:color w:val="1A1A1A"/>
        </w:rPr>
        <w:t>de</w:t>
      </w:r>
      <w:r>
        <w:rPr>
          <w:rFonts w:ascii="Microsoft Sans Serif"/>
          <w:color w:val="1A1A1A"/>
          <w:spacing w:val="-7"/>
        </w:rPr>
        <w:t> </w:t>
      </w:r>
      <w:r>
        <w:rPr>
          <w:rFonts w:ascii="Microsoft Sans Serif"/>
          <w:color w:val="1A1A1A"/>
        </w:rPr>
        <w:t>criterios </w:t>
      </w:r>
      <w:r>
        <w:rPr>
          <w:rFonts w:ascii="Microsoft Sans Serif"/>
          <w:color w:val="1A1A1A"/>
          <w:spacing w:val="-2"/>
        </w:rPr>
        <w:t>contables.</w:t>
      </w:r>
    </w:p>
    <w:p>
      <w:pPr>
        <w:pStyle w:val="Heading8"/>
        <w:numPr>
          <w:ilvl w:val="0"/>
          <w:numId w:val="3"/>
        </w:numPr>
        <w:tabs>
          <w:tab w:pos="305" w:val="left" w:leader="none"/>
        </w:tabs>
        <w:spacing w:line="240" w:lineRule="auto" w:before="240" w:after="0"/>
        <w:ind w:left="305" w:right="0" w:hanging="220"/>
        <w:jc w:val="left"/>
        <w:rPr>
          <w:color w:val="202B4B"/>
        </w:rPr>
      </w:pPr>
      <w:r>
        <w:rPr>
          <w:color w:val="202B4B"/>
          <w:spacing w:val="-2"/>
        </w:rPr>
        <w:t>Corrección</w:t>
      </w:r>
      <w:r>
        <w:rPr>
          <w:color w:val="202B4B"/>
          <w:spacing w:val="-12"/>
        </w:rPr>
        <w:t> </w:t>
      </w:r>
      <w:r>
        <w:rPr>
          <w:color w:val="202B4B"/>
          <w:spacing w:val="-2"/>
        </w:rPr>
        <w:t>de</w:t>
      </w:r>
      <w:r>
        <w:rPr>
          <w:color w:val="202B4B"/>
          <w:spacing w:val="-13"/>
        </w:rPr>
        <w:t> </w:t>
      </w:r>
      <w:r>
        <w:rPr>
          <w:color w:val="202B4B"/>
          <w:spacing w:val="-2"/>
        </w:rPr>
        <w:t>errores</w:t>
      </w:r>
      <w:r>
        <w:rPr>
          <w:color w:val="21252A"/>
          <w:spacing w:val="-2"/>
        </w:rPr>
        <w:t>:</w:t>
      </w:r>
    </w:p>
    <w:p>
      <w:pPr>
        <w:pStyle w:val="BodyText"/>
        <w:spacing w:before="256"/>
        <w:ind w:left="89" w:right="109" w:firstLine="668"/>
        <w:jc w:val="both"/>
        <w:rPr>
          <w:rFonts w:ascii="Microsoft Sans Serif"/>
        </w:rPr>
      </w:pPr>
      <w:r>
        <w:rPr>
          <w:rFonts w:ascii="Microsoft Sans Serif"/>
          <w:color w:val="1C1C1C"/>
        </w:rPr>
        <w:t>Las cuentas anuales del ejercicio</w:t>
      </w:r>
      <w:r>
        <w:rPr>
          <w:rFonts w:ascii="Microsoft Sans Serif"/>
          <w:color w:val="1C1C1C"/>
          <w:spacing w:val="-2"/>
        </w:rPr>
        <w:t> </w:t>
      </w:r>
      <w:r>
        <w:rPr>
          <w:rFonts w:ascii="Microsoft Sans Serif"/>
          <w:color w:val="1C1C1C"/>
        </w:rPr>
        <w:t>no incluyen ajustes significativos realizados como consecuencia de</w:t>
      </w:r>
      <w:r>
        <w:rPr>
          <w:rFonts w:ascii="Microsoft Sans Serif"/>
          <w:color w:val="1C1C1C"/>
          <w:spacing w:val="-3"/>
        </w:rPr>
        <w:t> </w:t>
      </w:r>
      <w:r>
        <w:rPr>
          <w:rFonts w:ascii="Microsoft Sans Serif"/>
          <w:color w:val="1C1C1C"/>
        </w:rPr>
        <w:t>errores</w:t>
      </w:r>
      <w:r>
        <w:rPr>
          <w:rFonts w:ascii="Microsoft Sans Serif"/>
          <w:color w:val="1C1C1C"/>
          <w:spacing w:val="-8"/>
        </w:rPr>
        <w:t> </w:t>
      </w:r>
      <w:r>
        <w:rPr>
          <w:rFonts w:ascii="Microsoft Sans Serif"/>
          <w:color w:val="1C1C1C"/>
        </w:rPr>
        <w:t>detectados en</w:t>
      </w:r>
      <w:r>
        <w:rPr>
          <w:rFonts w:ascii="Microsoft Sans Serif"/>
          <w:color w:val="1C1C1C"/>
          <w:spacing w:val="-7"/>
        </w:rPr>
        <w:t> </w:t>
      </w:r>
      <w:r>
        <w:rPr>
          <w:rFonts w:ascii="Microsoft Sans Serif"/>
          <w:color w:val="1C1C1C"/>
        </w:rPr>
        <w:t>el</w:t>
      </w:r>
      <w:r>
        <w:rPr>
          <w:rFonts w:ascii="Microsoft Sans Serif"/>
          <w:color w:val="1C1C1C"/>
          <w:spacing w:val="-2"/>
        </w:rPr>
        <w:t> </w:t>
      </w:r>
      <w:r>
        <w:rPr>
          <w:rFonts w:ascii="Microsoft Sans Serif"/>
          <w:color w:val="1C1C1C"/>
        </w:rPr>
        <w:t>ejercicio.</w:t>
      </w:r>
    </w:p>
    <w:p>
      <w:pPr>
        <w:pStyle w:val="Heading1"/>
        <w:numPr>
          <w:ilvl w:val="0"/>
          <w:numId w:val="1"/>
        </w:numPr>
        <w:tabs>
          <w:tab w:pos="383" w:val="left" w:leader="none"/>
        </w:tabs>
        <w:spacing w:line="240" w:lineRule="auto" w:before="201" w:after="0"/>
        <w:ind w:left="383" w:right="0" w:hanging="288"/>
        <w:jc w:val="left"/>
        <w:rPr>
          <w:color w:val="1E2B5A"/>
        </w:rPr>
      </w:pPr>
      <w:r>
        <w:rPr>
          <w:color w:val="1E2B5A"/>
        </w:rPr>
        <w:t>Aplicación</w:t>
      </w:r>
      <w:r>
        <w:rPr>
          <w:color w:val="1E2B5A"/>
          <w:spacing w:val="46"/>
        </w:rPr>
        <w:t> </w:t>
      </w:r>
      <w:r>
        <w:rPr>
          <w:color w:val="1E2B5A"/>
        </w:rPr>
        <w:t>de</w:t>
      </w:r>
      <w:r>
        <w:rPr>
          <w:color w:val="1E2B5A"/>
          <w:spacing w:val="49"/>
        </w:rPr>
        <w:t> </w:t>
      </w:r>
      <w:r>
        <w:rPr>
          <w:color w:val="1E2B5A"/>
          <w:spacing w:val="-2"/>
        </w:rPr>
        <w:t>resultados</w:t>
      </w:r>
    </w:p>
    <w:p>
      <w:pPr>
        <w:pStyle w:val="Heading8"/>
        <w:spacing w:before="229"/>
        <w:ind w:left="87"/>
      </w:pPr>
      <w:r>
        <w:rPr>
          <w:color w:val="212C51"/>
          <w:spacing w:val="-4"/>
          <w:u w:val="single" w:color="28345F"/>
        </w:rPr>
        <w:t>Propuesta</w:t>
      </w:r>
      <w:r>
        <w:rPr>
          <w:color w:val="212C51"/>
          <w:spacing w:val="4"/>
          <w:u w:val="single" w:color="28345F"/>
        </w:rPr>
        <w:t> </w:t>
      </w:r>
      <w:r>
        <w:rPr>
          <w:color w:val="212C51"/>
          <w:spacing w:val="-4"/>
          <w:u w:val="single" w:color="28345F"/>
        </w:rPr>
        <w:t>de</w:t>
      </w:r>
      <w:r>
        <w:rPr>
          <w:color w:val="212C51"/>
          <w:spacing w:val="-7"/>
          <w:u w:val="single" w:color="28345F"/>
        </w:rPr>
        <w:t> </w:t>
      </w:r>
      <w:r>
        <w:rPr>
          <w:color w:val="212C51"/>
          <w:spacing w:val="-4"/>
          <w:u w:val="single" w:color="28345F"/>
        </w:rPr>
        <w:t>distribución</w:t>
      </w:r>
      <w:r>
        <w:rPr>
          <w:color w:val="212C51"/>
          <w:spacing w:val="7"/>
          <w:u w:val="single" w:color="28345F"/>
        </w:rPr>
        <w:t> </w:t>
      </w:r>
      <w:r>
        <w:rPr>
          <w:color w:val="212C51"/>
          <w:spacing w:val="-4"/>
          <w:u w:val="single" w:color="28345F"/>
        </w:rPr>
        <w:t>de</w:t>
      </w:r>
      <w:r>
        <w:rPr>
          <w:color w:val="212C51"/>
          <w:spacing w:val="-7"/>
          <w:u w:val="single" w:color="28345F"/>
        </w:rPr>
        <w:t> </w:t>
      </w:r>
      <w:r>
        <w:rPr>
          <w:color w:val="212C51"/>
          <w:spacing w:val="-4"/>
          <w:u w:val="single" w:color="28345F"/>
        </w:rPr>
        <w:t>resultados</w:t>
      </w:r>
    </w:p>
    <w:p>
      <w:pPr>
        <w:pStyle w:val="BodyText"/>
        <w:spacing w:before="255"/>
        <w:ind w:left="85" w:right="109" w:firstLine="662"/>
        <w:jc w:val="both"/>
        <w:rPr>
          <w:rFonts w:ascii="Microsoft Sans Serif" w:hAnsi="Microsoft Sans Serif"/>
        </w:rPr>
      </w:pPr>
      <w:r>
        <w:rPr>
          <w:rFonts w:ascii="Microsoft Sans Serif" w:hAnsi="Microsoft Sans Serif"/>
          <w:color w:val="1F1F1F"/>
        </w:rPr>
        <w:t>Se</w:t>
      </w:r>
      <w:r>
        <w:rPr>
          <w:rFonts w:ascii="Microsoft Sans Serif" w:hAnsi="Microsoft Sans Serif"/>
          <w:color w:val="1F1F1F"/>
          <w:spacing w:val="-2"/>
        </w:rPr>
        <w:t> </w:t>
      </w:r>
      <w:r>
        <w:rPr>
          <w:rFonts w:ascii="Microsoft Sans Serif" w:hAnsi="Microsoft Sans Serif"/>
          <w:color w:val="1F1F1F"/>
        </w:rPr>
        <w:t>somete</w:t>
      </w:r>
      <w:r>
        <w:rPr>
          <w:rFonts w:ascii="Microsoft Sans Serif" w:hAnsi="Microsoft Sans Serif"/>
          <w:color w:val="1F1F1F"/>
          <w:spacing w:val="-8"/>
        </w:rPr>
        <w:t> </w:t>
      </w:r>
      <w:r>
        <w:rPr>
          <w:rFonts w:ascii="Microsoft Sans Serif" w:hAnsi="Microsoft Sans Serif"/>
          <w:color w:val="1F1F1F"/>
        </w:rPr>
        <w:t>a</w:t>
      </w:r>
      <w:r>
        <w:rPr>
          <w:rFonts w:ascii="Microsoft Sans Serif" w:hAnsi="Microsoft Sans Serif"/>
          <w:color w:val="1F1F1F"/>
          <w:spacing w:val="-1"/>
        </w:rPr>
        <w:t> </w:t>
      </w:r>
      <w:r>
        <w:rPr>
          <w:rFonts w:ascii="Microsoft Sans Serif" w:hAnsi="Microsoft Sans Serif"/>
          <w:color w:val="1F1F1F"/>
        </w:rPr>
        <w:t>la</w:t>
      </w:r>
      <w:r>
        <w:rPr>
          <w:rFonts w:ascii="Microsoft Sans Serif" w:hAnsi="Microsoft Sans Serif"/>
          <w:color w:val="1F1F1F"/>
          <w:spacing w:val="-4"/>
        </w:rPr>
        <w:t> </w:t>
      </w:r>
      <w:r>
        <w:rPr>
          <w:rFonts w:ascii="Microsoft Sans Serif" w:hAnsi="Microsoft Sans Serif"/>
          <w:color w:val="1F1F1F"/>
        </w:rPr>
        <w:t>aprobación</w:t>
      </w:r>
      <w:r>
        <w:rPr>
          <w:rFonts w:ascii="Microsoft Sans Serif" w:hAnsi="Microsoft Sans Serif"/>
          <w:color w:val="1F1F1F"/>
          <w:spacing w:val="-5"/>
        </w:rPr>
        <w:t> </w:t>
      </w:r>
      <w:r>
        <w:rPr>
          <w:rFonts w:ascii="Microsoft Sans Serif" w:hAnsi="Microsoft Sans Serif"/>
          <w:color w:val="1F1F1F"/>
        </w:rPr>
        <w:t>de</w:t>
      </w:r>
      <w:r>
        <w:rPr>
          <w:rFonts w:ascii="Microsoft Sans Serif" w:hAnsi="Microsoft Sans Serif"/>
          <w:color w:val="1F1F1F"/>
          <w:spacing w:val="-4"/>
        </w:rPr>
        <w:t> </w:t>
      </w:r>
      <w:r>
        <w:rPr>
          <w:rFonts w:ascii="Microsoft Sans Serif" w:hAnsi="Microsoft Sans Serif"/>
          <w:color w:val="1F1F1F"/>
        </w:rPr>
        <w:t>la</w:t>
      </w:r>
      <w:r>
        <w:rPr>
          <w:rFonts w:ascii="Microsoft Sans Serif" w:hAnsi="Microsoft Sans Serif"/>
          <w:color w:val="1F1F1F"/>
          <w:spacing w:val="-2"/>
        </w:rPr>
        <w:t> </w:t>
      </w:r>
      <w:r>
        <w:rPr>
          <w:rFonts w:ascii="Microsoft Sans Serif" w:hAnsi="Microsoft Sans Serif"/>
          <w:color w:val="1F1F1F"/>
        </w:rPr>
        <w:t>Junta General</w:t>
      </w:r>
      <w:r>
        <w:rPr>
          <w:rFonts w:ascii="Microsoft Sans Serif" w:hAnsi="Microsoft Sans Serif"/>
          <w:color w:val="1F1F1F"/>
          <w:spacing w:val="-9"/>
        </w:rPr>
        <w:t> </w:t>
      </w:r>
      <w:r>
        <w:rPr>
          <w:rFonts w:ascii="Microsoft Sans Serif" w:hAnsi="Microsoft Sans Serif"/>
          <w:color w:val="1F1F1F"/>
        </w:rPr>
        <w:t>de</w:t>
      </w:r>
      <w:r>
        <w:rPr>
          <w:rFonts w:ascii="Microsoft Sans Serif" w:hAnsi="Microsoft Sans Serif"/>
          <w:color w:val="1F1F1F"/>
          <w:spacing w:val="-11"/>
        </w:rPr>
        <w:t> </w:t>
      </w:r>
      <w:r>
        <w:rPr>
          <w:rFonts w:ascii="Microsoft Sans Serif" w:hAnsi="Microsoft Sans Serif"/>
          <w:color w:val="1F1F1F"/>
        </w:rPr>
        <w:t>Accionistas</w:t>
      </w:r>
      <w:r>
        <w:rPr>
          <w:rFonts w:ascii="Microsoft Sans Serif" w:hAnsi="Microsoft Sans Serif"/>
          <w:color w:val="1F1F1F"/>
          <w:spacing w:val="-6"/>
        </w:rPr>
        <w:t> </w:t>
      </w:r>
      <w:r>
        <w:rPr>
          <w:rFonts w:ascii="Microsoft Sans Serif" w:hAnsi="Microsoft Sans Serif"/>
          <w:color w:val="1F1F1F"/>
        </w:rPr>
        <w:t>la</w:t>
      </w:r>
      <w:r>
        <w:rPr>
          <w:rFonts w:ascii="Microsoft Sans Serif" w:hAnsi="Microsoft Sans Serif"/>
          <w:color w:val="1F1F1F"/>
          <w:spacing w:val="-5"/>
        </w:rPr>
        <w:t> </w:t>
      </w:r>
      <w:r>
        <w:rPr>
          <w:rFonts w:ascii="Microsoft Sans Serif" w:hAnsi="Microsoft Sans Serif"/>
          <w:color w:val="1F1F1F"/>
        </w:rPr>
        <w:t>siguiente propuesta de distribución de resultados:</w:t>
      </w:r>
    </w:p>
    <w:p>
      <w:pPr>
        <w:spacing w:before="245"/>
        <w:ind w:left="2908" w:right="0" w:firstLine="0"/>
        <w:jc w:val="left"/>
        <w:rPr>
          <w:b/>
          <w:sz w:val="23"/>
        </w:rPr>
      </w:pPr>
      <w:r>
        <w:rPr>
          <w:b/>
          <w:color w:val="090F14"/>
          <w:w w:val="85"/>
          <w:sz w:val="23"/>
        </w:rPr>
        <w:t>BASE</w:t>
      </w:r>
      <w:r>
        <w:rPr>
          <w:b/>
          <w:color w:val="090F14"/>
          <w:spacing w:val="10"/>
          <w:sz w:val="23"/>
        </w:rPr>
        <w:t> </w:t>
      </w:r>
      <w:r>
        <w:rPr>
          <w:b/>
          <w:color w:val="090F14"/>
          <w:w w:val="85"/>
          <w:sz w:val="23"/>
        </w:rPr>
        <w:t>n&gt;E</w:t>
      </w:r>
      <w:r>
        <w:rPr>
          <w:b/>
          <w:color w:val="090F14"/>
          <w:spacing w:val="11"/>
          <w:sz w:val="23"/>
        </w:rPr>
        <w:t> </w:t>
      </w:r>
      <w:r>
        <w:rPr>
          <w:b/>
          <w:color w:val="090F14"/>
          <w:spacing w:val="-2"/>
          <w:w w:val="85"/>
          <w:sz w:val="23"/>
        </w:rPr>
        <w:t>REPARTO</w:t>
      </w:r>
    </w:p>
    <w:p>
      <w:pPr>
        <w:spacing w:after="0"/>
        <w:jc w:val="left"/>
        <w:rPr>
          <w:b/>
          <w:sz w:val="23"/>
        </w:rPr>
        <w:sectPr>
          <w:pgSz w:w="11910" w:h="16850"/>
          <w:pgMar w:top="1720" w:bottom="280" w:left="1275" w:right="1130"/>
        </w:sectPr>
      </w:pPr>
    </w:p>
    <w:p>
      <w:pPr>
        <w:pStyle w:val="BodyText"/>
        <w:spacing w:before="46"/>
        <w:ind w:left="1065"/>
        <w:rPr>
          <w:rFonts w:ascii="Microsoft Sans Serif"/>
        </w:rPr>
      </w:pPr>
      <w:r>
        <w:rPr>
          <w:rFonts w:ascii="Microsoft Sans Serif"/>
          <w:color w:val="212121"/>
          <w:spacing w:val="-7"/>
        </w:rPr>
        <w:t>Beneficios</w:t>
      </w:r>
    </w:p>
    <w:p>
      <w:pPr>
        <w:spacing w:line="590" w:lineRule="atLeast" w:before="24"/>
        <w:ind w:left="60" w:right="38" w:firstLine="307"/>
        <w:jc w:val="left"/>
        <w:rPr>
          <w:b/>
          <w:sz w:val="23"/>
        </w:rPr>
      </w:pPr>
      <w:r>
        <w:rPr/>
        <w:br w:type="column"/>
      </w:r>
      <w:r>
        <w:rPr>
          <w:b/>
          <w:color w:val="121210"/>
          <w:w w:val="85"/>
          <w:sz w:val="23"/>
        </w:rPr>
        <w:t>li01J;J.\lll. BA'SE</w:t>
      </w:r>
      <w:r>
        <w:rPr>
          <w:b/>
          <w:color w:val="121210"/>
          <w:sz w:val="23"/>
        </w:rPr>
        <w:t> </w:t>
      </w:r>
      <w:r>
        <w:rPr>
          <w:b/>
          <w:color w:val="121210"/>
          <w:w w:val="85"/>
          <w:sz w:val="23"/>
        </w:rPr>
        <w:t>IDE</w:t>
      </w:r>
      <w:r>
        <w:rPr>
          <w:b/>
          <w:color w:val="121210"/>
          <w:sz w:val="23"/>
        </w:rPr>
        <w:t> </w:t>
      </w:r>
      <w:r>
        <w:rPr>
          <w:b/>
          <w:color w:val="121210"/>
          <w:w w:val="85"/>
          <w:sz w:val="23"/>
        </w:rPr>
        <w:t>RER¡.\Rme </w:t>
      </w:r>
      <w:r>
        <w:rPr>
          <w:b/>
          <w:color w:val="0E1015"/>
          <w:spacing w:val="-2"/>
          <w:w w:val="95"/>
          <w:sz w:val="23"/>
        </w:rPr>
        <w:t>DISifRIBWCIÓN</w:t>
      </w:r>
      <w:r>
        <w:rPr>
          <w:b/>
          <w:color w:val="0E1015"/>
          <w:spacing w:val="-1"/>
          <w:sz w:val="23"/>
        </w:rPr>
        <w:t> </w:t>
      </w:r>
      <w:r>
        <w:rPr>
          <w:b/>
          <w:color w:val="0E1015"/>
          <w:spacing w:val="-2"/>
          <w:w w:val="95"/>
          <w:sz w:val="23"/>
        </w:rPr>
        <w:t>DE</w:t>
      </w:r>
      <w:r>
        <w:rPr>
          <w:b/>
          <w:color w:val="0E1015"/>
          <w:spacing w:val="-5"/>
          <w:w w:val="95"/>
          <w:sz w:val="23"/>
        </w:rPr>
        <w:t> </w:t>
      </w:r>
      <w:r>
        <w:rPr>
          <w:b/>
          <w:color w:val="0E1015"/>
          <w:spacing w:val="-2"/>
          <w:w w:val="94"/>
          <w:sz w:val="23"/>
        </w:rPr>
        <w:t>RESULi</w:t>
      </w:r>
      <w:r>
        <w:rPr>
          <w:b/>
          <w:color w:val="0E1015"/>
          <w:spacing w:val="-2"/>
          <w:w w:val="94"/>
          <w:sz w:val="23"/>
          <w:vertAlign w:val="superscript"/>
        </w:rPr>
        <w:t>f</w:t>
      </w:r>
      <w:r>
        <w:rPr>
          <w:b/>
          <w:color w:val="0E1015"/>
          <w:spacing w:val="-2"/>
          <w:w w:val="94"/>
          <w:sz w:val="23"/>
          <w:vertAlign w:val="baseline"/>
        </w:rPr>
        <w:t>All&gt;OS</w:t>
      </w:r>
    </w:p>
    <w:p>
      <w:pPr>
        <w:spacing w:before="53"/>
        <w:ind w:left="10" w:right="15" w:firstLine="0"/>
        <w:jc w:val="center"/>
        <w:rPr>
          <w:rFonts w:ascii="Times New Roman"/>
          <w:b/>
          <w:sz w:val="21"/>
        </w:rPr>
      </w:pPr>
      <w:r>
        <w:rPr/>
        <w:br w:type="column"/>
      </w:r>
      <w:r>
        <w:rPr>
          <w:rFonts w:ascii="Times New Roman"/>
          <w:b/>
          <w:color w:val="1A1818"/>
          <w:spacing w:val="-2"/>
          <w:w w:val="105"/>
          <w:sz w:val="21"/>
        </w:rPr>
        <w:t>24.621,22</w:t>
      </w:r>
    </w:p>
    <w:p>
      <w:pPr>
        <w:spacing w:before="42"/>
        <w:ind w:left="0" w:right="15" w:firstLine="0"/>
        <w:jc w:val="center"/>
        <w:rPr>
          <w:rFonts w:ascii="Calibri"/>
          <w:b/>
          <w:sz w:val="23"/>
        </w:rPr>
      </w:pPr>
      <w:r>
        <w:rPr>
          <w:rFonts w:ascii="Calibri"/>
          <w:b/>
          <w:color w:val="181815"/>
          <w:spacing w:val="-2"/>
          <w:sz w:val="23"/>
        </w:rPr>
        <w:t>24.621!,22</w:t>
      </w:r>
    </w:p>
    <w:p>
      <w:pPr>
        <w:spacing w:after="0"/>
        <w:jc w:val="center"/>
        <w:rPr>
          <w:rFonts w:ascii="Calibri"/>
          <w:b/>
          <w:sz w:val="23"/>
        </w:rPr>
        <w:sectPr>
          <w:type w:val="continuous"/>
          <w:pgSz w:w="11910" w:h="16850"/>
          <w:pgMar w:top="1720" w:bottom="280" w:left="1275" w:right="1130"/>
          <w:cols w:num="3" w:equalWidth="0">
            <w:col w:w="2086" w:space="40"/>
            <w:col w:w="3687" w:space="645"/>
            <w:col w:w="3047"/>
          </w:cols>
        </w:sectPr>
      </w:pPr>
    </w:p>
    <w:p>
      <w:pPr>
        <w:pStyle w:val="BodyText"/>
        <w:spacing w:line="252" w:lineRule="auto" w:before="42"/>
        <w:ind w:left="1065" w:right="1003"/>
        <w:rPr>
          <w:rFonts w:ascii="Microsoft Sans Serif"/>
        </w:rPr>
      </w:pPr>
      <w:r>
        <w:rPr>
          <w:rFonts w:ascii="Microsoft Sans Serif"/>
          <w:color w:val="1C1C1C"/>
          <w:spacing w:val="-4"/>
        </w:rPr>
        <w:t>Fondo</w:t>
      </w:r>
      <w:r>
        <w:rPr>
          <w:rFonts w:ascii="Microsoft Sans Serif"/>
          <w:color w:val="1C1C1C"/>
          <w:spacing w:val="-12"/>
        </w:rPr>
        <w:t> </w:t>
      </w:r>
      <w:r>
        <w:rPr>
          <w:rFonts w:ascii="Microsoft Sans Serif"/>
          <w:color w:val="1C1C1C"/>
          <w:spacing w:val="-4"/>
        </w:rPr>
        <w:t>de</w:t>
      </w:r>
      <w:r>
        <w:rPr>
          <w:rFonts w:ascii="Microsoft Sans Serif"/>
          <w:color w:val="1C1C1C"/>
          <w:spacing w:val="-11"/>
        </w:rPr>
        <w:t> </w:t>
      </w:r>
      <w:r>
        <w:rPr>
          <w:rFonts w:ascii="Microsoft Sans Serif"/>
          <w:color w:val="1C1C1C"/>
          <w:spacing w:val="-4"/>
        </w:rPr>
        <w:t>Reserva</w:t>
      </w:r>
      <w:r>
        <w:rPr>
          <w:rFonts w:ascii="Microsoft Sans Serif"/>
          <w:color w:val="1C1C1C"/>
          <w:spacing w:val="-10"/>
        </w:rPr>
        <w:t> </w:t>
      </w:r>
      <w:r>
        <w:rPr>
          <w:rFonts w:ascii="Microsoft Sans Serif"/>
          <w:color w:val="1C1C1C"/>
          <w:spacing w:val="-4"/>
        </w:rPr>
        <w:t>Obligatorio </w:t>
      </w:r>
      <w:r>
        <w:rPr>
          <w:rFonts w:ascii="Microsoft Sans Serif"/>
          <w:color w:val="1C1C1C"/>
        </w:rPr>
        <w:t>Reservas voluntarias</w:t>
      </w:r>
    </w:p>
    <w:p>
      <w:pPr>
        <w:pStyle w:val="BodyText"/>
        <w:spacing w:before="22"/>
        <w:ind w:left="2831"/>
        <w:rPr>
          <w:rFonts w:ascii="Microsoft Sans Serif" w:hAnsi="Microsoft Sans Serif" w:cs="Microsoft Sans Serif" w:eastAsia="Microsoft Sans Serif"/>
        </w:rPr>
      </w:pPr>
      <w:r>
        <w:rPr>
          <w:rFonts w:ascii="Microsoft Sans Serif" w:hAnsi="Microsoft Sans Serif" w:cs="Microsoft Sans Serif" w:eastAsia="Microsoft Sans Serif"/>
          <w:color w:val="0A0A08"/>
        </w:rPr>
        <w:t>mo:r�L</w:t>
      </w:r>
      <w:r>
        <w:rPr>
          <w:rFonts w:ascii="Microsoft Sans Serif" w:hAnsi="Microsoft Sans Serif" w:cs="Microsoft Sans Serif" w:eastAsia="Microsoft Sans Serif"/>
          <w:color w:val="0A0A08"/>
          <w:spacing w:val="31"/>
        </w:rPr>
        <w:t> </w:t>
      </w:r>
      <w:r>
        <w:rPr>
          <w:rFonts w:ascii="Microsoft Sans Serif" w:hAnsi="Microsoft Sans Serif" w:cs="Microsoft Sans Serif" w:eastAsia="Microsoft Sans Serif"/>
          <w:color w:val="0A0A08"/>
          <w:spacing w:val="-2"/>
          <w:w w:val="85"/>
        </w:rPr>
        <w:t>DIS¡J¡lRIBl!JID©</w:t>
      </w:r>
    </w:p>
    <w:p>
      <w:pPr>
        <w:pStyle w:val="Heading8"/>
        <w:spacing w:line="458" w:lineRule="auto" w:before="259"/>
        <w:ind w:right="1003"/>
      </w:pPr>
      <w:r>
        <w:rPr>
          <w:color w:val="242E52"/>
          <w:spacing w:val="-4"/>
          <w:u w:val="single" w:color="172C4B"/>
        </w:rPr>
        <w:t>Distribución</w:t>
      </w:r>
      <w:r>
        <w:rPr>
          <w:color w:val="242E52"/>
          <w:spacing w:val="-12"/>
          <w:u w:val="single" w:color="172C4B"/>
        </w:rPr>
        <w:t> </w:t>
      </w:r>
      <w:r>
        <w:rPr>
          <w:color w:val="242E52"/>
          <w:spacing w:val="-4"/>
          <w:u w:val="single" w:color="172C4B"/>
        </w:rPr>
        <w:t>de</w:t>
      </w:r>
      <w:r>
        <w:rPr>
          <w:color w:val="242E52"/>
          <w:spacing w:val="-12"/>
          <w:u w:val="single" w:color="172C4B"/>
        </w:rPr>
        <w:t> </w:t>
      </w:r>
      <w:r>
        <w:rPr>
          <w:color w:val="242E52"/>
          <w:spacing w:val="-4"/>
          <w:u w:val="single" w:color="172C4B"/>
        </w:rPr>
        <w:t>dividendos</w:t>
      </w:r>
      <w:r>
        <w:rPr>
          <w:color w:val="242E52"/>
          <w:spacing w:val="-4"/>
          <w:u w:val="none"/>
        </w:rPr>
        <w:t> </w:t>
      </w:r>
      <w:r>
        <w:rPr>
          <w:color w:val="232F55"/>
          <w:u w:val="none"/>
        </w:rPr>
        <w:t>Dividendos a cuenta</w:t>
      </w:r>
    </w:p>
    <w:p>
      <w:pPr>
        <w:spacing w:before="50"/>
        <w:ind w:left="212" w:right="0" w:firstLine="0"/>
        <w:jc w:val="left"/>
        <w:rPr>
          <w:rFonts w:ascii="Times New Roman"/>
          <w:sz w:val="21"/>
        </w:rPr>
      </w:pPr>
      <w:r>
        <w:rPr/>
        <w:br w:type="column"/>
      </w:r>
      <w:r>
        <w:rPr>
          <w:rFonts w:ascii="Times New Roman"/>
          <w:color w:val="202020"/>
          <w:spacing w:val="-2"/>
          <w:w w:val="105"/>
          <w:sz w:val="21"/>
        </w:rPr>
        <w:t>6.333,43</w:t>
      </w:r>
    </w:p>
    <w:p>
      <w:pPr>
        <w:spacing w:before="35"/>
        <w:ind w:left="106" w:right="0" w:firstLine="0"/>
        <w:jc w:val="left"/>
        <w:rPr>
          <w:rFonts w:ascii="Times New Roman"/>
          <w:sz w:val="21"/>
        </w:rPr>
      </w:pPr>
      <w:r>
        <w:rPr>
          <w:rFonts w:ascii="Times New Roman"/>
          <w:color w:val="202020"/>
          <w:spacing w:val="-2"/>
          <w:w w:val="105"/>
          <w:sz w:val="21"/>
        </w:rPr>
        <w:t>18.287,79</w:t>
      </w:r>
    </w:p>
    <w:p>
      <w:pPr>
        <w:spacing w:before="26"/>
        <w:ind w:left="85" w:right="0" w:firstLine="0"/>
        <w:jc w:val="left"/>
        <w:rPr>
          <w:rFonts w:ascii="Calibri"/>
          <w:b/>
          <w:sz w:val="23"/>
        </w:rPr>
      </w:pPr>
      <w:r>
        <w:rPr>
          <w:rFonts w:ascii="Calibri"/>
          <w:b/>
          <w:color w:val="121210"/>
          <w:spacing w:val="-2"/>
          <w:sz w:val="23"/>
          <w:u w:val="single" w:color="2C2C2C"/>
        </w:rPr>
        <w:t>24.6!1</w:t>
      </w:r>
      <w:r>
        <w:rPr>
          <w:rFonts w:ascii="Calibri"/>
          <w:b/>
          <w:color w:val="232823"/>
          <w:spacing w:val="-2"/>
          <w:sz w:val="23"/>
          <w:u w:val="single" w:color="2C2C2C"/>
        </w:rPr>
        <w:t>,</w:t>
      </w:r>
      <w:r>
        <w:rPr>
          <w:rFonts w:ascii="Calibri"/>
          <w:b/>
          <w:color w:val="121210"/>
          <w:spacing w:val="-2"/>
          <w:sz w:val="23"/>
          <w:u w:val="single" w:color="2C2C2C"/>
        </w:rPr>
        <w:t>22</w:t>
      </w:r>
      <w:r>
        <w:rPr>
          <w:rFonts w:ascii="Calibri"/>
          <w:b/>
          <w:color w:val="B4B4AF"/>
          <w:spacing w:val="-2"/>
          <w:sz w:val="23"/>
          <w:u w:val="single" w:color="2C2C2C"/>
        </w:rPr>
        <w:t>1</w:t>
      </w:r>
    </w:p>
    <w:p>
      <w:pPr>
        <w:spacing w:after="0"/>
        <w:jc w:val="left"/>
        <w:rPr>
          <w:rFonts w:ascii="Calibri"/>
          <w:b/>
          <w:sz w:val="23"/>
        </w:rPr>
        <w:sectPr>
          <w:type w:val="continuous"/>
          <w:pgSz w:w="11910" w:h="16850"/>
          <w:pgMar w:top="1720" w:bottom="280" w:left="1275" w:right="1130"/>
          <w:cols w:num="2" w:equalWidth="0">
            <w:col w:w="5140" w:space="2286"/>
            <w:col w:w="2079"/>
          </w:cols>
        </w:sectPr>
      </w:pPr>
    </w:p>
    <w:p>
      <w:pPr>
        <w:pStyle w:val="BodyText"/>
        <w:spacing w:before="19"/>
        <w:ind w:left="745"/>
        <w:rPr>
          <w:rFonts w:ascii="Microsoft Sans Serif" w:hAnsi="Microsoft Sans Serif"/>
        </w:rPr>
      </w:pPr>
      <w:r>
        <w:rPr>
          <w:rFonts w:ascii="Microsoft Sans Serif" w:hAnsi="Microsoft Sans Serif"/>
        </w:rPr>
        <w:drawing>
          <wp:anchor distT="0" distB="0" distL="0" distR="0" allowOverlap="1" layoutInCell="1" locked="0" behindDoc="1" simplePos="0" relativeHeight="486753280">
            <wp:simplePos x="0" y="0"/>
            <wp:positionH relativeFrom="page">
              <wp:posOffset>536231</wp:posOffset>
            </wp:positionH>
            <wp:positionV relativeFrom="page">
              <wp:posOffset>0</wp:posOffset>
            </wp:positionV>
            <wp:extent cx="7025856" cy="10693907"/>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7025856" cy="10693907"/>
                    </a:xfrm>
                    <a:prstGeom prst="rect">
                      <a:avLst/>
                    </a:prstGeom>
                  </pic:spPr>
                </pic:pic>
              </a:graphicData>
            </a:graphic>
          </wp:anchor>
        </w:drawing>
      </w:r>
      <w:r>
        <w:rPr>
          <w:rFonts w:ascii="Microsoft Sans Serif" w:hAnsi="Microsoft Sans Serif"/>
          <w:color w:val="1E1E1E"/>
          <w:spacing w:val="-2"/>
        </w:rPr>
        <w:t>Durante</w:t>
      </w:r>
      <w:r>
        <w:rPr>
          <w:rFonts w:ascii="Microsoft Sans Serif" w:hAnsi="Microsoft Sans Serif"/>
          <w:color w:val="1E1E1E"/>
          <w:spacing w:val="-14"/>
        </w:rPr>
        <w:t> </w:t>
      </w:r>
      <w:r>
        <w:rPr>
          <w:rFonts w:ascii="Microsoft Sans Serif" w:hAnsi="Microsoft Sans Serif"/>
          <w:color w:val="1E1E1E"/>
          <w:spacing w:val="-2"/>
        </w:rPr>
        <w:t>el</w:t>
      </w:r>
      <w:r>
        <w:rPr>
          <w:rFonts w:ascii="Microsoft Sans Serif" w:hAnsi="Microsoft Sans Serif"/>
          <w:color w:val="1E1E1E"/>
          <w:spacing w:val="-13"/>
        </w:rPr>
        <w:t> </w:t>
      </w:r>
      <w:r>
        <w:rPr>
          <w:rFonts w:ascii="Microsoft Sans Serif" w:hAnsi="Microsoft Sans Serif"/>
          <w:color w:val="1E1E1E"/>
          <w:spacing w:val="-2"/>
        </w:rPr>
        <w:t>ejercicio</w:t>
      </w:r>
      <w:r>
        <w:rPr>
          <w:rFonts w:ascii="Microsoft Sans Serif" w:hAnsi="Microsoft Sans Serif"/>
          <w:color w:val="1E1E1E"/>
          <w:spacing w:val="-13"/>
        </w:rPr>
        <w:t> </w:t>
      </w:r>
      <w:r>
        <w:rPr>
          <w:rFonts w:ascii="Microsoft Sans Serif" w:hAnsi="Microsoft Sans Serif"/>
          <w:color w:val="1E1E1E"/>
          <w:spacing w:val="-2"/>
        </w:rPr>
        <w:t>económico</w:t>
      </w:r>
      <w:r>
        <w:rPr>
          <w:rFonts w:ascii="Microsoft Sans Serif" w:hAnsi="Microsoft Sans Serif"/>
          <w:color w:val="1E1E1E"/>
          <w:spacing w:val="-14"/>
        </w:rPr>
        <w:t> </w:t>
      </w:r>
      <w:r>
        <w:rPr>
          <w:rFonts w:ascii="Microsoft Sans Serif" w:hAnsi="Microsoft Sans Serif"/>
          <w:color w:val="1E1E1E"/>
          <w:spacing w:val="-2"/>
        </w:rPr>
        <w:t>no</w:t>
      </w:r>
      <w:r>
        <w:rPr>
          <w:rFonts w:ascii="Microsoft Sans Serif" w:hAnsi="Microsoft Sans Serif"/>
          <w:color w:val="1E1E1E"/>
          <w:spacing w:val="-13"/>
        </w:rPr>
        <w:t> </w:t>
      </w:r>
      <w:r>
        <w:rPr>
          <w:rFonts w:ascii="Microsoft Sans Serif" w:hAnsi="Microsoft Sans Serif"/>
          <w:color w:val="1E1E1E"/>
          <w:spacing w:val="-2"/>
        </w:rPr>
        <w:t>se</w:t>
      </w:r>
      <w:r>
        <w:rPr>
          <w:rFonts w:ascii="Microsoft Sans Serif" w:hAnsi="Microsoft Sans Serif"/>
          <w:color w:val="1E1E1E"/>
          <w:spacing w:val="-5"/>
        </w:rPr>
        <w:t> </w:t>
      </w:r>
      <w:r>
        <w:rPr>
          <w:rFonts w:ascii="Microsoft Sans Serif" w:hAnsi="Microsoft Sans Serif"/>
          <w:color w:val="1E1E1E"/>
          <w:spacing w:val="-2"/>
        </w:rPr>
        <w:t>han</w:t>
      </w:r>
      <w:r>
        <w:rPr>
          <w:rFonts w:ascii="Microsoft Sans Serif" w:hAnsi="Microsoft Sans Serif"/>
          <w:color w:val="1E1E1E"/>
          <w:spacing w:val="-1"/>
        </w:rPr>
        <w:t> </w:t>
      </w:r>
      <w:r>
        <w:rPr>
          <w:rFonts w:ascii="Microsoft Sans Serif" w:hAnsi="Microsoft Sans Serif"/>
          <w:color w:val="1E1E1E"/>
          <w:spacing w:val="-2"/>
        </w:rPr>
        <w:t>distribuido</w:t>
      </w:r>
      <w:r>
        <w:rPr>
          <w:rFonts w:ascii="Microsoft Sans Serif" w:hAnsi="Microsoft Sans Serif"/>
          <w:color w:val="1E1E1E"/>
          <w:spacing w:val="-8"/>
        </w:rPr>
        <w:t> </w:t>
      </w:r>
      <w:r>
        <w:rPr>
          <w:rFonts w:ascii="Microsoft Sans Serif" w:hAnsi="Microsoft Sans Serif"/>
          <w:color w:val="1E1E1E"/>
          <w:spacing w:val="-2"/>
        </w:rPr>
        <w:t>dividendos</w:t>
      </w:r>
      <w:r>
        <w:rPr>
          <w:rFonts w:ascii="Microsoft Sans Serif" w:hAnsi="Microsoft Sans Serif"/>
          <w:color w:val="1E1E1E"/>
          <w:spacing w:val="-9"/>
        </w:rPr>
        <w:t> </w:t>
      </w:r>
      <w:r>
        <w:rPr>
          <w:rFonts w:ascii="Microsoft Sans Serif" w:hAnsi="Microsoft Sans Serif"/>
          <w:color w:val="1E1E1E"/>
          <w:spacing w:val="-2"/>
        </w:rPr>
        <w:t>a</w:t>
      </w:r>
      <w:r>
        <w:rPr>
          <w:rFonts w:ascii="Microsoft Sans Serif" w:hAnsi="Microsoft Sans Serif"/>
          <w:color w:val="1E1E1E"/>
          <w:spacing w:val="-8"/>
        </w:rPr>
        <w:t> </w:t>
      </w:r>
      <w:r>
        <w:rPr>
          <w:rFonts w:ascii="Microsoft Sans Serif" w:hAnsi="Microsoft Sans Serif"/>
          <w:color w:val="1E1E1E"/>
          <w:spacing w:val="-2"/>
        </w:rPr>
        <w:t>cuenta.</w:t>
      </w:r>
    </w:p>
    <w:p>
      <w:pPr>
        <w:pStyle w:val="Heading8"/>
        <w:spacing w:before="202"/>
      </w:pPr>
      <w:r>
        <w:rPr>
          <w:color w:val="202C51"/>
          <w:spacing w:val="-4"/>
        </w:rPr>
        <w:t>Limitación</w:t>
      </w:r>
      <w:r>
        <w:rPr>
          <w:color w:val="202C51"/>
          <w:spacing w:val="-3"/>
        </w:rPr>
        <w:t> </w:t>
      </w:r>
      <w:r>
        <w:rPr>
          <w:color w:val="202C51"/>
          <w:spacing w:val="-4"/>
        </w:rPr>
        <w:t>en</w:t>
      </w:r>
      <w:r>
        <w:rPr>
          <w:color w:val="202C51"/>
          <w:spacing w:val="6"/>
        </w:rPr>
        <w:t> </w:t>
      </w:r>
      <w:r>
        <w:rPr>
          <w:color w:val="202C51"/>
          <w:spacing w:val="-4"/>
        </w:rPr>
        <w:t>la</w:t>
      </w:r>
      <w:r>
        <w:rPr>
          <w:color w:val="202C51"/>
          <w:spacing w:val="-8"/>
        </w:rPr>
        <w:t> </w:t>
      </w:r>
      <w:r>
        <w:rPr>
          <w:color w:val="202C51"/>
          <w:spacing w:val="-4"/>
        </w:rPr>
        <w:t>distribución</w:t>
      </w:r>
      <w:r>
        <w:rPr>
          <w:color w:val="202C51"/>
          <w:spacing w:val="4"/>
        </w:rPr>
        <w:t> </w:t>
      </w:r>
      <w:r>
        <w:rPr>
          <w:color w:val="202C51"/>
          <w:spacing w:val="-5"/>
        </w:rPr>
        <w:t>de</w:t>
      </w:r>
    </w:p>
    <w:p>
      <w:pPr>
        <w:pStyle w:val="BodyText"/>
        <w:spacing w:before="162"/>
        <w:rPr>
          <w:b/>
          <w:sz w:val="18"/>
        </w:rPr>
      </w:pPr>
    </w:p>
    <w:p>
      <w:pPr>
        <w:spacing w:before="1"/>
        <w:ind w:left="0" w:right="120" w:firstLine="0"/>
        <w:jc w:val="right"/>
        <w:rPr>
          <w:rFonts w:ascii="Liberation Sans Narrow"/>
          <w:sz w:val="18"/>
        </w:rPr>
      </w:pPr>
      <w:r>
        <w:rPr>
          <w:rFonts w:ascii="Liberation Sans Narrow"/>
          <w:color w:val="3B3B3B"/>
          <w:spacing w:val="-10"/>
          <w:sz w:val="18"/>
        </w:rPr>
        <w:t>3</w:t>
      </w:r>
    </w:p>
    <w:p>
      <w:pPr>
        <w:pStyle w:val="BodyText"/>
        <w:spacing w:before="130"/>
        <w:rPr>
          <w:rFonts w:ascii="Liberation Sans Narrow"/>
          <w:sz w:val="19"/>
        </w:rPr>
      </w:pPr>
    </w:p>
    <w:p>
      <w:pPr>
        <w:spacing w:before="0"/>
        <w:ind w:left="0" w:right="878" w:firstLine="0"/>
        <w:jc w:val="right"/>
        <w:rPr>
          <w:rFonts w:ascii="Times New Roman" w:hAnsi="Times New Roman"/>
          <w:sz w:val="19"/>
        </w:rPr>
      </w:pPr>
      <w:r>
        <w:rPr>
          <w:rFonts w:ascii="Times New Roman" w:hAnsi="Times New Roman"/>
          <w:color w:val="A19FA6"/>
          <w:w w:val="75"/>
          <w:sz w:val="19"/>
        </w:rPr>
        <w:t>¡'</w:t>
      </w:r>
      <w:r>
        <w:rPr>
          <w:rFonts w:ascii="Times New Roman" w:hAnsi="Times New Roman"/>
          <w:color w:val="A19FA6"/>
          <w:spacing w:val="2"/>
          <w:sz w:val="19"/>
        </w:rPr>
        <w:t> </w:t>
      </w:r>
      <w:r>
        <w:rPr>
          <w:rFonts w:ascii="Times New Roman" w:hAnsi="Times New Roman"/>
          <w:color w:val="A19FA6"/>
          <w:spacing w:val="-10"/>
          <w:w w:val="90"/>
          <w:sz w:val="19"/>
        </w:rPr>
        <w:t>\</w:t>
      </w:r>
    </w:p>
    <w:p>
      <w:pPr>
        <w:spacing w:after="0"/>
        <w:jc w:val="right"/>
        <w:rPr>
          <w:rFonts w:ascii="Times New Roman" w:hAnsi="Times New Roman"/>
          <w:sz w:val="19"/>
        </w:rPr>
        <w:sectPr>
          <w:type w:val="continuous"/>
          <w:pgSz w:w="11910" w:h="16850"/>
          <w:pgMar w:top="1720" w:bottom="280" w:left="1275" w:right="1130"/>
        </w:sectPr>
      </w:pPr>
    </w:p>
    <w:p>
      <w:pPr>
        <w:pStyle w:val="BodyText"/>
        <w:spacing w:before="93"/>
        <w:ind w:left="805"/>
        <w:rPr>
          <w:rFonts w:ascii="Microsoft Sans Serif" w:hAnsi="Microsoft Sans Serif"/>
        </w:rPr>
      </w:pPr>
      <w:r>
        <w:rPr>
          <w:rFonts w:ascii="Microsoft Sans Serif" w:hAnsi="Microsoft Sans Serif"/>
        </w:rPr>
        <w:drawing>
          <wp:anchor distT="0" distB="0" distL="0" distR="0" allowOverlap="1" layoutInCell="1" locked="0" behindDoc="1" simplePos="0" relativeHeight="486753792">
            <wp:simplePos x="0" y="0"/>
            <wp:positionH relativeFrom="page">
              <wp:posOffset>633856</wp:posOffset>
            </wp:positionH>
            <wp:positionV relativeFrom="page">
              <wp:posOffset>0</wp:posOffset>
            </wp:positionV>
            <wp:extent cx="6929755" cy="10693907"/>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6929755" cy="10693907"/>
                    </a:xfrm>
                    <a:prstGeom prst="rect">
                      <a:avLst/>
                    </a:prstGeom>
                  </pic:spPr>
                </pic:pic>
              </a:graphicData>
            </a:graphic>
          </wp:anchor>
        </w:drawing>
      </w:r>
      <w:r>
        <w:rPr>
          <w:rFonts w:ascii="Microsoft Sans Serif" w:hAnsi="Microsoft Sans Serif"/>
          <w:color w:val="1A1A1A"/>
          <w:spacing w:val="-2"/>
        </w:rPr>
        <w:t>No</w:t>
      </w:r>
      <w:r>
        <w:rPr>
          <w:rFonts w:ascii="Microsoft Sans Serif" w:hAnsi="Microsoft Sans Serif"/>
          <w:color w:val="1A1A1A"/>
          <w:spacing w:val="-14"/>
        </w:rPr>
        <w:t> </w:t>
      </w:r>
      <w:r>
        <w:rPr>
          <w:rFonts w:ascii="Microsoft Sans Serif" w:hAnsi="Microsoft Sans Serif"/>
          <w:color w:val="1A1A1A"/>
          <w:spacing w:val="-2"/>
        </w:rPr>
        <w:t>existen</w:t>
      </w:r>
      <w:r>
        <w:rPr>
          <w:rFonts w:ascii="Microsoft Sans Serif" w:hAnsi="Microsoft Sans Serif"/>
          <w:color w:val="1A1A1A"/>
          <w:spacing w:val="-13"/>
        </w:rPr>
        <w:t> </w:t>
      </w:r>
      <w:r>
        <w:rPr>
          <w:rFonts w:ascii="Microsoft Sans Serif" w:hAnsi="Microsoft Sans Serif"/>
          <w:color w:val="1A1A1A"/>
          <w:spacing w:val="-2"/>
        </w:rPr>
        <w:t>limitaciones</w:t>
      </w:r>
      <w:r>
        <w:rPr>
          <w:rFonts w:ascii="Microsoft Sans Serif" w:hAnsi="Microsoft Sans Serif"/>
          <w:color w:val="1A1A1A"/>
          <w:spacing w:val="-13"/>
        </w:rPr>
        <w:t> </w:t>
      </w:r>
      <w:r>
        <w:rPr>
          <w:rFonts w:ascii="Microsoft Sans Serif" w:hAnsi="Microsoft Sans Serif"/>
          <w:color w:val="1A1A1A"/>
          <w:spacing w:val="-2"/>
        </w:rPr>
        <w:t>en</w:t>
      </w:r>
      <w:r>
        <w:rPr>
          <w:rFonts w:ascii="Microsoft Sans Serif" w:hAnsi="Microsoft Sans Serif"/>
          <w:color w:val="1A1A1A"/>
          <w:spacing w:val="-14"/>
        </w:rPr>
        <w:t> </w:t>
      </w:r>
      <w:r>
        <w:rPr>
          <w:rFonts w:ascii="Microsoft Sans Serif" w:hAnsi="Microsoft Sans Serif"/>
          <w:color w:val="1A1A1A"/>
          <w:spacing w:val="-2"/>
        </w:rPr>
        <w:t>la</w:t>
      </w:r>
      <w:r>
        <w:rPr>
          <w:rFonts w:ascii="Microsoft Sans Serif" w:hAnsi="Microsoft Sans Serif"/>
          <w:color w:val="1A1A1A"/>
          <w:spacing w:val="-11"/>
        </w:rPr>
        <w:t> </w:t>
      </w:r>
      <w:r>
        <w:rPr>
          <w:rFonts w:ascii="Microsoft Sans Serif" w:hAnsi="Microsoft Sans Serif"/>
          <w:color w:val="1A1A1A"/>
          <w:spacing w:val="-2"/>
        </w:rPr>
        <w:t>distribución</w:t>
      </w:r>
      <w:r>
        <w:rPr>
          <w:rFonts w:ascii="Microsoft Sans Serif" w:hAnsi="Microsoft Sans Serif"/>
          <w:color w:val="1A1A1A"/>
          <w:spacing w:val="-11"/>
        </w:rPr>
        <w:t> </w:t>
      </w:r>
      <w:r>
        <w:rPr>
          <w:rFonts w:ascii="Microsoft Sans Serif" w:hAnsi="Microsoft Sans Serif"/>
          <w:color w:val="1A1A1A"/>
          <w:spacing w:val="-2"/>
        </w:rPr>
        <w:t>de</w:t>
      </w:r>
      <w:r>
        <w:rPr>
          <w:rFonts w:ascii="Microsoft Sans Serif" w:hAnsi="Microsoft Sans Serif"/>
          <w:color w:val="1A1A1A"/>
          <w:spacing w:val="-9"/>
        </w:rPr>
        <w:t> </w:t>
      </w:r>
      <w:r>
        <w:rPr>
          <w:rFonts w:ascii="Microsoft Sans Serif" w:hAnsi="Microsoft Sans Serif"/>
          <w:color w:val="1A1A1A"/>
          <w:spacing w:val="-2"/>
        </w:rPr>
        <w:t>dividendos.</w:t>
      </w:r>
    </w:p>
    <w:p>
      <w:pPr>
        <w:pStyle w:val="BodyText"/>
        <w:spacing w:before="49"/>
        <w:rPr>
          <w:rFonts w:ascii="Microsoft Sans Serif"/>
        </w:rPr>
      </w:pPr>
    </w:p>
    <w:p>
      <w:pPr>
        <w:pStyle w:val="Heading7"/>
        <w:numPr>
          <w:ilvl w:val="0"/>
          <w:numId w:val="1"/>
        </w:numPr>
        <w:tabs>
          <w:tab w:pos="439" w:val="left" w:leader="none"/>
        </w:tabs>
        <w:spacing w:line="240" w:lineRule="auto" w:before="0" w:after="0"/>
        <w:ind w:left="439" w:right="0" w:hanging="306"/>
        <w:jc w:val="left"/>
        <w:rPr>
          <w:color w:val="151A4D"/>
        </w:rPr>
      </w:pPr>
      <w:r>
        <w:rPr>
          <w:color w:val="151A4D"/>
          <w:w w:val="125"/>
        </w:rPr>
        <w:t>Normas</w:t>
      </w:r>
      <w:r>
        <w:rPr>
          <w:color w:val="151A4D"/>
          <w:spacing w:val="-2"/>
          <w:w w:val="125"/>
        </w:rPr>
        <w:t> </w:t>
      </w:r>
      <w:r>
        <w:rPr>
          <w:color w:val="151A4D"/>
          <w:w w:val="125"/>
        </w:rPr>
        <w:t>de</w:t>
      </w:r>
      <w:r>
        <w:rPr>
          <w:color w:val="151A4D"/>
          <w:spacing w:val="1"/>
          <w:w w:val="125"/>
        </w:rPr>
        <w:t> </w:t>
      </w:r>
      <w:r>
        <w:rPr>
          <w:color w:val="151A4D"/>
          <w:w w:val="125"/>
        </w:rPr>
        <w:t>registro</w:t>
      </w:r>
      <w:r>
        <w:rPr>
          <w:color w:val="151A4D"/>
          <w:spacing w:val="-7"/>
          <w:w w:val="125"/>
        </w:rPr>
        <w:t> </w:t>
      </w:r>
      <w:r>
        <w:rPr>
          <w:color w:val="151A4D"/>
          <w:w w:val="125"/>
        </w:rPr>
        <w:t>y</w:t>
      </w:r>
      <w:r>
        <w:rPr>
          <w:color w:val="151A4D"/>
          <w:spacing w:val="-17"/>
          <w:w w:val="125"/>
        </w:rPr>
        <w:t> </w:t>
      </w:r>
      <w:r>
        <w:rPr>
          <w:color w:val="151A4D"/>
          <w:spacing w:val="-2"/>
          <w:w w:val="125"/>
        </w:rPr>
        <w:t>valoración</w:t>
      </w:r>
    </w:p>
    <w:p>
      <w:pPr>
        <w:pStyle w:val="ListParagraph"/>
        <w:numPr>
          <w:ilvl w:val="1"/>
          <w:numId w:val="1"/>
        </w:numPr>
        <w:tabs>
          <w:tab w:pos="516" w:val="left" w:leader="none"/>
        </w:tabs>
        <w:spacing w:line="240" w:lineRule="auto" w:before="221" w:after="0"/>
        <w:ind w:left="516" w:right="0" w:hanging="383"/>
        <w:jc w:val="left"/>
        <w:rPr>
          <w:rFonts w:ascii="Calibri"/>
          <w:b/>
          <w:color w:val="151A4D"/>
          <w:sz w:val="24"/>
        </w:rPr>
      </w:pPr>
      <w:r>
        <w:rPr>
          <w:rFonts w:ascii="Calibri"/>
          <w:b/>
          <w:color w:val="000B40"/>
          <w:w w:val="105"/>
          <w:sz w:val="24"/>
        </w:rPr>
        <w:t>I</w:t>
      </w:r>
      <w:r>
        <w:rPr>
          <w:rFonts w:ascii="Calibri"/>
          <w:b/>
          <w:color w:val="151A4D"/>
          <w:w w:val="105"/>
          <w:sz w:val="24"/>
        </w:rPr>
        <w:t>nmoviliza</w:t>
      </w:r>
      <w:r>
        <w:rPr>
          <w:rFonts w:ascii="Calibri"/>
          <w:b/>
          <w:color w:val="343863"/>
          <w:w w:val="105"/>
          <w:sz w:val="24"/>
        </w:rPr>
        <w:t>d</w:t>
      </w:r>
      <w:r>
        <w:rPr>
          <w:rFonts w:ascii="Calibri"/>
          <w:b/>
          <w:color w:val="151A4D"/>
          <w:w w:val="105"/>
          <w:sz w:val="24"/>
        </w:rPr>
        <w:t>o</w:t>
      </w:r>
      <w:r>
        <w:rPr>
          <w:rFonts w:ascii="Calibri"/>
          <w:b/>
          <w:color w:val="151A4D"/>
          <w:spacing w:val="17"/>
          <w:w w:val="105"/>
          <w:sz w:val="24"/>
        </w:rPr>
        <w:t> </w:t>
      </w:r>
      <w:r>
        <w:rPr>
          <w:rFonts w:ascii="Calibri"/>
          <w:b/>
          <w:color w:val="151A4D"/>
          <w:spacing w:val="-2"/>
          <w:w w:val="105"/>
          <w:sz w:val="24"/>
        </w:rPr>
        <w:t>intangible</w:t>
      </w:r>
    </w:p>
    <w:p>
      <w:pPr>
        <w:pStyle w:val="BodyText"/>
        <w:spacing w:line="235" w:lineRule="auto" w:before="244"/>
        <w:ind w:left="143" w:right="93" w:firstLine="662"/>
        <w:jc w:val="both"/>
        <w:rPr>
          <w:rFonts w:ascii="Microsoft Sans Serif" w:hAnsi="Microsoft Sans Serif"/>
        </w:rPr>
      </w:pPr>
      <w:r>
        <w:rPr>
          <w:rFonts w:ascii="Microsoft Sans Serif" w:hAnsi="Microsoft Sans Serif"/>
          <w:color w:val="181818"/>
          <w:position w:val="1"/>
        </w:rPr>
        <w:t>E</w:t>
      </w:r>
      <w:r>
        <w:rPr>
          <w:rFonts w:ascii="Microsoft Sans Serif" w:hAnsi="Microsoft Sans Serif"/>
          <w:color w:val="181818"/>
        </w:rPr>
        <w:t>l </w:t>
      </w:r>
      <w:r>
        <w:rPr>
          <w:rFonts w:ascii="Microsoft Sans Serif" w:hAnsi="Microsoft Sans Serif"/>
          <w:color w:val="181818"/>
          <w:position w:val="1"/>
        </w:rPr>
        <w:t>inmovilizado intangible se reconoce inicialmente por</w:t>
      </w:r>
      <w:r>
        <w:rPr>
          <w:rFonts w:ascii="Microsoft Sans Serif" w:hAnsi="Microsoft Sans Serif"/>
          <w:color w:val="181818"/>
          <w:spacing w:val="-5"/>
          <w:position w:val="1"/>
        </w:rPr>
        <w:t> </w:t>
      </w:r>
      <w:r>
        <w:rPr>
          <w:rFonts w:ascii="Microsoft Sans Serif" w:hAnsi="Microsoft Sans Serif"/>
          <w:color w:val="181818"/>
          <w:position w:val="1"/>
        </w:rPr>
        <w:t>su coste de adquisición y</w:t>
      </w:r>
      <w:r>
        <w:rPr>
          <w:rFonts w:ascii="Microsoft Sans Serif" w:hAnsi="Microsoft Sans Serif"/>
          <w:color w:val="181818"/>
          <w:spacing w:val="-1"/>
          <w:position w:val="1"/>
        </w:rPr>
        <w:t> </w:t>
      </w:r>
      <w:r>
        <w:rPr>
          <w:rFonts w:ascii="Microsoft Sans Serif" w:hAnsi="Microsoft Sans Serif"/>
          <w:color w:val="181818"/>
          <w:position w:val="1"/>
        </w:rPr>
        <w:t>se </w:t>
      </w:r>
      <w:r>
        <w:rPr>
          <w:rFonts w:ascii="Microsoft Sans Serif" w:hAnsi="Microsoft Sans Serif"/>
          <w:color w:val="181818"/>
        </w:rPr>
        <w:t>muestra</w:t>
      </w:r>
      <w:r>
        <w:rPr>
          <w:rFonts w:ascii="Microsoft Sans Serif" w:hAnsi="Microsoft Sans Serif"/>
          <w:color w:val="181818"/>
          <w:spacing w:val="-16"/>
        </w:rPr>
        <w:t> </w:t>
      </w:r>
      <w:r>
        <w:rPr>
          <w:rFonts w:ascii="Microsoft Sans Serif" w:hAnsi="Microsoft Sans Serif"/>
          <w:color w:val="181818"/>
        </w:rPr>
        <w:t>en</w:t>
      </w:r>
      <w:r>
        <w:rPr>
          <w:rFonts w:ascii="Microsoft Sans Serif" w:hAnsi="Microsoft Sans Serif"/>
          <w:color w:val="181818"/>
          <w:spacing w:val="-15"/>
        </w:rPr>
        <w:t> </w:t>
      </w:r>
      <w:r>
        <w:rPr>
          <w:rFonts w:ascii="Microsoft Sans Serif" w:hAnsi="Microsoft Sans Serif"/>
          <w:color w:val="181818"/>
        </w:rPr>
        <w:t>el</w:t>
      </w:r>
      <w:r>
        <w:rPr>
          <w:rFonts w:ascii="Microsoft Sans Serif" w:hAnsi="Microsoft Sans Serif"/>
          <w:color w:val="181818"/>
          <w:spacing w:val="-15"/>
        </w:rPr>
        <w:t> </w:t>
      </w:r>
      <w:r>
        <w:rPr>
          <w:rFonts w:ascii="Microsoft Sans Serif" w:hAnsi="Microsoft Sans Serif"/>
          <w:color w:val="181818"/>
        </w:rPr>
        <w:t>balance</w:t>
      </w:r>
      <w:r>
        <w:rPr>
          <w:rFonts w:ascii="Microsoft Sans Serif" w:hAnsi="Microsoft Sans Serif"/>
          <w:color w:val="181818"/>
          <w:spacing w:val="-16"/>
        </w:rPr>
        <w:t> </w:t>
      </w:r>
      <w:r>
        <w:rPr>
          <w:rFonts w:ascii="Microsoft Sans Serif" w:hAnsi="Microsoft Sans Serif"/>
          <w:color w:val="181818"/>
        </w:rPr>
        <w:t>de</w:t>
      </w:r>
      <w:r>
        <w:rPr>
          <w:rFonts w:ascii="Microsoft Sans Serif" w:hAnsi="Microsoft Sans Serif"/>
          <w:color w:val="181818"/>
          <w:spacing w:val="-15"/>
        </w:rPr>
        <w:t> </w:t>
      </w:r>
      <w:r>
        <w:rPr>
          <w:rFonts w:ascii="Microsoft Sans Serif" w:hAnsi="Microsoft Sans Serif"/>
          <w:color w:val="181818"/>
        </w:rPr>
        <w:t>situación</w:t>
      </w:r>
      <w:r>
        <w:rPr>
          <w:rFonts w:ascii="Microsoft Sans Serif" w:hAnsi="Microsoft Sans Serif"/>
          <w:color w:val="181818"/>
          <w:spacing w:val="-15"/>
        </w:rPr>
        <w:t> </w:t>
      </w:r>
      <w:r>
        <w:rPr>
          <w:rFonts w:ascii="Microsoft Sans Serif" w:hAnsi="Microsoft Sans Serif"/>
          <w:color w:val="181818"/>
        </w:rPr>
        <w:t>neto</w:t>
      </w:r>
      <w:r>
        <w:rPr>
          <w:rFonts w:ascii="Microsoft Sans Serif" w:hAnsi="Microsoft Sans Serif"/>
          <w:color w:val="181818"/>
          <w:spacing w:val="-15"/>
        </w:rPr>
        <w:t> </w:t>
      </w:r>
      <w:r>
        <w:rPr>
          <w:rFonts w:ascii="Microsoft Sans Serif" w:hAnsi="Microsoft Sans Serif"/>
          <w:color w:val="181818"/>
        </w:rPr>
        <w:t>de</w:t>
      </w:r>
      <w:r>
        <w:rPr>
          <w:rFonts w:ascii="Microsoft Sans Serif" w:hAnsi="Microsoft Sans Serif"/>
          <w:color w:val="181818"/>
          <w:spacing w:val="-16"/>
        </w:rPr>
        <w:t> </w:t>
      </w:r>
      <w:r>
        <w:rPr>
          <w:rFonts w:ascii="Microsoft Sans Serif" w:hAnsi="Microsoft Sans Serif"/>
          <w:color w:val="181818"/>
        </w:rPr>
        <w:t>su</w:t>
      </w:r>
      <w:r>
        <w:rPr>
          <w:rFonts w:ascii="Microsoft Sans Serif" w:hAnsi="Microsoft Sans Serif"/>
          <w:color w:val="181818"/>
          <w:spacing w:val="-15"/>
        </w:rPr>
        <w:t> </w:t>
      </w:r>
      <w:r>
        <w:rPr>
          <w:rFonts w:ascii="Microsoft Sans Serif" w:hAnsi="Microsoft Sans Serif"/>
          <w:color w:val="181818"/>
        </w:rPr>
        <w:t>correspondiente</w:t>
      </w:r>
      <w:r>
        <w:rPr>
          <w:rFonts w:ascii="Microsoft Sans Serif" w:hAnsi="Microsoft Sans Serif"/>
          <w:color w:val="181818"/>
          <w:spacing w:val="-15"/>
        </w:rPr>
        <w:t> </w:t>
      </w:r>
      <w:r>
        <w:rPr>
          <w:rFonts w:ascii="Microsoft Sans Serif" w:hAnsi="Microsoft Sans Serif"/>
          <w:color w:val="181818"/>
        </w:rPr>
        <w:t>amortización</w:t>
      </w:r>
      <w:r>
        <w:rPr>
          <w:rFonts w:ascii="Microsoft Sans Serif" w:hAnsi="Microsoft Sans Serif"/>
          <w:color w:val="181818"/>
          <w:spacing w:val="-15"/>
        </w:rPr>
        <w:t> </w:t>
      </w:r>
      <w:r>
        <w:rPr>
          <w:rFonts w:ascii="Microsoft Sans Serif" w:hAnsi="Microsoft Sans Serif"/>
          <w:color w:val="181818"/>
        </w:rPr>
        <w:t>acumulada</w:t>
      </w:r>
      <w:r>
        <w:rPr>
          <w:rFonts w:ascii="Microsoft Sans Serif" w:hAnsi="Microsoft Sans Serif"/>
          <w:color w:val="181818"/>
          <w:spacing w:val="-16"/>
        </w:rPr>
        <w:t> </w:t>
      </w:r>
      <w:r>
        <w:rPr>
          <w:rFonts w:ascii="Microsoft Sans Serif" w:hAnsi="Microsoft Sans Serif"/>
          <w:color w:val="181818"/>
        </w:rPr>
        <w:t>y</w:t>
      </w:r>
      <w:r>
        <w:rPr>
          <w:rFonts w:ascii="Microsoft Sans Serif" w:hAnsi="Microsoft Sans Serif"/>
          <w:color w:val="181818"/>
          <w:spacing w:val="-15"/>
        </w:rPr>
        <w:t> </w:t>
      </w:r>
      <w:r>
        <w:rPr>
          <w:rFonts w:ascii="Microsoft Sans Serif" w:hAnsi="Microsoft Sans Serif"/>
          <w:color w:val="181818"/>
        </w:rPr>
        <w:t>de las perdidas por</w:t>
      </w:r>
      <w:r>
        <w:rPr>
          <w:rFonts w:ascii="Microsoft Sans Serif" w:hAnsi="Microsoft Sans Serif"/>
          <w:color w:val="181818"/>
          <w:spacing w:val="-16"/>
        </w:rPr>
        <w:t> </w:t>
      </w:r>
      <w:r>
        <w:rPr>
          <w:rFonts w:ascii="Microsoft Sans Serif" w:hAnsi="Microsoft Sans Serif"/>
          <w:color w:val="181818"/>
        </w:rPr>
        <w:t>deterioro</w:t>
      </w:r>
      <w:r>
        <w:rPr>
          <w:rFonts w:ascii="Microsoft Sans Serif" w:hAnsi="Microsoft Sans Serif"/>
          <w:color w:val="181818"/>
          <w:spacing w:val="-6"/>
        </w:rPr>
        <w:t> </w:t>
      </w:r>
      <w:r>
        <w:rPr>
          <w:rFonts w:ascii="Microsoft Sans Serif" w:hAnsi="Microsoft Sans Serif"/>
          <w:color w:val="181818"/>
        </w:rPr>
        <w:t>que pudieran</w:t>
      </w:r>
      <w:r>
        <w:rPr>
          <w:rFonts w:ascii="Microsoft Sans Serif" w:hAnsi="Microsoft Sans Serif"/>
          <w:color w:val="181818"/>
          <w:spacing w:val="-4"/>
        </w:rPr>
        <w:t> </w:t>
      </w:r>
      <w:r>
        <w:rPr>
          <w:rFonts w:ascii="Microsoft Sans Serif" w:hAnsi="Microsoft Sans Serif"/>
          <w:color w:val="181818"/>
        </w:rPr>
        <w:t>detectarse.</w:t>
      </w:r>
    </w:p>
    <w:p>
      <w:pPr>
        <w:pStyle w:val="BodyText"/>
        <w:spacing w:line="232" w:lineRule="auto"/>
        <w:ind w:left="136" w:right="91" w:firstLine="662"/>
        <w:jc w:val="both"/>
        <w:rPr>
          <w:rFonts w:ascii="Microsoft Sans Serif" w:hAnsi="Microsoft Sans Serif"/>
        </w:rPr>
      </w:pPr>
      <w:r>
        <w:rPr>
          <w:rFonts w:ascii="Microsoft Sans Serif" w:hAnsi="Microsoft Sans Serif"/>
          <w:color w:val="1F1F1F"/>
          <w:spacing w:val="-2"/>
        </w:rPr>
        <w:t>La</w:t>
      </w:r>
      <w:r>
        <w:rPr>
          <w:rFonts w:ascii="Microsoft Sans Serif" w:hAnsi="Microsoft Sans Serif"/>
          <w:color w:val="1F1F1F"/>
          <w:spacing w:val="-5"/>
        </w:rPr>
        <w:t> </w:t>
      </w:r>
      <w:r>
        <w:rPr>
          <w:rFonts w:ascii="Microsoft Sans Serif" w:hAnsi="Microsoft Sans Serif"/>
          <w:color w:val="1F1F1F"/>
          <w:spacing w:val="-2"/>
        </w:rPr>
        <w:t>amortización</w:t>
      </w:r>
      <w:r>
        <w:rPr>
          <w:rFonts w:ascii="Microsoft Sans Serif" w:hAnsi="Microsoft Sans Serif"/>
          <w:color w:val="1F1F1F"/>
          <w:spacing w:val="-3"/>
        </w:rPr>
        <w:t> </w:t>
      </w:r>
      <w:r>
        <w:rPr>
          <w:rFonts w:ascii="Microsoft Sans Serif" w:hAnsi="Microsoft Sans Serif"/>
          <w:color w:val="1F1F1F"/>
          <w:spacing w:val="-2"/>
        </w:rPr>
        <w:t>se</w:t>
      </w:r>
      <w:r>
        <w:rPr>
          <w:rFonts w:ascii="Microsoft Sans Serif" w:hAnsi="Microsoft Sans Serif"/>
          <w:color w:val="1F1F1F"/>
          <w:spacing w:val="-9"/>
        </w:rPr>
        <w:t> </w:t>
      </w:r>
      <w:r>
        <w:rPr>
          <w:rFonts w:ascii="Microsoft Sans Serif" w:hAnsi="Microsoft Sans Serif"/>
          <w:color w:val="1F1F1F"/>
          <w:spacing w:val="-2"/>
        </w:rPr>
        <w:t>calcula</w:t>
      </w:r>
      <w:r>
        <w:rPr>
          <w:rFonts w:ascii="Microsoft Sans Serif" w:hAnsi="Microsoft Sans Serif"/>
          <w:color w:val="1F1F1F"/>
          <w:spacing w:val="-9"/>
        </w:rPr>
        <w:t> </w:t>
      </w:r>
      <w:r>
        <w:rPr>
          <w:rFonts w:ascii="Microsoft Sans Serif" w:hAnsi="Microsoft Sans Serif"/>
          <w:color w:val="1F1F1F"/>
          <w:spacing w:val="-2"/>
        </w:rPr>
        <w:t>de</w:t>
      </w:r>
      <w:r>
        <w:rPr>
          <w:rFonts w:ascii="Microsoft Sans Serif" w:hAnsi="Microsoft Sans Serif"/>
          <w:color w:val="1F1F1F"/>
          <w:spacing w:val="-7"/>
        </w:rPr>
        <w:t> </w:t>
      </w:r>
      <w:r>
        <w:rPr>
          <w:rFonts w:ascii="Microsoft Sans Serif" w:hAnsi="Microsoft Sans Serif"/>
          <w:color w:val="1F1F1F"/>
          <w:spacing w:val="-2"/>
        </w:rPr>
        <w:t>acuerdo</w:t>
      </w:r>
      <w:r>
        <w:rPr>
          <w:rFonts w:ascii="Microsoft Sans Serif" w:hAnsi="Microsoft Sans Serif"/>
          <w:color w:val="1F1F1F"/>
          <w:spacing w:val="-9"/>
        </w:rPr>
        <w:t> </w:t>
      </w:r>
      <w:r>
        <w:rPr>
          <w:rFonts w:ascii="Microsoft Sans Serif" w:hAnsi="Microsoft Sans Serif"/>
          <w:color w:val="1F1F1F"/>
          <w:spacing w:val="-2"/>
        </w:rPr>
        <w:t>con</w:t>
      </w:r>
      <w:r>
        <w:rPr>
          <w:rFonts w:ascii="Microsoft Sans Serif" w:hAnsi="Microsoft Sans Serif"/>
          <w:color w:val="1F1F1F"/>
          <w:spacing w:val="-7"/>
        </w:rPr>
        <w:t> </w:t>
      </w:r>
      <w:r>
        <w:rPr>
          <w:rFonts w:ascii="Microsoft Sans Serif" w:hAnsi="Microsoft Sans Serif"/>
          <w:color w:val="1F1F1F"/>
          <w:spacing w:val="-2"/>
        </w:rPr>
        <w:t>el</w:t>
      </w:r>
      <w:r>
        <w:rPr>
          <w:rFonts w:ascii="Microsoft Sans Serif" w:hAnsi="Microsoft Sans Serif"/>
          <w:color w:val="1F1F1F"/>
          <w:spacing w:val="-14"/>
        </w:rPr>
        <w:t> </w:t>
      </w:r>
      <w:r>
        <w:rPr>
          <w:rFonts w:ascii="Microsoft Sans Serif" w:hAnsi="Microsoft Sans Serif"/>
          <w:color w:val="1F1F1F"/>
          <w:spacing w:val="-2"/>
        </w:rPr>
        <w:t>método</w:t>
      </w:r>
      <w:r>
        <w:rPr>
          <w:rFonts w:ascii="Microsoft Sans Serif" w:hAnsi="Microsoft Sans Serif"/>
          <w:color w:val="1F1F1F"/>
          <w:spacing w:val="-3"/>
        </w:rPr>
        <w:t> </w:t>
      </w:r>
      <w:r>
        <w:rPr>
          <w:rFonts w:ascii="Microsoft Sans Serif" w:hAnsi="Microsoft Sans Serif"/>
          <w:color w:val="1F1F1F"/>
          <w:spacing w:val="-2"/>
        </w:rPr>
        <w:t>lineal</w:t>
      </w:r>
      <w:r>
        <w:rPr>
          <w:rFonts w:ascii="Microsoft Sans Serif" w:hAnsi="Microsoft Sans Serif"/>
          <w:color w:val="1F1F1F"/>
          <w:spacing w:val="-12"/>
        </w:rPr>
        <w:t> </w:t>
      </w:r>
      <w:r>
        <w:rPr>
          <w:rFonts w:ascii="Microsoft Sans Serif" w:hAnsi="Microsoft Sans Serif"/>
          <w:color w:val="1F1F1F"/>
          <w:spacing w:val="-2"/>
        </w:rPr>
        <w:t>calculada</w:t>
      </w:r>
      <w:r>
        <w:rPr>
          <w:rFonts w:ascii="Microsoft Sans Serif" w:hAnsi="Microsoft Sans Serif"/>
          <w:color w:val="1F1F1F"/>
          <w:spacing w:val="-9"/>
        </w:rPr>
        <w:t> </w:t>
      </w:r>
      <w:r>
        <w:rPr>
          <w:rFonts w:ascii="Microsoft Sans Serif" w:hAnsi="Microsoft Sans Serif"/>
          <w:color w:val="1F1F1F"/>
          <w:spacing w:val="-2"/>
        </w:rPr>
        <w:t>según</w:t>
      </w:r>
      <w:r>
        <w:rPr>
          <w:rFonts w:ascii="Microsoft Sans Serif" w:hAnsi="Microsoft Sans Serif"/>
          <w:color w:val="1F1F1F"/>
          <w:spacing w:val="-5"/>
        </w:rPr>
        <w:t> </w:t>
      </w:r>
      <w:r>
        <w:rPr>
          <w:rFonts w:ascii="Microsoft Sans Serif" w:hAnsi="Microsoft Sans Serif"/>
          <w:color w:val="1F1F1F"/>
          <w:spacing w:val="-2"/>
        </w:rPr>
        <w:t>la</w:t>
      </w:r>
      <w:r>
        <w:rPr>
          <w:rFonts w:ascii="Microsoft Sans Serif" w:hAnsi="Microsoft Sans Serif"/>
          <w:color w:val="1F1F1F"/>
          <w:spacing w:val="-9"/>
        </w:rPr>
        <w:t> </w:t>
      </w:r>
      <w:r>
        <w:rPr>
          <w:rFonts w:ascii="Microsoft Sans Serif" w:hAnsi="Microsoft Sans Serif"/>
          <w:color w:val="1F1F1F"/>
          <w:spacing w:val="-2"/>
        </w:rPr>
        <w:t>vida</w:t>
      </w:r>
      <w:r>
        <w:rPr>
          <w:rFonts w:ascii="Microsoft Sans Serif" w:hAnsi="Microsoft Sans Serif"/>
          <w:color w:val="1F1F1F"/>
          <w:spacing w:val="-3"/>
        </w:rPr>
        <w:t> </w:t>
      </w:r>
      <w:r>
        <w:rPr>
          <w:rFonts w:ascii="Microsoft Sans Serif" w:hAnsi="Microsoft Sans Serif"/>
          <w:color w:val="1F1F1F"/>
          <w:spacing w:val="-2"/>
        </w:rPr>
        <w:t>útil estimada.</w:t>
      </w:r>
    </w:p>
    <w:p>
      <w:pPr>
        <w:pStyle w:val="BodyText"/>
        <w:spacing w:line="230" w:lineRule="auto" w:before="252"/>
        <w:ind w:left="143" w:right="579" w:firstLine="662"/>
        <w:rPr>
          <w:rFonts w:ascii="Microsoft Sans Serif" w:hAnsi="Microsoft Sans Serif"/>
        </w:rPr>
      </w:pPr>
      <w:r>
        <w:rPr>
          <w:rFonts w:ascii="Microsoft Sans Serif" w:hAnsi="Microsoft Sans Serif"/>
          <w:color w:val="1A1A1A"/>
          <w:spacing w:val="-2"/>
        </w:rPr>
        <w:t>Los</w:t>
      </w:r>
      <w:r>
        <w:rPr>
          <w:rFonts w:ascii="Microsoft Sans Serif" w:hAnsi="Microsoft Sans Serif"/>
          <w:color w:val="1A1A1A"/>
          <w:spacing w:val="-14"/>
        </w:rPr>
        <w:t> </w:t>
      </w:r>
      <w:r>
        <w:rPr>
          <w:rFonts w:ascii="Microsoft Sans Serif" w:hAnsi="Microsoft Sans Serif"/>
          <w:color w:val="1A1A1A"/>
          <w:spacing w:val="-2"/>
        </w:rPr>
        <w:t>coeficientes</w:t>
      </w:r>
      <w:r>
        <w:rPr>
          <w:rFonts w:ascii="Microsoft Sans Serif" w:hAnsi="Microsoft Sans Serif"/>
          <w:color w:val="1A1A1A"/>
          <w:spacing w:val="-13"/>
        </w:rPr>
        <w:t> </w:t>
      </w:r>
      <w:r>
        <w:rPr>
          <w:rFonts w:ascii="Microsoft Sans Serif" w:hAnsi="Microsoft Sans Serif"/>
          <w:color w:val="1A1A1A"/>
          <w:spacing w:val="-2"/>
        </w:rPr>
        <w:t>de</w:t>
      </w:r>
      <w:r>
        <w:rPr>
          <w:rFonts w:ascii="Microsoft Sans Serif" w:hAnsi="Microsoft Sans Serif"/>
          <w:color w:val="1A1A1A"/>
          <w:spacing w:val="-13"/>
        </w:rPr>
        <w:t> </w:t>
      </w:r>
      <w:r>
        <w:rPr>
          <w:rFonts w:ascii="Microsoft Sans Serif" w:hAnsi="Microsoft Sans Serif"/>
          <w:color w:val="1A1A1A"/>
          <w:spacing w:val="-2"/>
        </w:rPr>
        <w:t>amortización</w:t>
      </w:r>
      <w:r>
        <w:rPr>
          <w:rFonts w:ascii="Microsoft Sans Serif" w:hAnsi="Microsoft Sans Serif"/>
          <w:color w:val="1A1A1A"/>
          <w:spacing w:val="-9"/>
        </w:rPr>
        <w:t> </w:t>
      </w:r>
      <w:r>
        <w:rPr>
          <w:rFonts w:ascii="Microsoft Sans Serif" w:hAnsi="Microsoft Sans Serif"/>
          <w:color w:val="1A1A1A"/>
          <w:spacing w:val="-2"/>
        </w:rPr>
        <w:t>para</w:t>
      </w:r>
      <w:r>
        <w:rPr>
          <w:rFonts w:ascii="Microsoft Sans Serif" w:hAnsi="Microsoft Sans Serif"/>
          <w:color w:val="1A1A1A"/>
          <w:spacing w:val="-13"/>
        </w:rPr>
        <w:t> </w:t>
      </w:r>
      <w:r>
        <w:rPr>
          <w:rFonts w:ascii="Microsoft Sans Serif" w:hAnsi="Microsoft Sans Serif"/>
          <w:color w:val="1A1A1A"/>
          <w:spacing w:val="-2"/>
        </w:rPr>
        <w:t>cada</w:t>
      </w:r>
      <w:r>
        <w:rPr>
          <w:rFonts w:ascii="Microsoft Sans Serif" w:hAnsi="Microsoft Sans Serif"/>
          <w:color w:val="1A1A1A"/>
          <w:spacing w:val="-13"/>
        </w:rPr>
        <w:t> </w:t>
      </w:r>
      <w:r>
        <w:rPr>
          <w:rFonts w:ascii="Microsoft Sans Serif" w:hAnsi="Microsoft Sans Serif"/>
          <w:color w:val="1A1A1A"/>
          <w:spacing w:val="-2"/>
        </w:rPr>
        <w:t>uno</w:t>
      </w:r>
      <w:r>
        <w:rPr>
          <w:rFonts w:ascii="Microsoft Sans Serif" w:hAnsi="Microsoft Sans Serif"/>
          <w:color w:val="1A1A1A"/>
          <w:spacing w:val="-10"/>
        </w:rPr>
        <w:t> </w:t>
      </w:r>
      <w:r>
        <w:rPr>
          <w:rFonts w:ascii="Microsoft Sans Serif" w:hAnsi="Microsoft Sans Serif"/>
          <w:color w:val="1A1A1A"/>
          <w:spacing w:val="-2"/>
        </w:rPr>
        <w:t>de</w:t>
      </w:r>
      <w:r>
        <w:rPr>
          <w:rFonts w:ascii="Microsoft Sans Serif" w:hAnsi="Microsoft Sans Serif"/>
          <w:color w:val="1A1A1A"/>
          <w:spacing w:val="-13"/>
        </w:rPr>
        <w:t> </w:t>
      </w:r>
      <w:r>
        <w:rPr>
          <w:rFonts w:ascii="Microsoft Sans Serif" w:hAnsi="Microsoft Sans Serif"/>
          <w:color w:val="1A1A1A"/>
          <w:spacing w:val="-2"/>
        </w:rPr>
        <w:t>los</w:t>
      </w:r>
      <w:r>
        <w:rPr>
          <w:rFonts w:ascii="Microsoft Sans Serif" w:hAnsi="Microsoft Sans Serif"/>
          <w:color w:val="1A1A1A"/>
          <w:spacing w:val="-13"/>
        </w:rPr>
        <w:t> </w:t>
      </w:r>
      <w:r>
        <w:rPr>
          <w:rFonts w:ascii="Microsoft Sans Serif" w:hAnsi="Microsoft Sans Serif"/>
          <w:color w:val="1A1A1A"/>
          <w:spacing w:val="-2"/>
        </w:rPr>
        <w:t>elementos</w:t>
      </w:r>
      <w:r>
        <w:rPr>
          <w:rFonts w:ascii="Microsoft Sans Serif" w:hAnsi="Microsoft Sans Serif"/>
          <w:color w:val="1A1A1A"/>
          <w:spacing w:val="-10"/>
        </w:rPr>
        <w:t> </w:t>
      </w:r>
      <w:r>
        <w:rPr>
          <w:rFonts w:ascii="Microsoft Sans Serif" w:hAnsi="Microsoft Sans Serif"/>
          <w:color w:val="1A1A1A"/>
          <w:spacing w:val="-2"/>
        </w:rPr>
        <w:t>del</w:t>
      </w:r>
      <w:r>
        <w:rPr>
          <w:rFonts w:ascii="Microsoft Sans Serif" w:hAnsi="Microsoft Sans Serif"/>
          <w:color w:val="1A1A1A"/>
          <w:spacing w:val="-14"/>
        </w:rPr>
        <w:t> </w:t>
      </w:r>
      <w:r>
        <w:rPr>
          <w:rFonts w:ascii="Microsoft Sans Serif" w:hAnsi="Microsoft Sans Serif"/>
          <w:color w:val="1A1A1A"/>
          <w:spacing w:val="-2"/>
        </w:rPr>
        <w:t>inmovilizado </w:t>
      </w:r>
      <w:r>
        <w:rPr>
          <w:rFonts w:ascii="Microsoft Sans Serif" w:hAnsi="Microsoft Sans Serif"/>
          <w:color w:val="1A1A1A"/>
        </w:rPr>
        <w:t>intangible se resumen a continuación:</w:t>
      </w:r>
    </w:p>
    <w:p>
      <w:pPr>
        <w:pStyle w:val="BodyText"/>
        <w:spacing w:before="185"/>
        <w:rPr>
          <w:rFonts w:ascii="Microsoft Sans Serif"/>
        </w:rPr>
      </w:pPr>
    </w:p>
    <w:p>
      <w:pPr>
        <w:tabs>
          <w:tab w:pos="7257" w:val="left" w:leader="none"/>
        </w:tabs>
        <w:spacing w:before="0"/>
        <w:ind w:left="3311" w:right="0" w:firstLine="0"/>
        <w:jc w:val="left"/>
        <w:rPr>
          <w:rFonts w:ascii="Calibri"/>
          <w:b/>
          <w:sz w:val="22"/>
        </w:rPr>
      </w:pPr>
      <w:r>
        <w:rPr>
          <w:rFonts w:ascii="Calibri"/>
          <w:b/>
          <w:color w:val="11141C"/>
          <w:w w:val="90"/>
          <w:sz w:val="22"/>
        </w:rPr>
        <w:t>Gr;upo</w:t>
      </w:r>
      <w:r>
        <w:rPr>
          <w:rFonts w:ascii="Calibri"/>
          <w:b/>
          <w:color w:val="11141C"/>
          <w:spacing w:val="-3"/>
          <w:sz w:val="22"/>
        </w:rPr>
        <w:t> </w:t>
      </w:r>
      <w:r>
        <w:rPr>
          <w:rFonts w:ascii="Calibri"/>
          <w:b/>
          <w:color w:val="11141C"/>
          <w:w w:val="90"/>
          <w:sz w:val="22"/>
        </w:rPr>
        <w:t>de</w:t>
      </w:r>
      <w:r>
        <w:rPr>
          <w:rFonts w:ascii="Calibri"/>
          <w:b/>
          <w:color w:val="11141C"/>
          <w:spacing w:val="-1"/>
          <w:w w:val="90"/>
          <w:sz w:val="22"/>
        </w:rPr>
        <w:t> </w:t>
      </w:r>
      <w:r>
        <w:rPr>
          <w:rFonts w:ascii="Calibri"/>
          <w:b/>
          <w:color w:val="11141C"/>
          <w:spacing w:val="-2"/>
          <w:w w:val="90"/>
          <w:sz w:val="22"/>
        </w:rPr>
        <w:t>elementos</w:t>
      </w:r>
      <w:r>
        <w:rPr>
          <w:rFonts w:ascii="Calibri"/>
          <w:b/>
          <w:color w:val="11141C"/>
          <w:sz w:val="22"/>
        </w:rPr>
        <w:tab/>
      </w:r>
      <w:r>
        <w:rPr>
          <w:rFonts w:ascii="Calibri"/>
          <w:b/>
          <w:color w:val="13171E"/>
          <w:spacing w:val="-2"/>
          <w:sz w:val="22"/>
          <w:u w:val="single" w:color="2C2F38"/>
        </w:rPr>
        <w:t>Coeflclente</w:t>
      </w:r>
      <w:r>
        <w:rPr>
          <w:rFonts w:ascii="Calibri"/>
          <w:b/>
          <w:color w:val="8493AB"/>
          <w:spacing w:val="-2"/>
          <w:sz w:val="22"/>
          <w:u w:val="single" w:color="2C2F38"/>
        </w:rPr>
        <w:t>i</w:t>
      </w:r>
    </w:p>
    <w:p>
      <w:pPr>
        <w:tabs>
          <w:tab w:pos="7573" w:val="left" w:leader="none"/>
        </w:tabs>
        <w:spacing w:before="48"/>
        <w:ind w:left="3148" w:right="0" w:firstLine="0"/>
        <w:jc w:val="left"/>
        <w:rPr>
          <w:rFonts w:ascii="Calibri" w:hAnsi="Calibri"/>
          <w:b/>
          <w:sz w:val="22"/>
        </w:rPr>
      </w:pPr>
      <w:r>
        <w:rPr>
          <w:rFonts w:ascii="Tahoma" w:hAnsi="Tahoma"/>
          <w:b/>
          <w:color w:val="1E1E1E"/>
          <w:w w:val="85"/>
          <w:sz w:val="19"/>
        </w:rPr>
        <w:t>Aplicaciones</w:t>
      </w:r>
      <w:r>
        <w:rPr>
          <w:rFonts w:ascii="Tahoma" w:hAnsi="Tahoma"/>
          <w:b/>
          <w:color w:val="1E1E1E"/>
          <w:spacing w:val="29"/>
          <w:sz w:val="19"/>
        </w:rPr>
        <w:t> </w:t>
      </w:r>
      <w:r>
        <w:rPr>
          <w:rFonts w:ascii="Tahoma" w:hAnsi="Tahoma"/>
          <w:b/>
          <w:color w:val="1E1E1E"/>
          <w:spacing w:val="-2"/>
          <w:w w:val="95"/>
          <w:sz w:val="19"/>
        </w:rPr>
        <w:t>informáticas</w:t>
      </w:r>
      <w:r>
        <w:rPr>
          <w:rFonts w:ascii="Tahoma" w:hAnsi="Tahoma"/>
          <w:b/>
          <w:color w:val="1E1E1E"/>
          <w:sz w:val="19"/>
        </w:rPr>
        <w:tab/>
      </w:r>
      <w:r>
        <w:rPr>
          <w:rFonts w:ascii="Calibri" w:hAnsi="Calibri"/>
          <w:b/>
          <w:color w:val="232323"/>
          <w:spacing w:val="-5"/>
          <w:w w:val="95"/>
          <w:sz w:val="22"/>
        </w:rPr>
        <w:t>33%</w:t>
      </w:r>
    </w:p>
    <w:p>
      <w:pPr>
        <w:pStyle w:val="Heading5"/>
        <w:ind w:firstLine="0"/>
        <w:rPr>
          <w:rFonts w:ascii="Liberation Sans Narrow" w:hAnsi="Liberation Sans Narrow"/>
          <w:i/>
        </w:rPr>
      </w:pPr>
      <w:r>
        <w:rPr>
          <w:rFonts w:ascii="Liberation Sans Narrow" w:hAnsi="Liberation Sans Narrow"/>
          <w:i/>
          <w:color w:val="1F1F1F"/>
          <w:w w:val="105"/>
        </w:rPr>
        <w:t>Aplicaciones </w:t>
      </w:r>
      <w:r>
        <w:rPr>
          <w:rFonts w:ascii="Liberation Sans Narrow" w:hAnsi="Liberation Sans Narrow"/>
          <w:i/>
          <w:color w:val="1F1F1F"/>
          <w:spacing w:val="-2"/>
          <w:w w:val="105"/>
        </w:rPr>
        <w:t>informáticas</w:t>
      </w:r>
    </w:p>
    <w:p>
      <w:pPr>
        <w:pStyle w:val="BodyText"/>
        <w:spacing w:line="225" w:lineRule="auto" w:before="268"/>
        <w:ind w:left="132" w:right="96" w:firstLine="663"/>
        <w:jc w:val="both"/>
        <w:rPr>
          <w:rFonts w:ascii="Microsoft Sans Serif" w:hAnsi="Microsoft Sans Serif"/>
        </w:rPr>
      </w:pPr>
      <w:r>
        <w:rPr>
          <w:rFonts w:ascii="Microsoft Sans Serif" w:hAnsi="Microsoft Sans Serif"/>
          <w:color w:val="1B1B1B"/>
        </w:rPr>
        <w:t>Los costes de adquisición y desarrollo incurridos en relación con los sistemas informáticos básicos en la gestión de la empresa se registran a cargo del epígrafe "Aplicaciones</w:t>
      </w:r>
      <w:r>
        <w:rPr>
          <w:rFonts w:ascii="Microsoft Sans Serif" w:hAnsi="Microsoft Sans Serif"/>
          <w:color w:val="1B1B1B"/>
          <w:spacing w:val="-2"/>
        </w:rPr>
        <w:t> </w:t>
      </w:r>
      <w:r>
        <w:rPr>
          <w:rFonts w:ascii="Microsoft Sans Serif" w:hAnsi="Microsoft Sans Serif"/>
          <w:color w:val="1B1B1B"/>
        </w:rPr>
        <w:t>informáticas"</w:t>
      </w:r>
      <w:r>
        <w:rPr>
          <w:rFonts w:ascii="Microsoft Sans Serif" w:hAnsi="Microsoft Sans Serif"/>
          <w:color w:val="1B1B1B"/>
          <w:spacing w:val="-8"/>
        </w:rPr>
        <w:t> </w:t>
      </w:r>
      <w:r>
        <w:rPr>
          <w:rFonts w:ascii="Microsoft Sans Serif" w:hAnsi="Microsoft Sans Serif"/>
          <w:color w:val="1B1B1B"/>
        </w:rPr>
        <w:t>del</w:t>
      </w:r>
      <w:r>
        <w:rPr>
          <w:rFonts w:ascii="Microsoft Sans Serif" w:hAnsi="Microsoft Sans Serif"/>
          <w:color w:val="1B1B1B"/>
          <w:spacing w:val="-2"/>
        </w:rPr>
        <w:t> </w:t>
      </w:r>
      <w:r>
        <w:rPr>
          <w:rFonts w:ascii="Microsoft Sans Serif" w:hAnsi="Microsoft Sans Serif"/>
          <w:color w:val="1B1B1B"/>
        </w:rPr>
        <w:t>balance</w:t>
      </w:r>
      <w:r>
        <w:rPr>
          <w:rFonts w:ascii="Microsoft Sans Serif" w:hAnsi="Microsoft Sans Serif"/>
          <w:color w:val="1B1B1B"/>
          <w:spacing w:val="-6"/>
        </w:rPr>
        <w:t> </w:t>
      </w:r>
      <w:r>
        <w:rPr>
          <w:rFonts w:ascii="Microsoft Sans Serif" w:hAnsi="Microsoft Sans Serif"/>
          <w:color w:val="1B1B1B"/>
        </w:rPr>
        <w:t>de</w:t>
      </w:r>
      <w:r>
        <w:rPr>
          <w:rFonts w:ascii="Microsoft Sans Serif" w:hAnsi="Microsoft Sans Serif"/>
          <w:color w:val="1B1B1B"/>
          <w:spacing w:val="-5"/>
        </w:rPr>
        <w:t> </w:t>
      </w:r>
      <w:r>
        <w:rPr>
          <w:rFonts w:ascii="Microsoft Sans Serif" w:hAnsi="Microsoft Sans Serif"/>
          <w:color w:val="1B1B1B"/>
        </w:rPr>
        <w:t>situación.</w:t>
      </w:r>
    </w:p>
    <w:p>
      <w:pPr>
        <w:pStyle w:val="BodyText"/>
        <w:spacing w:before="257"/>
        <w:ind w:left="125" w:firstLine="673"/>
        <w:rPr>
          <w:rFonts w:ascii="Microsoft Sans Serif" w:hAnsi="Microsoft Sans Serif"/>
        </w:rPr>
      </w:pPr>
      <w:r>
        <w:rPr>
          <w:rFonts w:ascii="Microsoft Sans Serif" w:hAnsi="Microsoft Sans Serif"/>
          <w:color w:val="1E1E1E"/>
        </w:rPr>
        <w:t>Los costes</w:t>
      </w:r>
      <w:r>
        <w:rPr>
          <w:rFonts w:ascii="Microsoft Sans Serif" w:hAnsi="Microsoft Sans Serif"/>
          <w:color w:val="1E1E1E"/>
          <w:spacing w:val="-4"/>
        </w:rPr>
        <w:t> </w:t>
      </w:r>
      <w:r>
        <w:rPr>
          <w:rFonts w:ascii="Microsoft Sans Serif" w:hAnsi="Microsoft Sans Serif"/>
          <w:color w:val="1E1E1E"/>
        </w:rPr>
        <w:t>de</w:t>
      </w:r>
      <w:r>
        <w:rPr>
          <w:rFonts w:ascii="Microsoft Sans Serif" w:hAnsi="Microsoft Sans Serif"/>
          <w:color w:val="1E1E1E"/>
          <w:spacing w:val="-4"/>
        </w:rPr>
        <w:t> </w:t>
      </w:r>
      <w:r>
        <w:rPr>
          <w:rFonts w:ascii="Microsoft Sans Serif" w:hAnsi="Microsoft Sans Serif"/>
          <w:color w:val="1E1E1E"/>
        </w:rPr>
        <w:t>mantenimiento</w:t>
      </w:r>
      <w:r>
        <w:rPr>
          <w:rFonts w:ascii="Microsoft Sans Serif" w:hAnsi="Microsoft Sans Serif"/>
          <w:color w:val="1E1E1E"/>
          <w:spacing w:val="-6"/>
        </w:rPr>
        <w:t> </w:t>
      </w:r>
      <w:r>
        <w:rPr>
          <w:rFonts w:ascii="Microsoft Sans Serif" w:hAnsi="Microsoft Sans Serif"/>
          <w:color w:val="1E1E1E"/>
        </w:rPr>
        <w:t>de</w:t>
      </w:r>
      <w:r>
        <w:rPr>
          <w:rFonts w:ascii="Microsoft Sans Serif" w:hAnsi="Microsoft Sans Serif"/>
          <w:color w:val="1E1E1E"/>
          <w:spacing w:val="8"/>
        </w:rPr>
        <w:t> </w:t>
      </w:r>
      <w:r>
        <w:rPr>
          <w:rFonts w:ascii="Microsoft Sans Serif" w:hAnsi="Microsoft Sans Serif"/>
          <w:color w:val="1E1E1E"/>
        </w:rPr>
        <w:t>los</w:t>
      </w:r>
      <w:r>
        <w:rPr>
          <w:rFonts w:ascii="Microsoft Sans Serif" w:hAnsi="Microsoft Sans Serif"/>
          <w:color w:val="1E1E1E"/>
          <w:spacing w:val="-11"/>
        </w:rPr>
        <w:t> </w:t>
      </w:r>
      <w:r>
        <w:rPr>
          <w:rFonts w:ascii="Microsoft Sans Serif" w:hAnsi="Microsoft Sans Serif"/>
          <w:color w:val="1E1E1E"/>
        </w:rPr>
        <w:t>sistemas</w:t>
      </w:r>
      <w:r>
        <w:rPr>
          <w:rFonts w:ascii="Microsoft Sans Serif" w:hAnsi="Microsoft Sans Serif"/>
          <w:color w:val="1E1E1E"/>
          <w:spacing w:val="-4"/>
        </w:rPr>
        <w:t> </w:t>
      </w:r>
      <w:r>
        <w:rPr>
          <w:rFonts w:ascii="Microsoft Sans Serif" w:hAnsi="Microsoft Sans Serif"/>
          <w:color w:val="1E1E1E"/>
        </w:rPr>
        <w:t>informáticos</w:t>
      </w:r>
      <w:r>
        <w:rPr>
          <w:rFonts w:ascii="Microsoft Sans Serif" w:hAnsi="Microsoft Sans Serif"/>
          <w:color w:val="1E1E1E"/>
          <w:spacing w:val="-5"/>
        </w:rPr>
        <w:t> </w:t>
      </w:r>
      <w:r>
        <w:rPr>
          <w:rFonts w:ascii="Microsoft Sans Serif" w:hAnsi="Microsoft Sans Serif"/>
          <w:color w:val="1E1E1E"/>
        </w:rPr>
        <w:t>se</w:t>
      </w:r>
      <w:r>
        <w:rPr>
          <w:rFonts w:ascii="Microsoft Sans Serif" w:hAnsi="Microsoft Sans Serif"/>
          <w:color w:val="1E1E1E"/>
          <w:spacing w:val="7"/>
        </w:rPr>
        <w:t> </w:t>
      </w:r>
      <w:r>
        <w:rPr>
          <w:rFonts w:ascii="Microsoft Sans Serif" w:hAnsi="Microsoft Sans Serif"/>
          <w:color w:val="1E1E1E"/>
        </w:rPr>
        <w:t>registran</w:t>
      </w:r>
      <w:r>
        <w:rPr>
          <w:rFonts w:ascii="Microsoft Sans Serif" w:hAnsi="Microsoft Sans Serif"/>
          <w:color w:val="1E1E1E"/>
          <w:spacing w:val="8"/>
        </w:rPr>
        <w:t> </w:t>
      </w:r>
      <w:r>
        <w:rPr>
          <w:rFonts w:ascii="Microsoft Sans Serif" w:hAnsi="Microsoft Sans Serif"/>
          <w:color w:val="1E1E1E"/>
        </w:rPr>
        <w:t>a cargo de la cuenta de</w:t>
      </w:r>
      <w:r>
        <w:rPr>
          <w:rFonts w:ascii="Microsoft Sans Serif" w:hAnsi="Microsoft Sans Serif"/>
          <w:color w:val="1E1E1E"/>
          <w:spacing w:val="-3"/>
        </w:rPr>
        <w:t> </w:t>
      </w:r>
      <w:r>
        <w:rPr>
          <w:rFonts w:ascii="Microsoft Sans Serif" w:hAnsi="Microsoft Sans Serif"/>
          <w:color w:val="1E1E1E"/>
        </w:rPr>
        <w:t>resultados</w:t>
      </w:r>
      <w:r>
        <w:rPr>
          <w:rFonts w:ascii="Microsoft Sans Serif" w:hAnsi="Microsoft Sans Serif"/>
          <w:color w:val="1E1E1E"/>
          <w:spacing w:val="-4"/>
        </w:rPr>
        <w:t> </w:t>
      </w:r>
      <w:r>
        <w:rPr>
          <w:rFonts w:ascii="Microsoft Sans Serif" w:hAnsi="Microsoft Sans Serif"/>
          <w:color w:val="1E1E1E"/>
        </w:rPr>
        <w:t>del</w:t>
      </w:r>
      <w:r>
        <w:rPr>
          <w:rFonts w:ascii="Microsoft Sans Serif" w:hAnsi="Microsoft Sans Serif"/>
          <w:color w:val="1E1E1E"/>
          <w:spacing w:val="-7"/>
        </w:rPr>
        <w:t> </w:t>
      </w:r>
      <w:r>
        <w:rPr>
          <w:rFonts w:ascii="Microsoft Sans Serif" w:hAnsi="Microsoft Sans Serif"/>
          <w:color w:val="1E1E1E"/>
        </w:rPr>
        <w:t>ejercicio en que</w:t>
      </w:r>
      <w:r>
        <w:rPr>
          <w:rFonts w:ascii="Microsoft Sans Serif" w:hAnsi="Microsoft Sans Serif"/>
          <w:color w:val="1E1E1E"/>
          <w:spacing w:val="-5"/>
        </w:rPr>
        <w:t> </w:t>
      </w:r>
      <w:r>
        <w:rPr>
          <w:rFonts w:ascii="Microsoft Sans Serif" w:hAnsi="Microsoft Sans Serif"/>
          <w:color w:val="1E1E1E"/>
        </w:rPr>
        <w:t>se incurren.</w:t>
      </w:r>
    </w:p>
    <w:p>
      <w:pPr>
        <w:pStyle w:val="BodyText"/>
        <w:spacing w:before="257"/>
        <w:ind w:left="133" w:firstLine="672"/>
        <w:rPr>
          <w:rFonts w:ascii="Microsoft Sans Serif" w:hAnsi="Microsoft Sans Serif"/>
        </w:rPr>
      </w:pPr>
      <w:r>
        <w:rPr>
          <w:rFonts w:ascii="Microsoft Sans Serif" w:hAnsi="Microsoft Sans Serif"/>
          <w:color w:val="1D1D1D"/>
        </w:rPr>
        <w:t>Una</w:t>
      </w:r>
      <w:r>
        <w:rPr>
          <w:rFonts w:ascii="Microsoft Sans Serif" w:hAnsi="Microsoft Sans Serif"/>
          <w:color w:val="1D1D1D"/>
          <w:spacing w:val="40"/>
        </w:rPr>
        <w:t> </w:t>
      </w:r>
      <w:r>
        <w:rPr>
          <w:rFonts w:ascii="Microsoft Sans Serif" w:hAnsi="Microsoft Sans Serif"/>
          <w:color w:val="1D1D1D"/>
        </w:rPr>
        <w:t>vez</w:t>
      </w:r>
      <w:r>
        <w:rPr>
          <w:rFonts w:ascii="Microsoft Sans Serif" w:hAnsi="Microsoft Sans Serif"/>
          <w:color w:val="1D1D1D"/>
          <w:spacing w:val="40"/>
        </w:rPr>
        <w:t> </w:t>
      </w:r>
      <w:r>
        <w:rPr>
          <w:rFonts w:ascii="Microsoft Sans Serif" w:hAnsi="Microsoft Sans Serif"/>
          <w:color w:val="1D1D1D"/>
        </w:rPr>
        <w:t>realizadas</w:t>
      </w:r>
      <w:r>
        <w:rPr>
          <w:rFonts w:ascii="Microsoft Sans Serif" w:hAnsi="Microsoft Sans Serif"/>
          <w:color w:val="1D1D1D"/>
          <w:spacing w:val="59"/>
        </w:rPr>
        <w:t> </w:t>
      </w:r>
      <w:r>
        <w:rPr>
          <w:rFonts w:ascii="Microsoft Sans Serif" w:hAnsi="Microsoft Sans Serif"/>
          <w:color w:val="1D1D1D"/>
        </w:rPr>
        <w:t>las</w:t>
      </w:r>
      <w:r>
        <w:rPr>
          <w:rFonts w:ascii="Microsoft Sans Serif" w:hAnsi="Microsoft Sans Serif"/>
          <w:color w:val="1D1D1D"/>
          <w:spacing w:val="40"/>
        </w:rPr>
        <w:t> </w:t>
      </w:r>
      <w:r>
        <w:rPr>
          <w:rFonts w:ascii="Microsoft Sans Serif" w:hAnsi="Microsoft Sans Serif"/>
          <w:color w:val="1D1D1D"/>
        </w:rPr>
        <w:t>comprobaciones</w:t>
      </w:r>
      <w:r>
        <w:rPr>
          <w:rFonts w:ascii="Microsoft Sans Serif" w:hAnsi="Microsoft Sans Serif"/>
          <w:color w:val="1D1D1D"/>
          <w:spacing w:val="40"/>
        </w:rPr>
        <w:t> </w:t>
      </w:r>
      <w:r>
        <w:rPr>
          <w:rFonts w:ascii="Microsoft Sans Serif" w:hAnsi="Microsoft Sans Serif"/>
          <w:color w:val="1D1D1D"/>
        </w:rPr>
        <w:t>oportunas,</w:t>
      </w:r>
      <w:r>
        <w:rPr>
          <w:rFonts w:ascii="Microsoft Sans Serif" w:hAnsi="Microsoft Sans Serif"/>
          <w:color w:val="1D1D1D"/>
          <w:spacing w:val="60"/>
        </w:rPr>
        <w:t> </w:t>
      </w:r>
      <w:r>
        <w:rPr>
          <w:rFonts w:ascii="Microsoft Sans Serif" w:hAnsi="Microsoft Sans Serif"/>
          <w:color w:val="1D1D1D"/>
        </w:rPr>
        <w:t>no</w:t>
      </w:r>
      <w:r>
        <w:rPr>
          <w:rFonts w:ascii="Microsoft Sans Serif" w:hAnsi="Microsoft Sans Serif"/>
          <w:color w:val="1D1D1D"/>
          <w:spacing w:val="40"/>
        </w:rPr>
        <w:t> </w:t>
      </w:r>
      <w:r>
        <w:rPr>
          <w:rFonts w:ascii="Microsoft Sans Serif" w:hAnsi="Microsoft Sans Serif"/>
          <w:color w:val="1D1D1D"/>
        </w:rPr>
        <w:t>se</w:t>
      </w:r>
      <w:r>
        <w:rPr>
          <w:rFonts w:ascii="Microsoft Sans Serif" w:hAnsi="Microsoft Sans Serif"/>
          <w:color w:val="1D1D1D"/>
          <w:spacing w:val="40"/>
        </w:rPr>
        <w:t> </w:t>
      </w:r>
      <w:r>
        <w:rPr>
          <w:rFonts w:ascii="Microsoft Sans Serif" w:hAnsi="Microsoft Sans Serif"/>
          <w:color w:val="1D1D1D"/>
        </w:rPr>
        <w:t>ha</w:t>
      </w:r>
      <w:r>
        <w:rPr>
          <w:rFonts w:ascii="Microsoft Sans Serif" w:hAnsi="Microsoft Sans Serif"/>
          <w:color w:val="1D1D1D"/>
          <w:spacing w:val="40"/>
        </w:rPr>
        <w:t> </w:t>
      </w:r>
      <w:r>
        <w:rPr>
          <w:rFonts w:ascii="Microsoft Sans Serif" w:hAnsi="Microsoft Sans Serif"/>
          <w:color w:val="1D1D1D"/>
        </w:rPr>
        <w:t>realizado</w:t>
      </w:r>
      <w:r>
        <w:rPr>
          <w:rFonts w:ascii="Microsoft Sans Serif" w:hAnsi="Microsoft Sans Serif"/>
          <w:color w:val="1D1D1D"/>
          <w:spacing w:val="59"/>
        </w:rPr>
        <w:t> </w:t>
      </w:r>
      <w:r>
        <w:rPr>
          <w:rFonts w:ascii="Microsoft Sans Serif" w:hAnsi="Microsoft Sans Serif"/>
          <w:color w:val="1D1D1D"/>
        </w:rPr>
        <w:t>ninguna corrección</w:t>
      </w:r>
      <w:r>
        <w:rPr>
          <w:rFonts w:ascii="Microsoft Sans Serif" w:hAnsi="Microsoft Sans Serif"/>
          <w:color w:val="1D1D1D"/>
          <w:spacing w:val="-1"/>
        </w:rPr>
        <w:t> </w:t>
      </w:r>
      <w:r>
        <w:rPr>
          <w:rFonts w:ascii="Microsoft Sans Serif" w:hAnsi="Microsoft Sans Serif"/>
          <w:color w:val="1D1D1D"/>
        </w:rPr>
        <w:t>valorativa por</w:t>
      </w:r>
      <w:r>
        <w:rPr>
          <w:rFonts w:ascii="Microsoft Sans Serif" w:hAnsi="Microsoft Sans Serif"/>
          <w:color w:val="1D1D1D"/>
          <w:spacing w:val="-16"/>
        </w:rPr>
        <w:t> </w:t>
      </w:r>
      <w:r>
        <w:rPr>
          <w:rFonts w:ascii="Microsoft Sans Serif" w:hAnsi="Microsoft Sans Serif"/>
          <w:color w:val="1D1D1D"/>
        </w:rPr>
        <w:t>deterioro</w:t>
      </w:r>
      <w:r>
        <w:rPr>
          <w:rFonts w:ascii="Microsoft Sans Serif" w:hAnsi="Microsoft Sans Serif"/>
          <w:color w:val="1D1D1D"/>
          <w:spacing w:val="-9"/>
        </w:rPr>
        <w:t> </w:t>
      </w:r>
      <w:r>
        <w:rPr>
          <w:rFonts w:ascii="Microsoft Sans Serif" w:hAnsi="Microsoft Sans Serif"/>
          <w:color w:val="1D1D1D"/>
        </w:rPr>
        <w:t>en</w:t>
      </w:r>
      <w:r>
        <w:rPr>
          <w:rFonts w:ascii="Microsoft Sans Serif" w:hAnsi="Microsoft Sans Serif"/>
          <w:color w:val="1D1D1D"/>
          <w:spacing w:val="-5"/>
        </w:rPr>
        <w:t> </w:t>
      </w:r>
      <w:r>
        <w:rPr>
          <w:rFonts w:ascii="Microsoft Sans Serif" w:hAnsi="Microsoft Sans Serif"/>
          <w:color w:val="1D1D1D"/>
        </w:rPr>
        <w:t>las</w:t>
      </w:r>
      <w:r>
        <w:rPr>
          <w:rFonts w:ascii="Microsoft Sans Serif" w:hAnsi="Microsoft Sans Serif"/>
          <w:color w:val="1D1D1D"/>
          <w:spacing w:val="-15"/>
        </w:rPr>
        <w:t> </w:t>
      </w:r>
      <w:r>
        <w:rPr>
          <w:rFonts w:ascii="Microsoft Sans Serif" w:hAnsi="Microsoft Sans Serif"/>
          <w:color w:val="1D1D1D"/>
        </w:rPr>
        <w:t>aplicaciones</w:t>
      </w:r>
      <w:r>
        <w:rPr>
          <w:rFonts w:ascii="Microsoft Sans Serif" w:hAnsi="Microsoft Sans Serif"/>
          <w:color w:val="1D1D1D"/>
          <w:spacing w:val="-16"/>
        </w:rPr>
        <w:t> </w:t>
      </w:r>
      <w:r>
        <w:rPr>
          <w:rFonts w:ascii="Microsoft Sans Serif" w:hAnsi="Microsoft Sans Serif"/>
          <w:color w:val="1D1D1D"/>
        </w:rPr>
        <w:t>informáticas.</w:t>
      </w:r>
    </w:p>
    <w:p>
      <w:pPr>
        <w:pStyle w:val="Heading7"/>
        <w:numPr>
          <w:ilvl w:val="1"/>
          <w:numId w:val="1"/>
        </w:numPr>
        <w:tabs>
          <w:tab w:pos="516" w:val="left" w:leader="none"/>
        </w:tabs>
        <w:spacing w:line="240" w:lineRule="auto" w:before="231" w:after="0"/>
        <w:ind w:left="516" w:right="0" w:hanging="383"/>
        <w:jc w:val="left"/>
        <w:rPr>
          <w:color w:val="181E4A"/>
        </w:rPr>
      </w:pPr>
      <w:r>
        <w:rPr>
          <w:color w:val="181E4A"/>
          <w:w w:val="105"/>
        </w:rPr>
        <w:t>Inmovilizado</w:t>
      </w:r>
      <w:r>
        <w:rPr>
          <w:color w:val="181E4A"/>
          <w:spacing w:val="1"/>
          <w:w w:val="105"/>
        </w:rPr>
        <w:t> </w:t>
      </w:r>
      <w:r>
        <w:rPr>
          <w:color w:val="181E4A"/>
          <w:spacing w:val="-2"/>
          <w:w w:val="105"/>
        </w:rPr>
        <w:t>material</w:t>
      </w:r>
    </w:p>
    <w:p>
      <w:pPr>
        <w:pStyle w:val="BodyText"/>
        <w:spacing w:line="220" w:lineRule="auto" w:before="249"/>
        <w:ind w:left="136" w:right="90" w:firstLine="669"/>
        <w:jc w:val="both"/>
        <w:rPr>
          <w:rFonts w:ascii="Microsoft Sans Serif" w:hAnsi="Microsoft Sans Serif"/>
        </w:rPr>
      </w:pPr>
      <w:r>
        <w:rPr>
          <w:rFonts w:ascii="Microsoft Sans Serif" w:hAnsi="Microsoft Sans Serif"/>
          <w:color w:val="1E1E1E"/>
        </w:rPr>
        <w:t>El</w:t>
      </w:r>
      <w:r>
        <w:rPr>
          <w:rFonts w:ascii="Microsoft Sans Serif" w:hAnsi="Microsoft Sans Serif"/>
          <w:color w:val="1E1E1E"/>
          <w:spacing w:val="-16"/>
        </w:rPr>
        <w:t> </w:t>
      </w:r>
      <w:r>
        <w:rPr>
          <w:rFonts w:ascii="Microsoft Sans Serif" w:hAnsi="Microsoft Sans Serif"/>
          <w:color w:val="1E1E1E"/>
        </w:rPr>
        <w:t>inmovilizado</w:t>
      </w:r>
      <w:r>
        <w:rPr>
          <w:rFonts w:ascii="Microsoft Sans Serif" w:hAnsi="Microsoft Sans Serif"/>
          <w:color w:val="1E1E1E"/>
          <w:spacing w:val="-15"/>
        </w:rPr>
        <w:t> </w:t>
      </w:r>
      <w:r>
        <w:rPr>
          <w:rFonts w:ascii="Microsoft Sans Serif" w:hAnsi="Microsoft Sans Serif"/>
          <w:color w:val="1E1E1E"/>
        </w:rPr>
        <w:t>material</w:t>
      </w:r>
      <w:r>
        <w:rPr>
          <w:rFonts w:ascii="Microsoft Sans Serif" w:hAnsi="Microsoft Sans Serif"/>
          <w:color w:val="1E1E1E"/>
          <w:spacing w:val="-12"/>
        </w:rPr>
        <w:t> </w:t>
      </w:r>
      <w:r>
        <w:rPr>
          <w:rFonts w:ascii="Microsoft Sans Serif" w:hAnsi="Microsoft Sans Serif"/>
          <w:color w:val="1E1E1E"/>
        </w:rPr>
        <w:t>se</w:t>
      </w:r>
      <w:r>
        <w:rPr>
          <w:rFonts w:ascii="Microsoft Sans Serif" w:hAnsi="Microsoft Sans Serif"/>
          <w:color w:val="1E1E1E"/>
          <w:spacing w:val="-10"/>
        </w:rPr>
        <w:t> </w:t>
      </w:r>
      <w:r>
        <w:rPr>
          <w:rFonts w:ascii="Microsoft Sans Serif" w:hAnsi="Microsoft Sans Serif"/>
          <w:color w:val="1E1E1E"/>
        </w:rPr>
        <w:t>halla</w:t>
      </w:r>
      <w:r>
        <w:rPr>
          <w:rFonts w:ascii="Microsoft Sans Serif" w:hAnsi="Microsoft Sans Serif"/>
          <w:color w:val="1E1E1E"/>
          <w:spacing w:val="-16"/>
        </w:rPr>
        <w:t> </w:t>
      </w:r>
      <w:r>
        <w:rPr>
          <w:rFonts w:ascii="Microsoft Sans Serif" w:hAnsi="Microsoft Sans Serif"/>
          <w:color w:val="1E1E1E"/>
        </w:rPr>
        <w:t>valorado</w:t>
      </w:r>
      <w:r>
        <w:rPr>
          <w:rFonts w:ascii="Microsoft Sans Serif" w:hAnsi="Microsoft Sans Serif"/>
          <w:color w:val="1E1E1E"/>
          <w:spacing w:val="-15"/>
        </w:rPr>
        <w:t> </w:t>
      </w:r>
      <w:r>
        <w:rPr>
          <w:rFonts w:ascii="Microsoft Sans Serif" w:hAnsi="Microsoft Sans Serif"/>
          <w:color w:val="1E1E1E"/>
        </w:rPr>
        <w:t>a</w:t>
      </w:r>
      <w:r>
        <w:rPr>
          <w:rFonts w:ascii="Microsoft Sans Serif" w:hAnsi="Microsoft Sans Serif"/>
          <w:color w:val="1E1E1E"/>
          <w:spacing w:val="-15"/>
        </w:rPr>
        <w:t> </w:t>
      </w:r>
      <w:r>
        <w:rPr>
          <w:rFonts w:ascii="Microsoft Sans Serif" w:hAnsi="Microsoft Sans Serif"/>
          <w:color w:val="1E1E1E"/>
        </w:rPr>
        <w:t>su</w:t>
      </w:r>
      <w:r>
        <w:rPr>
          <w:rFonts w:ascii="Microsoft Sans Serif" w:hAnsi="Microsoft Sans Serif"/>
          <w:color w:val="1E1E1E"/>
          <w:spacing w:val="-15"/>
        </w:rPr>
        <w:t> </w:t>
      </w:r>
      <w:r>
        <w:rPr>
          <w:rFonts w:ascii="Microsoft Sans Serif" w:hAnsi="Microsoft Sans Serif"/>
          <w:color w:val="1E1E1E"/>
        </w:rPr>
        <w:t>coste</w:t>
      </w:r>
      <w:r>
        <w:rPr>
          <w:rFonts w:ascii="Microsoft Sans Serif" w:hAnsi="Microsoft Sans Serif"/>
          <w:color w:val="1E1E1E"/>
          <w:spacing w:val="-14"/>
        </w:rPr>
        <w:t> </w:t>
      </w:r>
      <w:r>
        <w:rPr>
          <w:rFonts w:ascii="Microsoft Sans Serif" w:hAnsi="Microsoft Sans Serif"/>
          <w:color w:val="1E1E1E"/>
        </w:rPr>
        <w:t>de</w:t>
      </w:r>
      <w:r>
        <w:rPr>
          <w:rFonts w:ascii="Microsoft Sans Serif" w:hAnsi="Microsoft Sans Serif"/>
          <w:color w:val="1E1E1E"/>
          <w:spacing w:val="-14"/>
        </w:rPr>
        <w:t> </w:t>
      </w:r>
      <w:r>
        <w:rPr>
          <w:rFonts w:ascii="Microsoft Sans Serif" w:hAnsi="Microsoft Sans Serif"/>
          <w:color w:val="1E1E1E"/>
        </w:rPr>
        <w:t>adquisición</w:t>
      </w:r>
      <w:r>
        <w:rPr>
          <w:rFonts w:ascii="Microsoft Sans Serif" w:hAnsi="Microsoft Sans Serif"/>
          <w:color w:val="1E1E1E"/>
          <w:spacing w:val="-16"/>
        </w:rPr>
        <w:t> </w:t>
      </w:r>
      <w:r>
        <w:rPr>
          <w:rFonts w:ascii="Microsoft Sans Serif" w:hAnsi="Microsoft Sans Serif"/>
          <w:color w:val="1E1E1E"/>
        </w:rPr>
        <w:t>y</w:t>
      </w:r>
      <w:r>
        <w:rPr>
          <w:rFonts w:ascii="Microsoft Sans Serif" w:hAnsi="Microsoft Sans Serif"/>
          <w:color w:val="1E1E1E"/>
          <w:spacing w:val="-15"/>
        </w:rPr>
        <w:t> </w:t>
      </w:r>
      <w:r>
        <w:rPr>
          <w:rFonts w:ascii="Microsoft Sans Serif" w:hAnsi="Microsoft Sans Serif"/>
          <w:color w:val="1E1E1E"/>
        </w:rPr>
        <w:t>se</w:t>
      </w:r>
      <w:r>
        <w:rPr>
          <w:rFonts w:ascii="Microsoft Sans Serif" w:hAnsi="Microsoft Sans Serif"/>
          <w:color w:val="1E1E1E"/>
          <w:spacing w:val="-13"/>
        </w:rPr>
        <w:t> </w:t>
      </w:r>
      <w:r>
        <w:rPr>
          <w:rFonts w:ascii="Microsoft Sans Serif" w:hAnsi="Microsoft Sans Serif"/>
          <w:color w:val="1E1E1E"/>
        </w:rPr>
        <w:t>muestra</w:t>
      </w:r>
      <w:r>
        <w:rPr>
          <w:rFonts w:ascii="Microsoft Sans Serif" w:hAnsi="Microsoft Sans Serif"/>
          <w:color w:val="1E1E1E"/>
          <w:spacing w:val="-16"/>
        </w:rPr>
        <w:t> </w:t>
      </w:r>
      <w:r>
        <w:rPr>
          <w:rFonts w:ascii="Microsoft Sans Serif" w:hAnsi="Microsoft Sans Serif"/>
          <w:color w:val="1E1E1E"/>
        </w:rPr>
        <w:t>en</w:t>
      </w:r>
      <w:r>
        <w:rPr>
          <w:rFonts w:ascii="Microsoft Sans Serif" w:hAnsi="Microsoft Sans Serif"/>
          <w:color w:val="1E1E1E"/>
          <w:spacing w:val="-10"/>
        </w:rPr>
        <w:t> </w:t>
      </w:r>
      <w:r>
        <w:rPr>
          <w:rFonts w:ascii="Microsoft Sans Serif" w:hAnsi="Microsoft Sans Serif"/>
          <w:color w:val="1E1E1E"/>
        </w:rPr>
        <w:t>el balance de situación neto de su correspondiente amortización acumulada, no habiéndose producido pérdidas por deterioro.</w:t>
      </w:r>
    </w:p>
    <w:p>
      <w:pPr>
        <w:pStyle w:val="BodyText"/>
        <w:spacing w:line="225" w:lineRule="auto" w:before="256"/>
        <w:ind w:left="127" w:right="103" w:firstLine="670"/>
        <w:jc w:val="both"/>
        <w:rPr>
          <w:rFonts w:ascii="Microsoft Sans Serif" w:hAnsi="Microsoft Sans Serif"/>
        </w:rPr>
      </w:pPr>
      <w:r>
        <w:rPr>
          <w:rFonts w:ascii="Microsoft Sans Serif" w:hAnsi="Microsoft Sans Serif"/>
          <w:color w:val="1D1D1D"/>
          <w:position w:val="1"/>
        </w:rPr>
        <w:t>No</w:t>
      </w:r>
      <w:r>
        <w:rPr>
          <w:rFonts w:ascii="Microsoft Sans Serif" w:hAnsi="Microsoft Sans Serif"/>
          <w:color w:val="1D1D1D"/>
          <w:spacing w:val="-10"/>
          <w:position w:val="1"/>
        </w:rPr>
        <w:t> </w:t>
      </w:r>
      <w:r>
        <w:rPr>
          <w:rFonts w:ascii="Microsoft Sans Serif" w:hAnsi="Microsoft Sans Serif"/>
          <w:color w:val="1D1D1D"/>
          <w:position w:val="1"/>
        </w:rPr>
        <w:t>existen</w:t>
      </w:r>
      <w:r>
        <w:rPr>
          <w:rFonts w:ascii="Microsoft Sans Serif" w:hAnsi="Microsoft Sans Serif"/>
          <w:color w:val="1D1D1D"/>
          <w:spacing w:val="-7"/>
          <w:position w:val="1"/>
        </w:rPr>
        <w:t> </w:t>
      </w:r>
      <w:r>
        <w:rPr>
          <w:rFonts w:ascii="Microsoft Sans Serif" w:hAnsi="Microsoft Sans Serif"/>
          <w:color w:val="1D1D1D"/>
          <w:position w:val="1"/>
        </w:rPr>
        <w:t>elementos</w:t>
      </w:r>
      <w:r>
        <w:rPr>
          <w:rFonts w:ascii="Microsoft Sans Serif" w:hAnsi="Microsoft Sans Serif"/>
          <w:color w:val="1D1D1D"/>
          <w:spacing w:val="-8"/>
          <w:position w:val="1"/>
        </w:rPr>
        <w:t> </w:t>
      </w:r>
      <w:r>
        <w:rPr>
          <w:rFonts w:ascii="Microsoft Sans Serif" w:hAnsi="Microsoft Sans Serif"/>
          <w:color w:val="1D1D1D"/>
          <w:position w:val="1"/>
        </w:rPr>
        <w:t>de</w:t>
      </w:r>
      <w:r>
        <w:rPr>
          <w:rFonts w:ascii="Microsoft Sans Serif" w:hAnsi="Microsoft Sans Serif"/>
          <w:color w:val="1D1D1D"/>
          <w:spacing w:val="-9"/>
          <w:position w:val="1"/>
        </w:rPr>
        <w:t> </w:t>
      </w:r>
      <w:r>
        <w:rPr>
          <w:rFonts w:ascii="Microsoft Sans Serif" w:hAnsi="Microsoft Sans Serif"/>
          <w:color w:val="1D1D1D"/>
          <w:position w:val="1"/>
        </w:rPr>
        <w:t>inmovi</w:t>
      </w:r>
      <w:r>
        <w:rPr>
          <w:rFonts w:ascii="Microsoft Sans Serif" w:hAnsi="Microsoft Sans Serif"/>
          <w:color w:val="1D1D1D"/>
        </w:rPr>
        <w:t>l</w:t>
      </w:r>
      <w:r>
        <w:rPr>
          <w:rFonts w:ascii="Microsoft Sans Serif" w:hAnsi="Microsoft Sans Serif"/>
          <w:color w:val="1D1D1D"/>
          <w:position w:val="1"/>
        </w:rPr>
        <w:t>izado</w:t>
      </w:r>
      <w:r>
        <w:rPr>
          <w:rFonts w:ascii="Microsoft Sans Serif" w:hAnsi="Microsoft Sans Serif"/>
          <w:color w:val="1D1D1D"/>
          <w:spacing w:val="-3"/>
          <w:position w:val="1"/>
        </w:rPr>
        <w:t> </w:t>
      </w:r>
      <w:r>
        <w:rPr>
          <w:rFonts w:ascii="Microsoft Sans Serif" w:hAnsi="Microsoft Sans Serif"/>
          <w:color w:val="1D1D1D"/>
          <w:position w:val="1"/>
        </w:rPr>
        <w:t>material</w:t>
      </w:r>
      <w:r>
        <w:rPr>
          <w:rFonts w:ascii="Microsoft Sans Serif" w:hAnsi="Microsoft Sans Serif"/>
          <w:color w:val="1D1D1D"/>
          <w:spacing w:val="-8"/>
          <w:position w:val="1"/>
        </w:rPr>
        <w:t> </w:t>
      </w:r>
      <w:r>
        <w:rPr>
          <w:rFonts w:ascii="Microsoft Sans Serif" w:hAnsi="Microsoft Sans Serif"/>
          <w:color w:val="1D1D1D"/>
          <w:position w:val="1"/>
        </w:rPr>
        <w:t>que</w:t>
      </w:r>
      <w:r>
        <w:rPr>
          <w:rFonts w:ascii="Microsoft Sans Serif" w:hAnsi="Microsoft Sans Serif"/>
          <w:color w:val="1D1D1D"/>
          <w:spacing w:val="-16"/>
          <w:position w:val="1"/>
        </w:rPr>
        <w:t> </w:t>
      </w:r>
      <w:r>
        <w:rPr>
          <w:rFonts w:ascii="Microsoft Sans Serif" w:hAnsi="Microsoft Sans Serif"/>
          <w:color w:val="1D1D1D"/>
          <w:position w:val="1"/>
        </w:rPr>
        <w:t>debido</w:t>
      </w:r>
      <w:r>
        <w:rPr>
          <w:rFonts w:ascii="Microsoft Sans Serif" w:hAnsi="Microsoft Sans Serif"/>
          <w:color w:val="1D1D1D"/>
          <w:spacing w:val="-14"/>
          <w:position w:val="1"/>
        </w:rPr>
        <w:t> </w:t>
      </w:r>
      <w:r>
        <w:rPr>
          <w:rFonts w:ascii="Microsoft Sans Serif" w:hAnsi="Microsoft Sans Serif"/>
          <w:color w:val="1D1D1D"/>
          <w:position w:val="1"/>
        </w:rPr>
        <w:t>al</w:t>
      </w:r>
      <w:r>
        <w:rPr>
          <w:rFonts w:ascii="Microsoft Sans Serif" w:hAnsi="Microsoft Sans Serif"/>
          <w:color w:val="1D1D1D"/>
          <w:spacing w:val="-14"/>
          <w:position w:val="1"/>
        </w:rPr>
        <w:t> </w:t>
      </w:r>
      <w:r>
        <w:rPr>
          <w:rFonts w:ascii="Microsoft Sans Serif" w:hAnsi="Microsoft Sans Serif"/>
          <w:color w:val="1D1D1D"/>
          <w:position w:val="1"/>
        </w:rPr>
        <w:t>periodo</w:t>
      </w:r>
      <w:r>
        <w:rPr>
          <w:rFonts w:ascii="Microsoft Sans Serif" w:hAnsi="Microsoft Sans Serif"/>
          <w:color w:val="1D1D1D"/>
          <w:spacing w:val="-13"/>
          <w:position w:val="1"/>
        </w:rPr>
        <w:t> </w:t>
      </w:r>
      <w:r>
        <w:rPr>
          <w:rFonts w:ascii="Microsoft Sans Serif" w:hAnsi="Microsoft Sans Serif"/>
          <w:color w:val="1D1D1D"/>
          <w:position w:val="1"/>
        </w:rPr>
        <w:t>de</w:t>
      </w:r>
      <w:r>
        <w:rPr>
          <w:rFonts w:ascii="Microsoft Sans Serif" w:hAnsi="Microsoft Sans Serif"/>
          <w:color w:val="1D1D1D"/>
          <w:spacing w:val="-11"/>
          <w:position w:val="1"/>
        </w:rPr>
        <w:t> </w:t>
      </w:r>
      <w:r>
        <w:rPr>
          <w:rFonts w:ascii="Microsoft Sans Serif" w:hAnsi="Microsoft Sans Serif"/>
          <w:color w:val="1D1D1D"/>
          <w:position w:val="1"/>
        </w:rPr>
        <w:t>construcción hayan r</w:t>
      </w:r>
      <w:r>
        <w:rPr>
          <w:rFonts w:ascii="Microsoft Sans Serif" w:hAnsi="Microsoft Sans Serif"/>
          <w:color w:val="1D1D1D"/>
        </w:rPr>
        <w:t>equerido la activación de los intereses financieros relacionados con la financiación exterior específica.</w:t>
      </w:r>
    </w:p>
    <w:p>
      <w:pPr>
        <w:pStyle w:val="BodyText"/>
        <w:spacing w:before="2"/>
        <w:rPr>
          <w:rFonts w:ascii="Microsoft Sans Serif"/>
        </w:rPr>
      </w:pPr>
    </w:p>
    <w:p>
      <w:pPr>
        <w:pStyle w:val="BodyText"/>
        <w:spacing w:line="230" w:lineRule="auto"/>
        <w:ind w:left="125" w:right="81" w:firstLine="673"/>
        <w:jc w:val="both"/>
        <w:rPr>
          <w:rFonts w:ascii="Microsoft Sans Serif" w:hAnsi="Microsoft Sans Serif"/>
        </w:rPr>
      </w:pPr>
      <w:r>
        <w:rPr>
          <w:rFonts w:ascii="Microsoft Sans Serif" w:hAnsi="Microsoft Sans Serif"/>
          <w:color w:val="1C1C1C"/>
        </w:rPr>
        <w:t>Los costes de ampliación, modernización o mejora que aumentan la vida útil de un elemento del inmovilizado material y su productividad o su capacidad económica, se reconocerían como mayor valor del inmovilizado material, dándose de baja el correspondiente</w:t>
      </w:r>
      <w:r>
        <w:rPr>
          <w:rFonts w:ascii="Microsoft Sans Serif" w:hAnsi="Microsoft Sans Serif"/>
          <w:color w:val="1C1C1C"/>
          <w:spacing w:val="-5"/>
        </w:rPr>
        <w:t> </w:t>
      </w:r>
      <w:r>
        <w:rPr>
          <w:rFonts w:ascii="Microsoft Sans Serif" w:hAnsi="Microsoft Sans Serif"/>
          <w:color w:val="1C1C1C"/>
        </w:rPr>
        <w:t>valor</w:t>
      </w:r>
      <w:r>
        <w:rPr>
          <w:rFonts w:ascii="Microsoft Sans Serif" w:hAnsi="Microsoft Sans Serif"/>
          <w:color w:val="1C1C1C"/>
          <w:spacing w:val="-11"/>
        </w:rPr>
        <w:t> </w:t>
      </w:r>
      <w:r>
        <w:rPr>
          <w:rFonts w:ascii="Microsoft Sans Serif" w:hAnsi="Microsoft Sans Serif"/>
          <w:color w:val="1C1C1C"/>
        </w:rPr>
        <w:t>del</w:t>
      </w:r>
      <w:r>
        <w:rPr>
          <w:rFonts w:ascii="Microsoft Sans Serif" w:hAnsi="Microsoft Sans Serif"/>
          <w:color w:val="1C1C1C"/>
          <w:spacing w:val="-9"/>
        </w:rPr>
        <w:t> </w:t>
      </w:r>
      <w:r>
        <w:rPr>
          <w:rFonts w:ascii="Microsoft Sans Serif" w:hAnsi="Microsoft Sans Serif"/>
          <w:color w:val="1C1C1C"/>
        </w:rPr>
        <w:t>elemento</w:t>
      </w:r>
      <w:r>
        <w:rPr>
          <w:rFonts w:ascii="Microsoft Sans Serif" w:hAnsi="Microsoft Sans Serif"/>
          <w:color w:val="1C1C1C"/>
          <w:spacing w:val="-7"/>
        </w:rPr>
        <w:t> </w:t>
      </w:r>
      <w:r>
        <w:rPr>
          <w:rFonts w:ascii="Microsoft Sans Serif" w:hAnsi="Microsoft Sans Serif"/>
          <w:color w:val="1C1C1C"/>
        </w:rPr>
        <w:t>sustituido</w:t>
      </w:r>
      <w:r>
        <w:rPr>
          <w:rFonts w:ascii="Microsoft Sans Serif" w:hAnsi="Microsoft Sans Serif"/>
          <w:color w:val="1C1C1C"/>
          <w:spacing w:val="-2"/>
        </w:rPr>
        <w:t> </w:t>
      </w:r>
      <w:r>
        <w:rPr>
          <w:rFonts w:ascii="Microsoft Sans Serif" w:hAnsi="Microsoft Sans Serif"/>
          <w:color w:val="1C1C1C"/>
        </w:rPr>
        <w:t>si</w:t>
      </w:r>
      <w:r>
        <w:rPr>
          <w:rFonts w:ascii="Microsoft Sans Serif" w:hAnsi="Microsoft Sans Serif"/>
          <w:color w:val="1C1C1C"/>
          <w:spacing w:val="-1"/>
        </w:rPr>
        <w:t> </w:t>
      </w:r>
      <w:r>
        <w:rPr>
          <w:rFonts w:ascii="Microsoft Sans Serif" w:hAnsi="Microsoft Sans Serif"/>
          <w:color w:val="1C1C1C"/>
        </w:rPr>
        <w:t>es</w:t>
      </w:r>
      <w:r>
        <w:rPr>
          <w:rFonts w:ascii="Microsoft Sans Serif" w:hAnsi="Microsoft Sans Serif"/>
          <w:color w:val="1C1C1C"/>
          <w:spacing w:val="-2"/>
        </w:rPr>
        <w:t> </w:t>
      </w:r>
      <w:r>
        <w:rPr>
          <w:rFonts w:ascii="Microsoft Sans Serif" w:hAnsi="Microsoft Sans Serif"/>
          <w:color w:val="1C1C1C"/>
        </w:rPr>
        <w:t>el</w:t>
      </w:r>
      <w:r>
        <w:rPr>
          <w:rFonts w:ascii="Microsoft Sans Serif" w:hAnsi="Microsoft Sans Serif"/>
          <w:color w:val="1C1C1C"/>
          <w:spacing w:val="-1"/>
        </w:rPr>
        <w:t> </w:t>
      </w:r>
      <w:r>
        <w:rPr>
          <w:rFonts w:ascii="Microsoft Sans Serif" w:hAnsi="Microsoft Sans Serif"/>
          <w:color w:val="1C1C1C"/>
        </w:rPr>
        <w:t>caso.</w:t>
      </w:r>
    </w:p>
    <w:p>
      <w:pPr>
        <w:pStyle w:val="BodyText"/>
        <w:spacing w:line="237" w:lineRule="auto" w:before="251"/>
        <w:ind w:left="143" w:firstLine="652"/>
        <w:rPr>
          <w:rFonts w:ascii="Microsoft Sans Serif" w:hAnsi="Microsoft Sans Serif"/>
        </w:rPr>
      </w:pPr>
      <w:r>
        <w:rPr>
          <w:rFonts w:ascii="Microsoft Sans Serif" w:hAnsi="Microsoft Sans Serif"/>
          <w:color w:val="202020"/>
        </w:rPr>
        <w:t>Los</w:t>
      </w:r>
      <w:r>
        <w:rPr>
          <w:rFonts w:ascii="Microsoft Sans Serif" w:hAnsi="Microsoft Sans Serif"/>
          <w:color w:val="202020"/>
          <w:spacing w:val="-9"/>
        </w:rPr>
        <w:t> </w:t>
      </w:r>
      <w:r>
        <w:rPr>
          <w:rFonts w:ascii="Microsoft Sans Serif" w:hAnsi="Microsoft Sans Serif"/>
          <w:color w:val="202020"/>
        </w:rPr>
        <w:t>trabajos</w:t>
      </w:r>
      <w:r>
        <w:rPr>
          <w:rFonts w:ascii="Microsoft Sans Serif" w:hAnsi="Microsoft Sans Serif"/>
          <w:color w:val="202020"/>
          <w:spacing w:val="-8"/>
        </w:rPr>
        <w:t> </w:t>
      </w:r>
      <w:r>
        <w:rPr>
          <w:rFonts w:ascii="Microsoft Sans Serif" w:hAnsi="Microsoft Sans Serif"/>
          <w:color w:val="202020"/>
        </w:rPr>
        <w:t>efectuados</w:t>
      </w:r>
      <w:r>
        <w:rPr>
          <w:rFonts w:ascii="Microsoft Sans Serif" w:hAnsi="Microsoft Sans Serif"/>
          <w:color w:val="202020"/>
          <w:spacing w:val="-5"/>
        </w:rPr>
        <w:t> </w:t>
      </w:r>
      <w:r>
        <w:rPr>
          <w:rFonts w:ascii="Microsoft Sans Serif" w:hAnsi="Microsoft Sans Serif"/>
          <w:color w:val="202020"/>
        </w:rPr>
        <w:t>por</w:t>
      </w:r>
      <w:r>
        <w:rPr>
          <w:rFonts w:ascii="Microsoft Sans Serif" w:hAnsi="Microsoft Sans Serif"/>
          <w:color w:val="202020"/>
          <w:spacing w:val="-15"/>
        </w:rPr>
        <w:t> </w:t>
      </w:r>
      <w:r>
        <w:rPr>
          <w:rFonts w:ascii="Microsoft Sans Serif" w:hAnsi="Microsoft Sans Serif"/>
          <w:color w:val="202020"/>
        </w:rPr>
        <w:t>la</w:t>
      </w:r>
      <w:r>
        <w:rPr>
          <w:rFonts w:ascii="Microsoft Sans Serif" w:hAnsi="Microsoft Sans Serif"/>
          <w:color w:val="202020"/>
          <w:spacing w:val="-6"/>
        </w:rPr>
        <w:t> </w:t>
      </w:r>
      <w:r>
        <w:rPr>
          <w:rFonts w:ascii="Microsoft Sans Serif" w:hAnsi="Microsoft Sans Serif"/>
          <w:color w:val="202020"/>
        </w:rPr>
        <w:t>empresa para</w:t>
      </w:r>
      <w:r>
        <w:rPr>
          <w:rFonts w:ascii="Microsoft Sans Serif" w:hAnsi="Microsoft Sans Serif"/>
          <w:color w:val="202020"/>
          <w:spacing w:val="-15"/>
        </w:rPr>
        <w:t> </w:t>
      </w:r>
      <w:r>
        <w:rPr>
          <w:rFonts w:ascii="Microsoft Sans Serif" w:hAnsi="Microsoft Sans Serif"/>
          <w:color w:val="202020"/>
        </w:rPr>
        <w:t>su</w:t>
      </w:r>
      <w:r>
        <w:rPr>
          <w:rFonts w:ascii="Microsoft Sans Serif" w:hAnsi="Microsoft Sans Serif"/>
          <w:color w:val="202020"/>
          <w:spacing w:val="-7"/>
        </w:rPr>
        <w:t> </w:t>
      </w:r>
      <w:r>
        <w:rPr>
          <w:rFonts w:ascii="Microsoft Sans Serif" w:hAnsi="Microsoft Sans Serif"/>
          <w:color w:val="202020"/>
        </w:rPr>
        <w:t>inmovilizado</w:t>
      </w:r>
      <w:r>
        <w:rPr>
          <w:rFonts w:ascii="Microsoft Sans Serif" w:hAnsi="Microsoft Sans Serif"/>
          <w:color w:val="202020"/>
          <w:spacing w:val="-7"/>
        </w:rPr>
        <w:t> </w:t>
      </w:r>
      <w:r>
        <w:rPr>
          <w:rFonts w:ascii="Microsoft Sans Serif" w:hAnsi="Microsoft Sans Serif"/>
          <w:color w:val="202020"/>
        </w:rPr>
        <w:t>se</w:t>
      </w:r>
      <w:r>
        <w:rPr>
          <w:rFonts w:ascii="Microsoft Sans Serif" w:hAnsi="Microsoft Sans Serif"/>
          <w:color w:val="202020"/>
          <w:spacing w:val="-7"/>
        </w:rPr>
        <w:t> </w:t>
      </w:r>
      <w:r>
        <w:rPr>
          <w:rFonts w:ascii="Microsoft Sans Serif" w:hAnsi="Microsoft Sans Serif"/>
          <w:color w:val="202020"/>
        </w:rPr>
        <w:t>valorarían</w:t>
      </w:r>
      <w:r>
        <w:rPr>
          <w:rFonts w:ascii="Microsoft Sans Serif" w:hAnsi="Microsoft Sans Serif"/>
          <w:color w:val="202020"/>
          <w:spacing w:val="-3"/>
        </w:rPr>
        <w:t> </w:t>
      </w:r>
      <w:r>
        <w:rPr>
          <w:rFonts w:ascii="Microsoft Sans Serif" w:hAnsi="Microsoft Sans Serif"/>
          <w:color w:val="202020"/>
        </w:rPr>
        <w:t>a</w:t>
      </w:r>
      <w:r>
        <w:rPr>
          <w:rFonts w:ascii="Microsoft Sans Serif" w:hAnsi="Microsoft Sans Serif"/>
          <w:color w:val="202020"/>
          <w:spacing w:val="-5"/>
        </w:rPr>
        <w:t> </w:t>
      </w:r>
      <w:r>
        <w:rPr>
          <w:rFonts w:ascii="Microsoft Sans Serif" w:hAnsi="Microsoft Sans Serif"/>
          <w:color w:val="202020"/>
        </w:rPr>
        <w:t>coste</w:t>
      </w:r>
      <w:r>
        <w:rPr>
          <w:rFonts w:ascii="Microsoft Sans Serif" w:hAnsi="Microsoft Sans Serif"/>
          <w:color w:val="202020"/>
          <w:spacing w:val="-12"/>
        </w:rPr>
        <w:t> </w:t>
      </w:r>
      <w:r>
        <w:rPr>
          <w:rFonts w:ascii="Microsoft Sans Serif" w:hAnsi="Microsoft Sans Serif"/>
          <w:color w:val="202020"/>
        </w:rPr>
        <w:t>de producción incluyendo</w:t>
      </w:r>
      <w:r>
        <w:rPr>
          <w:rFonts w:ascii="Microsoft Sans Serif" w:hAnsi="Microsoft Sans Serif"/>
          <w:color w:val="202020"/>
          <w:spacing w:val="-10"/>
        </w:rPr>
        <w:t> </w:t>
      </w:r>
      <w:r>
        <w:rPr>
          <w:rFonts w:ascii="Microsoft Sans Serif" w:hAnsi="Microsoft Sans Serif"/>
          <w:color w:val="202020"/>
        </w:rPr>
        <w:t>el</w:t>
      </w:r>
      <w:r>
        <w:rPr>
          <w:rFonts w:ascii="Microsoft Sans Serif" w:hAnsi="Microsoft Sans Serif"/>
          <w:color w:val="202020"/>
          <w:spacing w:val="-12"/>
        </w:rPr>
        <w:t> </w:t>
      </w:r>
      <w:r>
        <w:rPr>
          <w:rFonts w:ascii="Microsoft Sans Serif" w:hAnsi="Microsoft Sans Serif"/>
          <w:color w:val="202020"/>
        </w:rPr>
        <w:t>coste</w:t>
      </w:r>
      <w:r>
        <w:rPr>
          <w:rFonts w:ascii="Microsoft Sans Serif" w:hAnsi="Microsoft Sans Serif"/>
          <w:color w:val="202020"/>
          <w:spacing w:val="-8"/>
        </w:rPr>
        <w:t> </w:t>
      </w:r>
      <w:r>
        <w:rPr>
          <w:rFonts w:ascii="Microsoft Sans Serif" w:hAnsi="Microsoft Sans Serif"/>
          <w:color w:val="202020"/>
        </w:rPr>
        <w:t>externo</w:t>
      </w:r>
      <w:r>
        <w:rPr>
          <w:rFonts w:ascii="Microsoft Sans Serif" w:hAnsi="Microsoft Sans Serif"/>
          <w:color w:val="202020"/>
          <w:spacing w:val="-10"/>
        </w:rPr>
        <w:t> </w:t>
      </w:r>
      <w:r>
        <w:rPr>
          <w:rFonts w:ascii="Microsoft Sans Serif" w:hAnsi="Microsoft Sans Serif"/>
          <w:color w:val="202020"/>
        </w:rPr>
        <w:t>de materiales.</w:t>
      </w:r>
    </w:p>
    <w:p>
      <w:pPr>
        <w:pStyle w:val="BodyText"/>
        <w:spacing w:before="13"/>
        <w:rPr>
          <w:rFonts w:ascii="Microsoft Sans Serif"/>
        </w:rPr>
      </w:pPr>
    </w:p>
    <w:p>
      <w:pPr>
        <w:pStyle w:val="BodyText"/>
        <w:spacing w:line="208" w:lineRule="auto"/>
        <w:ind w:left="133" w:firstLine="664"/>
        <w:rPr>
          <w:rFonts w:ascii="Microsoft Sans Serif" w:hAnsi="Microsoft Sans Serif"/>
        </w:rPr>
      </w:pPr>
      <w:r>
        <w:rPr>
          <w:rFonts w:ascii="Microsoft Sans Serif" w:hAnsi="Microsoft Sans Serif"/>
          <w:color w:val="1C1C1C"/>
          <w:spacing w:val="-2"/>
        </w:rPr>
        <w:t>Los</w:t>
      </w:r>
      <w:r>
        <w:rPr>
          <w:rFonts w:ascii="Microsoft Sans Serif" w:hAnsi="Microsoft Sans Serif"/>
          <w:color w:val="1C1C1C"/>
          <w:spacing w:val="18"/>
        </w:rPr>
        <w:t> </w:t>
      </w:r>
      <w:r>
        <w:rPr>
          <w:rFonts w:ascii="Microsoft Sans Serif" w:hAnsi="Microsoft Sans Serif"/>
          <w:color w:val="1C1C1C"/>
          <w:spacing w:val="-2"/>
        </w:rPr>
        <w:t>gastos</w:t>
      </w:r>
      <w:r>
        <w:rPr>
          <w:rFonts w:ascii="Microsoft Sans Serif" w:hAnsi="Microsoft Sans Serif"/>
          <w:color w:val="1C1C1C"/>
          <w:spacing w:val="11"/>
        </w:rPr>
        <w:t> </w:t>
      </w:r>
      <w:r>
        <w:rPr>
          <w:rFonts w:ascii="Microsoft Sans Serif" w:hAnsi="Microsoft Sans Serif"/>
          <w:color w:val="1C1C1C"/>
          <w:spacing w:val="-2"/>
        </w:rPr>
        <w:t>de</w:t>
      </w:r>
      <w:r>
        <w:rPr>
          <w:rFonts w:ascii="Microsoft Sans Serif" w:hAnsi="Microsoft Sans Serif"/>
          <w:color w:val="1C1C1C"/>
          <w:spacing w:val="18"/>
        </w:rPr>
        <w:t> </w:t>
      </w:r>
      <w:r>
        <w:rPr>
          <w:rFonts w:ascii="Microsoft Sans Serif" w:hAnsi="Microsoft Sans Serif"/>
          <w:color w:val="1C1C1C"/>
          <w:spacing w:val="-2"/>
        </w:rPr>
        <w:t>reparación</w:t>
      </w:r>
      <w:r>
        <w:rPr>
          <w:rFonts w:ascii="Microsoft Sans Serif" w:hAnsi="Microsoft Sans Serif"/>
          <w:color w:val="1C1C1C"/>
          <w:spacing w:val="18"/>
        </w:rPr>
        <w:t> </w:t>
      </w:r>
      <w:r>
        <w:rPr>
          <w:rFonts w:ascii="Microsoft Sans Serif" w:hAnsi="Microsoft Sans Serif"/>
          <w:color w:val="1C1C1C"/>
          <w:spacing w:val="-2"/>
        </w:rPr>
        <w:t>y</w:t>
      </w:r>
      <w:r>
        <w:rPr>
          <w:rFonts w:ascii="Microsoft Sans Serif" w:hAnsi="Microsoft Sans Serif"/>
          <w:color w:val="1C1C1C"/>
          <w:spacing w:val="11"/>
        </w:rPr>
        <w:t> </w:t>
      </w:r>
      <w:r>
        <w:rPr>
          <w:rFonts w:ascii="Microsoft Sans Serif" w:hAnsi="Microsoft Sans Serif"/>
          <w:color w:val="1C1C1C"/>
          <w:spacing w:val="-2"/>
        </w:rPr>
        <w:t>mantenimi'ento</w:t>
      </w:r>
      <w:r>
        <w:rPr>
          <w:rFonts w:ascii="Microsoft Sans Serif" w:hAnsi="Microsoft Sans Serif"/>
          <w:color w:val="1C1C1C"/>
          <w:spacing w:val="15"/>
        </w:rPr>
        <w:t> </w:t>
      </w:r>
      <w:r>
        <w:rPr>
          <w:rFonts w:ascii="Microsoft Sans Serif" w:hAnsi="Microsoft Sans Serif"/>
          <w:color w:val="1C1C1C"/>
          <w:spacing w:val="-2"/>
        </w:rPr>
        <w:t>se</w:t>
      </w:r>
      <w:r>
        <w:rPr>
          <w:rFonts w:ascii="Microsoft Sans Serif" w:hAnsi="Microsoft Sans Serif"/>
          <w:color w:val="1C1C1C"/>
          <w:spacing w:val="24"/>
        </w:rPr>
        <w:t> </w:t>
      </w:r>
      <w:r>
        <w:rPr>
          <w:rFonts w:ascii="Microsoft Sans Serif" w:hAnsi="Microsoft Sans Serif"/>
          <w:color w:val="1C1C1C"/>
          <w:spacing w:val="-2"/>
        </w:rPr>
        <w:t>reconocen directamente</w:t>
      </w:r>
      <w:r>
        <w:rPr>
          <w:rFonts w:ascii="Microsoft Sans Serif" w:hAnsi="Microsoft Sans Serif"/>
          <w:color w:val="1C1C1C"/>
          <w:spacing w:val="18"/>
        </w:rPr>
        <w:t> </w:t>
      </w:r>
      <w:r>
        <w:rPr>
          <w:rFonts w:ascii="Microsoft Sans Serif" w:hAnsi="Microsoft Sans Serif"/>
          <w:color w:val="1C1C1C"/>
          <w:spacing w:val="-2"/>
        </w:rPr>
        <w:t>como</w:t>
      </w:r>
      <w:r>
        <w:rPr>
          <w:rFonts w:ascii="Microsoft Sans Serif" w:hAnsi="Microsoft Sans Serif"/>
          <w:color w:val="1C1C1C"/>
          <w:spacing w:val="13"/>
        </w:rPr>
        <w:t> </w:t>
      </w:r>
      <w:r>
        <w:rPr>
          <w:rFonts w:ascii="Microsoft Sans Serif" w:hAnsi="Microsoft Sans Serif"/>
          <w:color w:val="1C1C1C"/>
          <w:spacing w:val="-2"/>
        </w:rPr>
        <w:t>gastos </w:t>
      </w:r>
      <w:r>
        <w:rPr>
          <w:rFonts w:ascii="Microsoft Sans Serif" w:hAnsi="Microsoft Sans Serif"/>
          <w:color w:val="202020"/>
        </w:rPr>
        <w:t>del ejercicio.</w:t>
      </w:r>
    </w:p>
    <w:p>
      <w:pPr>
        <w:spacing w:before="26"/>
        <w:ind w:left="0" w:right="81" w:firstLine="0"/>
        <w:jc w:val="right"/>
        <w:rPr>
          <w:rFonts w:ascii="Candara"/>
          <w:b/>
          <w:sz w:val="17"/>
        </w:rPr>
      </w:pPr>
      <w:r>
        <w:rPr>
          <w:rFonts w:ascii="Candara"/>
          <w:b/>
          <w:color w:val="383838"/>
          <w:spacing w:val="-10"/>
          <w:sz w:val="17"/>
        </w:rPr>
        <w:t>4</w:t>
      </w:r>
    </w:p>
    <w:p>
      <w:pPr>
        <w:spacing w:after="0"/>
        <w:jc w:val="right"/>
        <w:rPr>
          <w:rFonts w:ascii="Candara"/>
          <w:b/>
          <w:sz w:val="17"/>
        </w:rPr>
        <w:sectPr>
          <w:pgSz w:w="11920" w:h="16850"/>
          <w:pgMar w:top="1740" w:bottom="280" w:left="1275" w:right="1133"/>
        </w:sectPr>
      </w:pPr>
    </w:p>
    <w:p>
      <w:pPr>
        <w:pStyle w:val="BodyText"/>
        <w:spacing w:line="230" w:lineRule="auto" w:before="105"/>
        <w:ind w:left="90" w:firstLine="672"/>
      </w:pPr>
      <w:r>
        <w:rPr/>
        <w:drawing>
          <wp:anchor distT="0" distB="0" distL="0" distR="0" allowOverlap="1" layoutInCell="1" locked="0" behindDoc="1" simplePos="0" relativeHeight="486754304">
            <wp:simplePos x="0" y="0"/>
            <wp:positionH relativeFrom="page">
              <wp:posOffset>48748</wp:posOffset>
            </wp:positionH>
            <wp:positionV relativeFrom="page">
              <wp:posOffset>0</wp:posOffset>
            </wp:positionV>
            <wp:extent cx="7513339" cy="10693907"/>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7513339" cy="10693907"/>
                    </a:xfrm>
                    <a:prstGeom prst="rect">
                      <a:avLst/>
                    </a:prstGeom>
                  </pic:spPr>
                </pic:pic>
              </a:graphicData>
            </a:graphic>
          </wp:anchor>
        </w:drawing>
      </w:r>
      <w:r>
        <w:rPr>
          <w:color w:val="1D1D1D"/>
        </w:rPr>
        <w:t>No</w:t>
      </w:r>
      <w:r>
        <w:rPr>
          <w:color w:val="1D1D1D"/>
          <w:spacing w:val="-1"/>
        </w:rPr>
        <w:t> </w:t>
      </w:r>
      <w:r>
        <w:rPr>
          <w:color w:val="1D1D1D"/>
        </w:rPr>
        <w:t>existen</w:t>
      </w:r>
      <w:r>
        <w:rPr>
          <w:color w:val="1D1D1D"/>
          <w:spacing w:val="11"/>
        </w:rPr>
        <w:t> </w:t>
      </w:r>
      <w:r>
        <w:rPr>
          <w:color w:val="1D1D1D"/>
        </w:rPr>
        <w:t>costes</w:t>
      </w:r>
      <w:r>
        <w:rPr>
          <w:color w:val="1D1D1D"/>
          <w:spacing w:val="-7"/>
        </w:rPr>
        <w:t> </w:t>
      </w:r>
      <w:r>
        <w:rPr>
          <w:color w:val="1D1D1D"/>
        </w:rPr>
        <w:t>de</w:t>
      </w:r>
      <w:r>
        <w:rPr>
          <w:color w:val="1D1D1D"/>
          <w:spacing w:val="-1"/>
        </w:rPr>
        <w:t> </w:t>
      </w:r>
      <w:r>
        <w:rPr>
          <w:color w:val="1D1D1D"/>
        </w:rPr>
        <w:t>desmantelamiento</w:t>
      </w:r>
      <w:r>
        <w:rPr>
          <w:color w:val="1D1D1D"/>
          <w:spacing w:val="-1"/>
        </w:rPr>
        <w:t> </w:t>
      </w:r>
      <w:r>
        <w:rPr>
          <w:color w:val="1D1D1D"/>
        </w:rPr>
        <w:t>o retiro,</w:t>
      </w:r>
      <w:r>
        <w:rPr>
          <w:color w:val="1D1D1D"/>
          <w:spacing w:val="10"/>
        </w:rPr>
        <w:t> </w:t>
      </w:r>
      <w:r>
        <w:rPr>
          <w:color w:val="1D1D1D"/>
        </w:rPr>
        <w:t>así</w:t>
      </w:r>
      <w:r>
        <w:rPr>
          <w:color w:val="1D1D1D"/>
          <w:spacing w:val="-2"/>
        </w:rPr>
        <w:t> </w:t>
      </w:r>
      <w:r>
        <w:rPr>
          <w:color w:val="1D1D1D"/>
        </w:rPr>
        <w:t>como</w:t>
      </w:r>
      <w:r>
        <w:rPr>
          <w:color w:val="1D1D1D"/>
          <w:spacing w:val="-2"/>
        </w:rPr>
        <w:t> </w:t>
      </w:r>
      <w:r>
        <w:rPr>
          <w:color w:val="1D1D1D"/>
        </w:rPr>
        <w:t>de</w:t>
      </w:r>
      <w:r>
        <w:rPr>
          <w:color w:val="1D1D1D"/>
          <w:spacing w:val="-1"/>
        </w:rPr>
        <w:t> </w:t>
      </w:r>
      <w:r>
        <w:rPr>
          <w:color w:val="1D1D1D"/>
        </w:rPr>
        <w:t>rehabilitación</w:t>
      </w:r>
      <w:r>
        <w:rPr>
          <w:color w:val="1D1D1D"/>
          <w:spacing w:val="-5"/>
        </w:rPr>
        <w:t> </w:t>
      </w:r>
      <w:r>
        <w:rPr>
          <w:color w:val="1D1D1D"/>
        </w:rPr>
        <w:t>del</w:t>
      </w:r>
      <w:r>
        <w:rPr>
          <w:color w:val="1D1D1D"/>
          <w:spacing w:val="-3"/>
        </w:rPr>
        <w:t> </w:t>
      </w:r>
      <w:r>
        <w:rPr>
          <w:color w:val="1D1D1D"/>
          <w:position w:val="1"/>
        </w:rPr>
        <w:t>l</w:t>
      </w:r>
      <w:r>
        <w:rPr>
          <w:color w:val="1D1D1D"/>
        </w:rPr>
        <w:t>ugar donde se asientan los activos.</w:t>
      </w:r>
    </w:p>
    <w:p>
      <w:pPr>
        <w:pStyle w:val="BodyText"/>
        <w:spacing w:line="232" w:lineRule="auto" w:before="245"/>
        <w:ind w:left="90" w:firstLine="672"/>
      </w:pPr>
      <w:r>
        <w:rPr>
          <w:color w:val="272727"/>
        </w:rPr>
        <w:t>La</w:t>
      </w:r>
      <w:r>
        <w:rPr>
          <w:color w:val="272727"/>
          <w:spacing w:val="40"/>
        </w:rPr>
        <w:t> </w:t>
      </w:r>
      <w:r>
        <w:rPr>
          <w:color w:val="272727"/>
        </w:rPr>
        <w:t>amortización</w:t>
      </w:r>
      <w:r>
        <w:rPr>
          <w:color w:val="272727"/>
          <w:spacing w:val="40"/>
        </w:rPr>
        <w:t> </w:t>
      </w:r>
      <w:r>
        <w:rPr>
          <w:color w:val="272727"/>
        </w:rPr>
        <w:t>se</w:t>
      </w:r>
      <w:r>
        <w:rPr>
          <w:color w:val="272727"/>
          <w:spacing w:val="40"/>
        </w:rPr>
        <w:t> </w:t>
      </w:r>
      <w:r>
        <w:rPr>
          <w:color w:val="272727"/>
        </w:rPr>
        <w:t>calcula,</w:t>
      </w:r>
      <w:r>
        <w:rPr>
          <w:color w:val="272727"/>
          <w:spacing w:val="40"/>
        </w:rPr>
        <w:t> </w:t>
      </w:r>
      <w:r>
        <w:rPr>
          <w:color w:val="272727"/>
        </w:rPr>
        <w:t>aplicando</w:t>
      </w:r>
      <w:r>
        <w:rPr>
          <w:color w:val="272727"/>
          <w:spacing w:val="40"/>
        </w:rPr>
        <w:t> </w:t>
      </w:r>
      <w:r>
        <w:rPr>
          <w:color w:val="272727"/>
        </w:rPr>
        <w:t>el</w:t>
      </w:r>
      <w:r>
        <w:rPr>
          <w:color w:val="272727"/>
          <w:spacing w:val="40"/>
        </w:rPr>
        <w:t> </w:t>
      </w:r>
      <w:r>
        <w:rPr>
          <w:color w:val="272727"/>
        </w:rPr>
        <w:t>método</w:t>
      </w:r>
      <w:r>
        <w:rPr>
          <w:color w:val="272727"/>
          <w:spacing w:val="40"/>
        </w:rPr>
        <w:t> </w:t>
      </w:r>
      <w:r>
        <w:rPr>
          <w:color w:val="272727"/>
        </w:rPr>
        <w:t>linea</w:t>
      </w:r>
      <w:r>
        <w:rPr>
          <w:color w:val="040404"/>
        </w:rPr>
        <w:t>l</w:t>
      </w:r>
      <w:r>
        <w:rPr>
          <w:color w:val="404040"/>
        </w:rPr>
        <w:t>,</w:t>
      </w:r>
      <w:r>
        <w:rPr>
          <w:color w:val="404040"/>
          <w:spacing w:val="40"/>
        </w:rPr>
        <w:t> </w:t>
      </w:r>
      <w:r>
        <w:rPr>
          <w:color w:val="272727"/>
        </w:rPr>
        <w:t>sobre</w:t>
      </w:r>
      <w:r>
        <w:rPr>
          <w:color w:val="272727"/>
          <w:spacing w:val="40"/>
        </w:rPr>
        <w:t> </w:t>
      </w:r>
      <w:r>
        <w:rPr>
          <w:color w:val="272727"/>
        </w:rPr>
        <w:t>el</w:t>
      </w:r>
      <w:r>
        <w:rPr>
          <w:color w:val="272727"/>
          <w:spacing w:val="40"/>
        </w:rPr>
        <w:t> </w:t>
      </w:r>
      <w:r>
        <w:rPr>
          <w:color w:val="272727"/>
        </w:rPr>
        <w:t>valor</w:t>
      </w:r>
      <w:r>
        <w:rPr>
          <w:color w:val="272727"/>
          <w:spacing w:val="40"/>
        </w:rPr>
        <w:t> </w:t>
      </w:r>
      <w:r>
        <w:rPr>
          <w:color w:val="272727"/>
        </w:rPr>
        <w:t>de</w:t>
      </w:r>
      <w:r>
        <w:rPr>
          <w:color w:val="272727"/>
          <w:spacing w:val="40"/>
        </w:rPr>
        <w:t> </w:t>
      </w:r>
      <w:r>
        <w:rPr>
          <w:color w:val="272727"/>
        </w:rPr>
        <w:t>coste deducido su valor residual.</w:t>
      </w:r>
    </w:p>
    <w:p>
      <w:pPr>
        <w:pStyle w:val="BodyText"/>
        <w:spacing w:before="255"/>
        <w:ind w:left="97" w:firstLine="665"/>
      </w:pPr>
      <w:r>
        <w:rPr>
          <w:color w:val="202020"/>
        </w:rPr>
        <w:t>Los</w:t>
      </w:r>
      <w:r>
        <w:rPr>
          <w:color w:val="202020"/>
          <w:spacing w:val="23"/>
        </w:rPr>
        <w:t> </w:t>
      </w:r>
      <w:r>
        <w:rPr>
          <w:color w:val="202020"/>
        </w:rPr>
        <w:t>coeficientes</w:t>
      </w:r>
      <w:r>
        <w:rPr>
          <w:color w:val="202020"/>
          <w:spacing w:val="16"/>
        </w:rPr>
        <w:t> </w:t>
      </w:r>
      <w:r>
        <w:rPr>
          <w:color w:val="202020"/>
        </w:rPr>
        <w:t>de</w:t>
      </w:r>
      <w:r>
        <w:rPr>
          <w:color w:val="202020"/>
          <w:spacing w:val="17"/>
        </w:rPr>
        <w:t> </w:t>
      </w:r>
      <w:r>
        <w:rPr>
          <w:color w:val="202020"/>
        </w:rPr>
        <w:t>amortización</w:t>
      </w:r>
      <w:r>
        <w:rPr>
          <w:color w:val="202020"/>
          <w:spacing w:val="31"/>
        </w:rPr>
        <w:t> </w:t>
      </w:r>
      <w:r>
        <w:rPr>
          <w:color w:val="202020"/>
        </w:rPr>
        <w:t>para</w:t>
      </w:r>
      <w:r>
        <w:rPr>
          <w:color w:val="202020"/>
          <w:spacing w:val="20"/>
        </w:rPr>
        <w:t> </w:t>
      </w:r>
      <w:r>
        <w:rPr>
          <w:color w:val="202020"/>
        </w:rPr>
        <w:t>cada</w:t>
      </w:r>
      <w:r>
        <w:rPr>
          <w:color w:val="202020"/>
          <w:spacing w:val="18"/>
        </w:rPr>
        <w:t> </w:t>
      </w:r>
      <w:r>
        <w:rPr>
          <w:color w:val="202020"/>
        </w:rPr>
        <w:t>uno</w:t>
      </w:r>
      <w:r>
        <w:rPr>
          <w:color w:val="202020"/>
          <w:spacing w:val="23"/>
        </w:rPr>
        <w:t> </w:t>
      </w:r>
      <w:r>
        <w:rPr>
          <w:color w:val="202020"/>
        </w:rPr>
        <w:t>de</w:t>
      </w:r>
      <w:r>
        <w:rPr>
          <w:color w:val="202020"/>
          <w:spacing w:val="20"/>
        </w:rPr>
        <w:t> </w:t>
      </w:r>
      <w:r>
        <w:rPr>
          <w:color w:val="202020"/>
        </w:rPr>
        <w:t>los</w:t>
      </w:r>
      <w:r>
        <w:rPr>
          <w:color w:val="202020"/>
          <w:spacing w:val="16"/>
        </w:rPr>
        <w:t> </w:t>
      </w:r>
      <w:r>
        <w:rPr>
          <w:color w:val="202020"/>
        </w:rPr>
        <w:t>elementos</w:t>
      </w:r>
      <w:r>
        <w:rPr>
          <w:color w:val="202020"/>
          <w:spacing w:val="16"/>
        </w:rPr>
        <w:t> </w:t>
      </w:r>
      <w:r>
        <w:rPr>
          <w:color w:val="202020"/>
        </w:rPr>
        <w:t>del</w:t>
      </w:r>
      <w:r>
        <w:rPr>
          <w:color w:val="202020"/>
          <w:spacing w:val="20"/>
        </w:rPr>
        <w:t> </w:t>
      </w:r>
      <w:r>
        <w:rPr>
          <w:color w:val="202020"/>
        </w:rPr>
        <w:t>inmovilizado material</w:t>
      </w:r>
      <w:r>
        <w:rPr>
          <w:color w:val="202020"/>
          <w:spacing w:val="-1"/>
        </w:rPr>
        <w:t> </w:t>
      </w:r>
      <w:r>
        <w:rPr>
          <w:color w:val="202020"/>
        </w:rPr>
        <w:t>se resumen a continuación:</w:t>
      </w:r>
    </w:p>
    <w:p>
      <w:pPr>
        <w:pStyle w:val="BodyText"/>
        <w:rPr>
          <w:sz w:val="20"/>
        </w:rPr>
      </w:pPr>
    </w:p>
    <w:p>
      <w:pPr>
        <w:pStyle w:val="BodyText"/>
        <w:spacing w:before="23"/>
        <w:rPr>
          <w:sz w:val="20"/>
        </w:rPr>
      </w:pPr>
    </w:p>
    <w:tbl>
      <w:tblPr>
        <w:tblW w:w="0" w:type="auto"/>
        <w:jc w:val="left"/>
        <w:tblInd w:w="20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34"/>
        <w:gridCol w:w="1722"/>
      </w:tblGrid>
      <w:tr>
        <w:trPr>
          <w:trHeight w:val="315" w:hRule="atLeast"/>
        </w:trPr>
        <w:tc>
          <w:tcPr>
            <w:tcW w:w="4334" w:type="dxa"/>
          </w:tcPr>
          <w:p>
            <w:pPr>
              <w:pStyle w:val="TableParagraph"/>
              <w:spacing w:before="16"/>
              <w:ind w:right="434"/>
              <w:jc w:val="center"/>
              <w:rPr>
                <w:sz w:val="23"/>
              </w:rPr>
            </w:pPr>
            <w:r>
              <w:rPr>
                <w:color w:val="11141B"/>
                <w:sz w:val="23"/>
              </w:rPr>
              <w:t>Grupo</w:t>
            </w:r>
            <w:r>
              <w:rPr>
                <w:color w:val="11141B"/>
                <w:spacing w:val="14"/>
                <w:sz w:val="23"/>
              </w:rPr>
              <w:t> </w:t>
            </w:r>
            <w:r>
              <w:rPr>
                <w:color w:val="11141B"/>
                <w:sz w:val="23"/>
              </w:rPr>
              <w:t>de</w:t>
            </w:r>
            <w:r>
              <w:rPr>
                <w:color w:val="11141B"/>
                <w:spacing w:val="14"/>
                <w:sz w:val="23"/>
              </w:rPr>
              <w:t> </w:t>
            </w:r>
            <w:r>
              <w:rPr>
                <w:color w:val="11141B"/>
                <w:spacing w:val="-2"/>
                <w:sz w:val="23"/>
              </w:rPr>
              <w:t>elementos</w:t>
            </w:r>
          </w:p>
        </w:tc>
        <w:tc>
          <w:tcPr>
            <w:tcW w:w="1722" w:type="dxa"/>
          </w:tcPr>
          <w:p>
            <w:pPr>
              <w:pStyle w:val="TableParagraph"/>
              <w:spacing w:before="15"/>
              <w:ind w:left="447" w:right="19"/>
              <w:jc w:val="center"/>
              <w:rPr>
                <w:sz w:val="23"/>
              </w:rPr>
            </w:pPr>
            <w:r>
              <w:rPr>
                <w:color w:val="0E1218"/>
                <w:spacing w:val="-2"/>
                <w:w w:val="105"/>
                <w:sz w:val="23"/>
              </w:rPr>
              <w:t>Coeficiente</w:t>
            </w:r>
          </w:p>
        </w:tc>
      </w:tr>
      <w:tr>
        <w:trPr>
          <w:trHeight w:val="316" w:hRule="atLeast"/>
        </w:trPr>
        <w:tc>
          <w:tcPr>
            <w:tcW w:w="4334" w:type="dxa"/>
          </w:tcPr>
          <w:p>
            <w:pPr>
              <w:pStyle w:val="TableParagraph"/>
              <w:spacing w:before="24"/>
              <w:ind w:right="434"/>
              <w:jc w:val="center"/>
              <w:rPr>
                <w:sz w:val="23"/>
              </w:rPr>
            </w:pPr>
            <w:r>
              <w:rPr>
                <w:color w:val="222222"/>
                <w:spacing w:val="-2"/>
                <w:sz w:val="23"/>
              </w:rPr>
              <w:t>Maquinaria</w:t>
            </w:r>
          </w:p>
        </w:tc>
        <w:tc>
          <w:tcPr>
            <w:tcW w:w="1722" w:type="dxa"/>
          </w:tcPr>
          <w:p>
            <w:pPr>
              <w:pStyle w:val="TableParagraph"/>
              <w:spacing w:before="25"/>
              <w:ind w:left="447" w:right="9"/>
              <w:jc w:val="center"/>
              <w:rPr>
                <w:sz w:val="23"/>
              </w:rPr>
            </w:pPr>
            <w:r>
              <w:rPr>
                <w:color w:val="2C2C2C"/>
                <w:spacing w:val="-5"/>
                <w:sz w:val="23"/>
              </w:rPr>
              <w:t>12%</w:t>
            </w:r>
          </w:p>
        </w:tc>
      </w:tr>
      <w:tr>
        <w:trPr>
          <w:trHeight w:val="308" w:hRule="atLeast"/>
        </w:trPr>
        <w:tc>
          <w:tcPr>
            <w:tcW w:w="4334" w:type="dxa"/>
          </w:tcPr>
          <w:p>
            <w:pPr>
              <w:pStyle w:val="TableParagraph"/>
              <w:spacing w:before="15"/>
              <w:ind w:left="9" w:right="434"/>
              <w:jc w:val="center"/>
              <w:rPr>
                <w:sz w:val="23"/>
              </w:rPr>
            </w:pPr>
            <w:r>
              <w:rPr>
                <w:color w:val="1E1E1E"/>
                <w:spacing w:val="-2"/>
                <w:sz w:val="23"/>
              </w:rPr>
              <w:t>Mobiliario</w:t>
            </w:r>
          </w:p>
        </w:tc>
        <w:tc>
          <w:tcPr>
            <w:tcW w:w="1722" w:type="dxa"/>
          </w:tcPr>
          <w:p>
            <w:pPr>
              <w:pStyle w:val="TableParagraph"/>
              <w:spacing w:before="15"/>
              <w:ind w:left="447"/>
              <w:jc w:val="center"/>
              <w:rPr>
                <w:sz w:val="23"/>
              </w:rPr>
            </w:pPr>
            <w:r>
              <w:rPr>
                <w:color w:val="292929"/>
                <w:spacing w:val="-5"/>
                <w:sz w:val="23"/>
              </w:rPr>
              <w:t>10%</w:t>
            </w:r>
          </w:p>
        </w:tc>
      </w:tr>
      <w:tr>
        <w:trPr>
          <w:trHeight w:val="313" w:hRule="atLeast"/>
        </w:trPr>
        <w:tc>
          <w:tcPr>
            <w:tcW w:w="4334" w:type="dxa"/>
          </w:tcPr>
          <w:p>
            <w:pPr>
              <w:pStyle w:val="TableParagraph"/>
              <w:spacing w:before="21"/>
              <w:ind w:left="9" w:right="434"/>
              <w:jc w:val="center"/>
              <w:rPr>
                <w:sz w:val="23"/>
              </w:rPr>
            </w:pPr>
            <w:r>
              <w:rPr>
                <w:color w:val="1F1F1F"/>
                <w:spacing w:val="-2"/>
                <w:sz w:val="23"/>
                <w:u w:val="single" w:color="232323"/>
              </w:rPr>
              <w:t>Equipos</w:t>
            </w:r>
            <w:r>
              <w:rPr>
                <w:color w:val="1F1F1F"/>
                <w:spacing w:val="-14"/>
                <w:sz w:val="23"/>
                <w:u w:val="single" w:color="232323"/>
              </w:rPr>
              <w:t> </w:t>
            </w:r>
            <w:r>
              <w:rPr>
                <w:color w:val="1F1F1F"/>
                <w:spacing w:val="-2"/>
                <w:sz w:val="23"/>
                <w:u w:val="single" w:color="232323"/>
              </w:rPr>
              <w:t>para</w:t>
            </w:r>
            <w:r>
              <w:rPr>
                <w:color w:val="1F1F1F"/>
                <w:spacing w:val="-14"/>
                <w:sz w:val="23"/>
                <w:u w:val="single" w:color="232323"/>
              </w:rPr>
              <w:t> </w:t>
            </w:r>
            <w:r>
              <w:rPr>
                <w:color w:val="1F1F1F"/>
                <w:spacing w:val="-2"/>
                <w:sz w:val="23"/>
                <w:u w:val="single" w:color="232323"/>
              </w:rPr>
              <w:t>procesos</w:t>
            </w:r>
            <w:r>
              <w:rPr>
                <w:color w:val="1F1F1F"/>
                <w:spacing w:val="-14"/>
                <w:sz w:val="23"/>
                <w:u w:val="none"/>
              </w:rPr>
              <w:t> </w:t>
            </w:r>
            <w:r>
              <w:rPr>
                <w:color w:val="1F1F1F"/>
                <w:spacing w:val="-2"/>
                <w:sz w:val="23"/>
                <w:u w:val="none"/>
              </w:rPr>
              <w:t>de</w:t>
            </w:r>
            <w:r>
              <w:rPr>
                <w:color w:val="1F1F1F"/>
                <w:spacing w:val="-12"/>
                <w:sz w:val="23"/>
                <w:u w:val="none"/>
              </w:rPr>
              <w:t> </w:t>
            </w:r>
            <w:r>
              <w:rPr>
                <w:color w:val="1F1F1F"/>
                <w:spacing w:val="-2"/>
                <w:sz w:val="23"/>
                <w:u w:val="none"/>
              </w:rPr>
              <w:t>información</w:t>
            </w:r>
          </w:p>
        </w:tc>
        <w:tc>
          <w:tcPr>
            <w:tcW w:w="1722" w:type="dxa"/>
          </w:tcPr>
          <w:p>
            <w:pPr>
              <w:pStyle w:val="TableParagraph"/>
              <w:spacing w:before="23"/>
              <w:ind w:left="447" w:right="10"/>
              <w:jc w:val="center"/>
              <w:rPr>
                <w:sz w:val="23"/>
              </w:rPr>
            </w:pPr>
            <w:r>
              <w:rPr>
                <w:color w:val="212121"/>
                <w:spacing w:val="-5"/>
                <w:sz w:val="23"/>
              </w:rPr>
              <w:t>25%</w:t>
            </w:r>
          </w:p>
        </w:tc>
      </w:tr>
    </w:tbl>
    <w:p>
      <w:pPr>
        <w:pStyle w:val="ListParagraph"/>
        <w:numPr>
          <w:ilvl w:val="1"/>
          <w:numId w:val="1"/>
        </w:numPr>
        <w:tabs>
          <w:tab w:pos="484" w:val="left" w:leader="none"/>
        </w:tabs>
        <w:spacing w:line="240" w:lineRule="auto" w:before="239" w:after="0"/>
        <w:ind w:left="484" w:right="0" w:hanging="384"/>
        <w:jc w:val="left"/>
        <w:rPr>
          <w:color w:val="212A53"/>
          <w:sz w:val="23"/>
        </w:rPr>
      </w:pPr>
      <w:r>
        <w:rPr>
          <w:color w:val="212A53"/>
          <w:w w:val="105"/>
          <w:sz w:val="23"/>
        </w:rPr>
        <w:t>Inversiones</w:t>
      </w:r>
      <w:r>
        <w:rPr>
          <w:color w:val="212A53"/>
          <w:spacing w:val="3"/>
          <w:w w:val="105"/>
          <w:sz w:val="23"/>
        </w:rPr>
        <w:t> </w:t>
      </w:r>
      <w:r>
        <w:rPr>
          <w:color w:val="212A53"/>
          <w:spacing w:val="-2"/>
          <w:w w:val="105"/>
          <w:sz w:val="23"/>
        </w:rPr>
        <w:t>inmobi</w:t>
      </w:r>
      <w:r>
        <w:rPr>
          <w:color w:val="0B1047"/>
          <w:spacing w:val="-2"/>
          <w:w w:val="105"/>
          <w:sz w:val="23"/>
        </w:rPr>
        <w:t>l</w:t>
      </w:r>
      <w:r>
        <w:rPr>
          <w:color w:val="434656"/>
          <w:spacing w:val="-2"/>
          <w:w w:val="105"/>
          <w:sz w:val="23"/>
        </w:rPr>
        <w:t>i</w:t>
      </w:r>
      <w:r>
        <w:rPr>
          <w:color w:val="212A53"/>
          <w:spacing w:val="-2"/>
          <w:w w:val="105"/>
          <w:sz w:val="23"/>
        </w:rPr>
        <w:t>arias</w:t>
      </w:r>
    </w:p>
    <w:p>
      <w:pPr>
        <w:pStyle w:val="BodyText"/>
        <w:spacing w:line="230" w:lineRule="auto" w:before="256"/>
        <w:ind w:left="109" w:firstLine="662"/>
      </w:pPr>
      <w:r>
        <w:rPr>
          <w:color w:val="202020"/>
        </w:rPr>
        <w:t>La</w:t>
      </w:r>
      <w:r>
        <w:rPr>
          <w:color w:val="202020"/>
          <w:spacing w:val="9"/>
        </w:rPr>
        <w:t> </w:t>
      </w:r>
      <w:r>
        <w:rPr>
          <w:color w:val="202020"/>
        </w:rPr>
        <w:t>sociedad</w:t>
      </w:r>
      <w:r>
        <w:rPr>
          <w:color w:val="202020"/>
          <w:spacing w:val="15"/>
        </w:rPr>
        <w:t> </w:t>
      </w:r>
      <w:r>
        <w:rPr>
          <w:color w:val="202020"/>
        </w:rPr>
        <w:t>clasifica</w:t>
      </w:r>
      <w:r>
        <w:rPr>
          <w:color w:val="202020"/>
          <w:spacing w:val="15"/>
        </w:rPr>
        <w:t> </w:t>
      </w:r>
      <w:r>
        <w:rPr>
          <w:color w:val="202020"/>
        </w:rPr>
        <w:t>como</w:t>
      </w:r>
      <w:r>
        <w:rPr>
          <w:color w:val="202020"/>
          <w:spacing w:val="7"/>
        </w:rPr>
        <w:t> </w:t>
      </w:r>
      <w:r>
        <w:rPr>
          <w:color w:val="202020"/>
        </w:rPr>
        <w:t>inversiones</w:t>
      </w:r>
      <w:r>
        <w:rPr>
          <w:color w:val="202020"/>
          <w:spacing w:val="13"/>
        </w:rPr>
        <w:t> </w:t>
      </w:r>
      <w:r>
        <w:rPr>
          <w:color w:val="202020"/>
        </w:rPr>
        <w:t>inmobiliarias</w:t>
      </w:r>
      <w:r>
        <w:rPr>
          <w:color w:val="202020"/>
          <w:spacing w:val="13"/>
        </w:rPr>
        <w:t> </w:t>
      </w:r>
      <w:r>
        <w:rPr>
          <w:color w:val="202020"/>
        </w:rPr>
        <w:t>aquellos</w:t>
      </w:r>
      <w:r>
        <w:rPr>
          <w:color w:val="202020"/>
          <w:spacing w:val="11"/>
        </w:rPr>
        <w:t> </w:t>
      </w:r>
      <w:r>
        <w:rPr>
          <w:color w:val="202020"/>
        </w:rPr>
        <w:t>inmuebles</w:t>
      </w:r>
      <w:r>
        <w:rPr>
          <w:color w:val="202020"/>
          <w:spacing w:val="9"/>
        </w:rPr>
        <w:t> </w:t>
      </w:r>
      <w:r>
        <w:rPr>
          <w:color w:val="202020"/>
        </w:rPr>
        <w:t>que</w:t>
      </w:r>
      <w:r>
        <w:rPr>
          <w:color w:val="202020"/>
          <w:spacing w:val="15"/>
        </w:rPr>
        <w:t> </w:t>
      </w:r>
      <w:r>
        <w:rPr>
          <w:color w:val="202020"/>
        </w:rPr>
        <w:t>posee para obtener rentas por</w:t>
      </w:r>
      <w:r>
        <w:rPr>
          <w:color w:val="202020"/>
          <w:spacing w:val="-14"/>
        </w:rPr>
        <w:t> </w:t>
      </w:r>
      <w:r>
        <w:rPr>
          <w:color w:val="202020"/>
        </w:rPr>
        <w:t>arrendamientos.</w:t>
      </w:r>
    </w:p>
    <w:p>
      <w:pPr>
        <w:pStyle w:val="BodyText"/>
        <w:spacing w:line="232" w:lineRule="auto" w:before="259"/>
        <w:ind w:left="97" w:firstLine="674"/>
      </w:pPr>
      <w:r>
        <w:rPr>
          <w:color w:val="1E1E1E"/>
          <w:spacing w:val="-2"/>
        </w:rPr>
        <w:t>Los criterios</w:t>
      </w:r>
      <w:r>
        <w:rPr>
          <w:color w:val="1E1E1E"/>
          <w:spacing w:val="-3"/>
        </w:rPr>
        <w:t> </w:t>
      </w:r>
      <w:r>
        <w:rPr>
          <w:color w:val="1E1E1E"/>
          <w:spacing w:val="-2"/>
        </w:rPr>
        <w:t>contenidos</w:t>
      </w:r>
      <w:r>
        <w:rPr>
          <w:color w:val="1E1E1E"/>
          <w:spacing w:val="-4"/>
        </w:rPr>
        <w:t> </w:t>
      </w:r>
      <w:r>
        <w:rPr>
          <w:color w:val="1E1E1E"/>
          <w:spacing w:val="-2"/>
        </w:rPr>
        <w:t>en el punto</w:t>
      </w:r>
      <w:r>
        <w:rPr>
          <w:color w:val="1E1E1E"/>
          <w:spacing w:val="-3"/>
        </w:rPr>
        <w:t> </w:t>
      </w:r>
      <w:r>
        <w:rPr>
          <w:color w:val="1E1E1E"/>
          <w:spacing w:val="-2"/>
        </w:rPr>
        <w:t>anterior,</w:t>
      </w:r>
      <w:r>
        <w:rPr>
          <w:color w:val="1E1E1E"/>
          <w:spacing w:val="12"/>
        </w:rPr>
        <w:t> </w:t>
      </w:r>
      <w:r>
        <w:rPr>
          <w:color w:val="1E1E1E"/>
          <w:spacing w:val="-2"/>
        </w:rPr>
        <w:t>relativos</w:t>
      </w:r>
      <w:r>
        <w:rPr>
          <w:color w:val="1E1E1E"/>
          <w:spacing w:val="-3"/>
        </w:rPr>
        <w:t> </w:t>
      </w:r>
      <w:r>
        <w:rPr>
          <w:color w:val="1E1E1E"/>
          <w:spacing w:val="-2"/>
        </w:rPr>
        <w:t>al</w:t>
      </w:r>
      <w:r>
        <w:rPr>
          <w:color w:val="1E1E1E"/>
          <w:spacing w:val="-7"/>
        </w:rPr>
        <w:t> </w:t>
      </w:r>
      <w:r>
        <w:rPr>
          <w:color w:val="1E1E1E"/>
          <w:spacing w:val="-2"/>
        </w:rPr>
        <w:t>inmovilizado material,</w:t>
      </w:r>
      <w:r>
        <w:rPr>
          <w:color w:val="1E1E1E"/>
          <w:spacing w:val="11"/>
        </w:rPr>
        <w:t> </w:t>
      </w:r>
      <w:r>
        <w:rPr>
          <w:color w:val="1E1E1E"/>
          <w:spacing w:val="-2"/>
        </w:rPr>
        <w:t>se han </w:t>
      </w:r>
      <w:r>
        <w:rPr>
          <w:color w:val="1E1E1E"/>
        </w:rPr>
        <w:t>aplicado</w:t>
      </w:r>
      <w:r>
        <w:rPr>
          <w:color w:val="1E1E1E"/>
          <w:spacing w:val="-6"/>
        </w:rPr>
        <w:t> </w:t>
      </w:r>
      <w:r>
        <w:rPr>
          <w:color w:val="1E1E1E"/>
        </w:rPr>
        <w:t>para calificar</w:t>
      </w:r>
      <w:r>
        <w:rPr>
          <w:color w:val="1E1E1E"/>
          <w:spacing w:val="-11"/>
        </w:rPr>
        <w:t> </w:t>
      </w:r>
      <w:r>
        <w:rPr>
          <w:color w:val="1E1E1E"/>
        </w:rPr>
        <w:t>los</w:t>
      </w:r>
      <w:r>
        <w:rPr>
          <w:color w:val="1E1E1E"/>
          <w:spacing w:val="-14"/>
        </w:rPr>
        <w:t> </w:t>
      </w:r>
      <w:r>
        <w:rPr>
          <w:color w:val="1E1E1E"/>
        </w:rPr>
        <w:t>terrenos</w:t>
      </w:r>
      <w:r>
        <w:rPr>
          <w:color w:val="1E1E1E"/>
          <w:spacing w:val="-5"/>
        </w:rPr>
        <w:t> </w:t>
      </w:r>
      <w:r>
        <w:rPr>
          <w:color w:val="1E1E1E"/>
        </w:rPr>
        <w:t>y</w:t>
      </w:r>
      <w:r>
        <w:rPr>
          <w:color w:val="1E1E1E"/>
          <w:spacing w:val="-13"/>
        </w:rPr>
        <w:t> </w:t>
      </w:r>
      <w:r>
        <w:rPr>
          <w:color w:val="1E1E1E"/>
        </w:rPr>
        <w:t>las</w:t>
      </w:r>
      <w:r>
        <w:rPr>
          <w:color w:val="1E1E1E"/>
          <w:spacing w:val="-9"/>
        </w:rPr>
        <w:t> </w:t>
      </w:r>
      <w:r>
        <w:rPr>
          <w:color w:val="1E1E1E"/>
        </w:rPr>
        <w:t>construcciones</w:t>
      </w:r>
      <w:r>
        <w:rPr>
          <w:color w:val="1E1E1E"/>
          <w:spacing w:val="-12"/>
        </w:rPr>
        <w:t> </w:t>
      </w:r>
      <w:r>
        <w:rPr>
          <w:color w:val="1E1E1E"/>
        </w:rPr>
        <w:t>en</w:t>
      </w:r>
      <w:r>
        <w:rPr>
          <w:color w:val="1E1E1E"/>
          <w:spacing w:val="-5"/>
        </w:rPr>
        <w:t> </w:t>
      </w:r>
      <w:r>
        <w:rPr>
          <w:color w:val="1E1E1E"/>
        </w:rPr>
        <w:t>inversiones</w:t>
      </w:r>
      <w:r>
        <w:rPr>
          <w:color w:val="1E1E1E"/>
          <w:spacing w:val="-8"/>
        </w:rPr>
        <w:t> </w:t>
      </w:r>
      <w:r>
        <w:rPr>
          <w:color w:val="1E1E1E"/>
        </w:rPr>
        <w:t>inmobiliarias.</w:t>
      </w:r>
    </w:p>
    <w:p>
      <w:pPr>
        <w:pStyle w:val="BodyText"/>
        <w:spacing w:line="223" w:lineRule="auto" w:before="261"/>
        <w:ind w:left="103" w:firstLine="668"/>
      </w:pPr>
      <w:r>
        <w:rPr>
          <w:color w:val="202020"/>
        </w:rPr>
        <w:t>Durante</w:t>
      </w:r>
      <w:r>
        <w:rPr>
          <w:color w:val="202020"/>
          <w:spacing w:val="7"/>
        </w:rPr>
        <w:t> </w:t>
      </w:r>
      <w:r>
        <w:rPr>
          <w:color w:val="202020"/>
        </w:rPr>
        <w:t>el</w:t>
      </w:r>
      <w:r>
        <w:rPr>
          <w:color w:val="202020"/>
          <w:spacing w:val="8"/>
        </w:rPr>
        <w:t> </w:t>
      </w:r>
      <w:r>
        <w:rPr>
          <w:color w:val="202020"/>
        </w:rPr>
        <w:t>ejercicio</w:t>
      </w:r>
      <w:r>
        <w:rPr>
          <w:color w:val="202020"/>
          <w:spacing w:val="5"/>
        </w:rPr>
        <w:t> </w:t>
      </w:r>
      <w:r>
        <w:rPr>
          <w:color w:val="202020"/>
        </w:rPr>
        <w:t>no</w:t>
      </w:r>
      <w:r>
        <w:rPr>
          <w:color w:val="202020"/>
          <w:spacing w:val="8"/>
        </w:rPr>
        <w:t> </w:t>
      </w:r>
      <w:r>
        <w:rPr>
          <w:color w:val="202020"/>
        </w:rPr>
        <w:t>se</w:t>
      </w:r>
      <w:r>
        <w:rPr>
          <w:color w:val="202020"/>
          <w:spacing w:val="18"/>
        </w:rPr>
        <w:t> </w:t>
      </w:r>
      <w:r>
        <w:rPr>
          <w:color w:val="202020"/>
        </w:rPr>
        <w:t>han</w:t>
      </w:r>
      <w:r>
        <w:rPr>
          <w:color w:val="202020"/>
          <w:spacing w:val="13"/>
        </w:rPr>
        <w:t> </w:t>
      </w:r>
      <w:r>
        <w:rPr>
          <w:color w:val="202020"/>
        </w:rPr>
        <w:t>contemplado</w:t>
      </w:r>
      <w:r>
        <w:rPr>
          <w:color w:val="202020"/>
          <w:spacing w:val="7"/>
        </w:rPr>
        <w:t> </w:t>
      </w:r>
      <w:r>
        <w:rPr>
          <w:color w:val="202020"/>
        </w:rPr>
        <w:t>activos</w:t>
      </w:r>
      <w:r>
        <w:rPr>
          <w:color w:val="202020"/>
          <w:spacing w:val="11"/>
        </w:rPr>
        <w:t> </w:t>
      </w:r>
      <w:r>
        <w:rPr>
          <w:color w:val="202020"/>
        </w:rPr>
        <w:t>considerados</w:t>
      </w:r>
      <w:r>
        <w:rPr>
          <w:color w:val="202020"/>
          <w:spacing w:val="11"/>
        </w:rPr>
        <w:t> </w:t>
      </w:r>
      <w:r>
        <w:rPr>
          <w:color w:val="202020"/>
        </w:rPr>
        <w:t>como</w:t>
      </w:r>
      <w:r>
        <w:rPr>
          <w:color w:val="202020"/>
          <w:spacing w:val="9"/>
        </w:rPr>
        <w:t> </w:t>
      </w:r>
      <w:r>
        <w:rPr>
          <w:color w:val="202020"/>
        </w:rPr>
        <w:t>inversiones </w:t>
      </w:r>
      <w:r>
        <w:rPr>
          <w:color w:val="202020"/>
          <w:spacing w:val="-2"/>
        </w:rPr>
        <w:t>inmobiliarias.</w:t>
      </w:r>
    </w:p>
    <w:p>
      <w:pPr>
        <w:pStyle w:val="ListParagraph"/>
        <w:numPr>
          <w:ilvl w:val="1"/>
          <w:numId w:val="1"/>
        </w:numPr>
        <w:tabs>
          <w:tab w:pos="474" w:val="left" w:leader="none"/>
        </w:tabs>
        <w:spacing w:line="240" w:lineRule="auto" w:before="247" w:after="0"/>
        <w:ind w:left="474" w:right="0" w:hanging="374"/>
        <w:jc w:val="left"/>
        <w:rPr>
          <w:color w:val="1D244E"/>
          <w:sz w:val="23"/>
        </w:rPr>
      </w:pPr>
      <w:r>
        <w:rPr>
          <w:color w:val="1D244E"/>
          <w:spacing w:val="-2"/>
          <w:w w:val="105"/>
          <w:sz w:val="23"/>
        </w:rPr>
        <w:t>Arrendamientos</w:t>
      </w:r>
    </w:p>
    <w:p>
      <w:pPr>
        <w:pStyle w:val="BodyText"/>
        <w:spacing w:before="253"/>
        <w:ind w:left="772"/>
      </w:pPr>
      <w:r>
        <w:rPr>
          <w:color w:val="1F1F1F"/>
          <w:spacing w:val="-4"/>
        </w:rPr>
        <w:t>Durante</w:t>
      </w:r>
      <w:r>
        <w:rPr>
          <w:color w:val="1F1F1F"/>
          <w:spacing w:val="-1"/>
        </w:rPr>
        <w:t> </w:t>
      </w:r>
      <w:r>
        <w:rPr>
          <w:color w:val="1F1F1F"/>
          <w:spacing w:val="-4"/>
        </w:rPr>
        <w:t>el</w:t>
      </w:r>
      <w:r>
        <w:rPr>
          <w:color w:val="1F1F1F"/>
          <w:spacing w:val="-8"/>
        </w:rPr>
        <w:t> </w:t>
      </w:r>
      <w:r>
        <w:rPr>
          <w:color w:val="1F1F1F"/>
          <w:spacing w:val="-4"/>
        </w:rPr>
        <w:t>ejercicio</w:t>
      </w:r>
      <w:r>
        <w:rPr>
          <w:color w:val="1F1F1F"/>
          <w:spacing w:val="-1"/>
        </w:rPr>
        <w:t> </w:t>
      </w:r>
      <w:r>
        <w:rPr>
          <w:color w:val="1F1F1F"/>
          <w:spacing w:val="-4"/>
        </w:rPr>
        <w:t>2024</w:t>
      </w:r>
      <w:r>
        <w:rPr>
          <w:color w:val="1F1F1F"/>
          <w:spacing w:val="5"/>
        </w:rPr>
        <w:t> </w:t>
      </w:r>
      <w:r>
        <w:rPr>
          <w:color w:val="1F1F1F"/>
          <w:spacing w:val="-4"/>
        </w:rPr>
        <w:t>no</w:t>
      </w:r>
      <w:r>
        <w:rPr>
          <w:color w:val="1F1F1F"/>
          <w:spacing w:val="-1"/>
        </w:rPr>
        <w:t> </w:t>
      </w:r>
      <w:r>
        <w:rPr>
          <w:color w:val="1F1F1F"/>
          <w:spacing w:val="-4"/>
        </w:rPr>
        <w:t>existen</w:t>
      </w:r>
      <w:r>
        <w:rPr>
          <w:color w:val="1F1F1F"/>
          <w:spacing w:val="8"/>
        </w:rPr>
        <w:t> </w:t>
      </w:r>
      <w:r>
        <w:rPr>
          <w:color w:val="1F1F1F"/>
          <w:spacing w:val="-4"/>
        </w:rPr>
        <w:t>contratos</w:t>
      </w:r>
      <w:r>
        <w:rPr>
          <w:color w:val="1F1F1F"/>
          <w:spacing w:val="5"/>
        </w:rPr>
        <w:t> </w:t>
      </w:r>
      <w:r>
        <w:rPr>
          <w:color w:val="1F1F1F"/>
          <w:spacing w:val="-4"/>
        </w:rPr>
        <w:t>de</w:t>
      </w:r>
      <w:r>
        <w:rPr>
          <w:color w:val="1F1F1F"/>
          <w:spacing w:val="-1"/>
        </w:rPr>
        <w:t> </w:t>
      </w:r>
      <w:r>
        <w:rPr>
          <w:color w:val="1F1F1F"/>
          <w:spacing w:val="-4"/>
        </w:rPr>
        <w:t>arrendamiento</w:t>
      </w:r>
      <w:r>
        <w:rPr>
          <w:color w:val="1F1F1F"/>
          <w:spacing w:val="-9"/>
        </w:rPr>
        <w:t> </w:t>
      </w:r>
      <w:r>
        <w:rPr>
          <w:color w:val="1F1F1F"/>
          <w:spacing w:val="-4"/>
        </w:rPr>
        <w:t>financiero</w:t>
      </w:r>
      <w:r>
        <w:rPr>
          <w:color w:val="1F1F1F"/>
          <w:spacing w:val="-2"/>
        </w:rPr>
        <w:t> </w:t>
      </w:r>
      <w:r>
        <w:rPr>
          <w:color w:val="1F1F1F"/>
          <w:spacing w:val="-4"/>
        </w:rPr>
        <w:t>vigentes.</w:t>
      </w:r>
    </w:p>
    <w:p>
      <w:pPr>
        <w:pStyle w:val="ListParagraph"/>
        <w:numPr>
          <w:ilvl w:val="1"/>
          <w:numId w:val="1"/>
        </w:numPr>
        <w:tabs>
          <w:tab w:pos="483" w:val="left" w:leader="none"/>
        </w:tabs>
        <w:spacing w:line="240" w:lineRule="auto" w:before="245" w:after="0"/>
        <w:ind w:left="483" w:right="0" w:hanging="383"/>
        <w:jc w:val="left"/>
        <w:rPr>
          <w:color w:val="222D56"/>
          <w:sz w:val="23"/>
        </w:rPr>
      </w:pPr>
      <w:r>
        <w:rPr>
          <w:color w:val="222D56"/>
          <w:spacing w:val="-2"/>
          <w:sz w:val="23"/>
        </w:rPr>
        <w:t>Permutas</w:t>
      </w:r>
    </w:p>
    <w:p>
      <w:pPr>
        <w:pStyle w:val="BodyText"/>
        <w:spacing w:before="253"/>
        <w:ind w:left="772"/>
      </w:pPr>
      <w:r>
        <w:rPr>
          <w:color w:val="212121"/>
          <w:spacing w:val="-2"/>
        </w:rPr>
        <w:t>Durante</w:t>
      </w:r>
      <w:r>
        <w:rPr>
          <w:color w:val="212121"/>
          <w:spacing w:val="-12"/>
        </w:rPr>
        <w:t> </w:t>
      </w:r>
      <w:r>
        <w:rPr>
          <w:color w:val="212121"/>
          <w:spacing w:val="-2"/>
        </w:rPr>
        <w:t>el</w:t>
      </w:r>
      <w:r>
        <w:rPr>
          <w:color w:val="212121"/>
          <w:spacing w:val="-11"/>
        </w:rPr>
        <w:t> </w:t>
      </w:r>
      <w:r>
        <w:rPr>
          <w:color w:val="212121"/>
          <w:spacing w:val="-2"/>
        </w:rPr>
        <w:t>ejercicio</w:t>
      </w:r>
      <w:r>
        <w:rPr>
          <w:color w:val="212121"/>
          <w:spacing w:val="-11"/>
        </w:rPr>
        <w:t> </w:t>
      </w:r>
      <w:r>
        <w:rPr>
          <w:color w:val="212121"/>
          <w:spacing w:val="-2"/>
        </w:rPr>
        <w:t>2024</w:t>
      </w:r>
      <w:r>
        <w:rPr>
          <w:color w:val="212121"/>
          <w:spacing w:val="-5"/>
        </w:rPr>
        <w:t> </w:t>
      </w:r>
      <w:r>
        <w:rPr>
          <w:color w:val="212121"/>
          <w:spacing w:val="-2"/>
        </w:rPr>
        <w:t>no</w:t>
      </w:r>
      <w:r>
        <w:rPr>
          <w:color w:val="212121"/>
          <w:spacing w:val="-5"/>
        </w:rPr>
        <w:t> </w:t>
      </w:r>
      <w:r>
        <w:rPr>
          <w:color w:val="212121"/>
          <w:spacing w:val="-2"/>
        </w:rPr>
        <w:t>se</w:t>
      </w:r>
      <w:r>
        <w:rPr>
          <w:color w:val="212121"/>
          <w:spacing w:val="-11"/>
        </w:rPr>
        <w:t> </w:t>
      </w:r>
      <w:r>
        <w:rPr>
          <w:color w:val="212121"/>
          <w:spacing w:val="-2"/>
        </w:rPr>
        <w:t>han</w:t>
      </w:r>
      <w:r>
        <w:rPr>
          <w:color w:val="212121"/>
          <w:spacing w:val="-1"/>
        </w:rPr>
        <w:t> </w:t>
      </w:r>
      <w:r>
        <w:rPr>
          <w:color w:val="212121"/>
          <w:spacing w:val="-2"/>
        </w:rPr>
        <w:t>realizado</w:t>
      </w:r>
      <w:r>
        <w:rPr>
          <w:color w:val="212121"/>
          <w:spacing w:val="-11"/>
        </w:rPr>
        <w:t> </w:t>
      </w:r>
      <w:r>
        <w:rPr>
          <w:color w:val="212121"/>
          <w:spacing w:val="-2"/>
        </w:rPr>
        <w:t>permutas.</w:t>
      </w:r>
    </w:p>
    <w:p>
      <w:pPr>
        <w:pStyle w:val="ListParagraph"/>
        <w:numPr>
          <w:ilvl w:val="1"/>
          <w:numId w:val="1"/>
        </w:numPr>
        <w:tabs>
          <w:tab w:pos="493" w:val="left" w:leader="none"/>
        </w:tabs>
        <w:spacing w:line="240" w:lineRule="auto" w:before="239" w:after="0"/>
        <w:ind w:left="493" w:right="0" w:hanging="393"/>
        <w:jc w:val="left"/>
        <w:rPr>
          <w:color w:val="1F2A52"/>
          <w:sz w:val="23"/>
        </w:rPr>
      </w:pPr>
      <w:r>
        <w:rPr>
          <w:color w:val="1F2A52"/>
          <w:w w:val="105"/>
          <w:sz w:val="23"/>
        </w:rPr>
        <w:t>Instrumentos</w:t>
      </w:r>
      <w:r>
        <w:rPr>
          <w:color w:val="1F2A52"/>
          <w:spacing w:val="-6"/>
          <w:w w:val="105"/>
          <w:sz w:val="23"/>
        </w:rPr>
        <w:t> </w:t>
      </w:r>
      <w:r>
        <w:rPr>
          <w:color w:val="1F2A52"/>
          <w:spacing w:val="-2"/>
          <w:w w:val="105"/>
          <w:sz w:val="23"/>
        </w:rPr>
        <w:t>financieros</w:t>
      </w:r>
    </w:p>
    <w:p>
      <w:pPr>
        <w:pStyle w:val="BodyText"/>
        <w:spacing w:before="216"/>
        <w:ind w:left="772"/>
      </w:pPr>
      <w:r>
        <w:rPr>
          <w:color w:val="1C1C1C"/>
        </w:rPr>
        <w:t>Los</w:t>
      </w:r>
      <w:r>
        <w:rPr>
          <w:color w:val="1C1C1C"/>
          <w:spacing w:val="11"/>
        </w:rPr>
        <w:t> </w:t>
      </w:r>
      <w:r>
        <w:rPr>
          <w:color w:val="1C1C1C"/>
        </w:rPr>
        <w:t>activos</w:t>
      </w:r>
      <w:r>
        <w:rPr>
          <w:color w:val="1C1C1C"/>
          <w:spacing w:val="9"/>
        </w:rPr>
        <w:t> </w:t>
      </w:r>
      <w:r>
        <w:rPr>
          <w:color w:val="1C1C1C"/>
        </w:rPr>
        <w:t>financieros</w:t>
      </w:r>
      <w:r>
        <w:rPr>
          <w:color w:val="1C1C1C"/>
          <w:spacing w:val="14"/>
        </w:rPr>
        <w:t> </w:t>
      </w:r>
      <w:r>
        <w:rPr>
          <w:color w:val="1C1C1C"/>
        </w:rPr>
        <w:t>se</w:t>
      </w:r>
      <w:r>
        <w:rPr>
          <w:color w:val="1C1C1C"/>
          <w:spacing w:val="12"/>
        </w:rPr>
        <w:t> </w:t>
      </w:r>
      <w:r>
        <w:rPr>
          <w:color w:val="1C1C1C"/>
        </w:rPr>
        <w:t>clasifican</w:t>
      </w:r>
      <w:r>
        <w:rPr>
          <w:color w:val="1C1C1C"/>
          <w:spacing w:val="13"/>
        </w:rPr>
        <w:t> </w:t>
      </w:r>
      <w:r>
        <w:rPr>
          <w:color w:val="1C1C1C"/>
          <w:spacing w:val="-2"/>
        </w:rPr>
        <w:t>como:</w:t>
      </w:r>
    </w:p>
    <w:p>
      <w:pPr>
        <w:pStyle w:val="ListParagraph"/>
        <w:numPr>
          <w:ilvl w:val="2"/>
          <w:numId w:val="1"/>
        </w:numPr>
        <w:tabs>
          <w:tab w:pos="1058" w:val="left" w:leader="none"/>
        </w:tabs>
        <w:spacing w:line="240" w:lineRule="auto" w:before="238" w:after="0"/>
        <w:ind w:left="1058" w:right="0" w:hanging="306"/>
        <w:jc w:val="left"/>
        <w:rPr>
          <w:rFonts w:ascii="Verdana" w:hAnsi="Verdana"/>
          <w:b/>
          <w:i/>
          <w:color w:val="212121"/>
          <w:sz w:val="22"/>
        </w:rPr>
      </w:pPr>
      <w:r>
        <w:rPr>
          <w:rFonts w:ascii="Verdana" w:hAnsi="Verdana"/>
          <w:b/>
          <w:i/>
          <w:color w:val="212121"/>
          <w:w w:val="80"/>
          <w:sz w:val="22"/>
        </w:rPr>
        <w:t>Cuentas</w:t>
      </w:r>
      <w:r>
        <w:rPr>
          <w:rFonts w:ascii="Verdana" w:hAnsi="Verdana"/>
          <w:b/>
          <w:i/>
          <w:color w:val="212121"/>
          <w:spacing w:val="15"/>
          <w:sz w:val="22"/>
        </w:rPr>
        <w:t> </w:t>
      </w:r>
      <w:r>
        <w:rPr>
          <w:color w:val="212121"/>
          <w:w w:val="80"/>
          <w:sz w:val="23"/>
        </w:rPr>
        <w:t>a</w:t>
      </w:r>
      <w:r>
        <w:rPr>
          <w:color w:val="212121"/>
          <w:spacing w:val="27"/>
          <w:sz w:val="23"/>
        </w:rPr>
        <w:t> </w:t>
      </w:r>
      <w:r>
        <w:rPr>
          <w:rFonts w:ascii="Verdana" w:hAnsi="Verdana"/>
          <w:b/>
          <w:i/>
          <w:color w:val="212121"/>
          <w:w w:val="80"/>
          <w:sz w:val="22"/>
        </w:rPr>
        <w:t>cobrar</w:t>
      </w:r>
      <w:r>
        <w:rPr>
          <w:rFonts w:ascii="Verdana" w:hAnsi="Verdana"/>
          <w:b/>
          <w:i/>
          <w:color w:val="212121"/>
          <w:spacing w:val="-19"/>
          <w:w w:val="80"/>
          <w:sz w:val="22"/>
        </w:rPr>
        <w:t> </w:t>
      </w:r>
      <w:r>
        <w:rPr>
          <w:rFonts w:ascii="Verdana" w:hAnsi="Verdana"/>
          <w:b/>
          <w:i/>
          <w:color w:val="212121"/>
          <w:w w:val="80"/>
          <w:sz w:val="22"/>
        </w:rPr>
        <w:t>y</w:t>
      </w:r>
      <w:r>
        <w:rPr>
          <w:rFonts w:ascii="Verdana" w:hAnsi="Verdana"/>
          <w:b/>
          <w:i/>
          <w:color w:val="212121"/>
          <w:spacing w:val="-5"/>
          <w:w w:val="80"/>
          <w:sz w:val="22"/>
        </w:rPr>
        <w:t> </w:t>
      </w:r>
      <w:r>
        <w:rPr>
          <w:rFonts w:ascii="Verdana" w:hAnsi="Verdana"/>
          <w:b/>
          <w:i/>
          <w:color w:val="212121"/>
          <w:spacing w:val="-2"/>
          <w:w w:val="80"/>
          <w:sz w:val="22"/>
        </w:rPr>
        <w:t>préstamos:</w:t>
      </w:r>
    </w:p>
    <w:p>
      <w:pPr>
        <w:pStyle w:val="BodyText"/>
        <w:spacing w:line="230" w:lineRule="auto" w:before="251"/>
        <w:ind w:left="100" w:firstLine="672"/>
      </w:pPr>
      <w:r>
        <w:rPr>
          <w:color w:val="212121"/>
        </w:rPr>
        <w:t>Las</w:t>
      </w:r>
      <w:r>
        <w:rPr>
          <w:color w:val="212121"/>
          <w:spacing w:val="8"/>
        </w:rPr>
        <w:t> </w:t>
      </w:r>
      <w:r>
        <w:rPr>
          <w:color w:val="212121"/>
        </w:rPr>
        <w:t>cuentas a</w:t>
      </w:r>
      <w:r>
        <w:rPr>
          <w:color w:val="212121"/>
          <w:spacing w:val="8"/>
        </w:rPr>
        <w:t> </w:t>
      </w:r>
      <w:r>
        <w:rPr>
          <w:color w:val="212121"/>
        </w:rPr>
        <w:t>cobrar</w:t>
      </w:r>
      <w:r>
        <w:rPr>
          <w:color w:val="212121"/>
          <w:spacing w:val="-7"/>
        </w:rPr>
        <w:t> </w:t>
      </w:r>
      <w:r>
        <w:rPr>
          <w:color w:val="212121"/>
        </w:rPr>
        <w:t>y préstamos</w:t>
      </w:r>
      <w:r>
        <w:rPr>
          <w:color w:val="212121"/>
          <w:spacing w:val="8"/>
        </w:rPr>
        <w:t> </w:t>
      </w:r>
      <w:r>
        <w:rPr>
          <w:color w:val="212121"/>
        </w:rPr>
        <w:t>con vencimiento</w:t>
      </w:r>
      <w:r>
        <w:rPr>
          <w:color w:val="212121"/>
          <w:spacing w:val="8"/>
        </w:rPr>
        <w:t> </w:t>
      </w:r>
      <w:r>
        <w:rPr>
          <w:color w:val="212121"/>
        </w:rPr>
        <w:t>inferior</w:t>
      </w:r>
      <w:r>
        <w:rPr>
          <w:color w:val="212121"/>
          <w:spacing w:val="-2"/>
        </w:rPr>
        <w:t> </w:t>
      </w:r>
      <w:r>
        <w:rPr>
          <w:color w:val="212121"/>
        </w:rPr>
        <w:t>a</w:t>
      </w:r>
      <w:r>
        <w:rPr>
          <w:color w:val="212121"/>
          <w:spacing w:val="8"/>
        </w:rPr>
        <w:t> </w:t>
      </w:r>
      <w:r>
        <w:rPr>
          <w:color w:val="212121"/>
        </w:rPr>
        <w:t>un</w:t>
      </w:r>
      <w:r>
        <w:rPr>
          <w:color w:val="212121"/>
          <w:spacing w:val="-3"/>
        </w:rPr>
        <w:t> </w:t>
      </w:r>
      <w:r>
        <w:rPr>
          <w:color w:val="212121"/>
        </w:rPr>
        <w:t>año</w:t>
      </w:r>
      <w:r>
        <w:rPr>
          <w:color w:val="212121"/>
          <w:spacing w:val="8"/>
        </w:rPr>
        <w:t> </w:t>
      </w:r>
      <w:r>
        <w:rPr>
          <w:color w:val="212121"/>
        </w:rPr>
        <w:t>se valoran a </w:t>
      </w:r>
      <w:r>
        <w:rPr>
          <w:color w:val="212121"/>
        </w:rPr>
        <w:t>su valor</w:t>
      </w:r>
      <w:r>
        <w:rPr>
          <w:color w:val="212121"/>
          <w:spacing w:val="-8"/>
        </w:rPr>
        <w:t> </w:t>
      </w:r>
      <w:r>
        <w:rPr>
          <w:color w:val="212121"/>
        </w:rPr>
        <w:t>razonable</w:t>
      </w:r>
      <w:r>
        <w:rPr>
          <w:color w:val="212121"/>
          <w:spacing w:val="-4"/>
        </w:rPr>
        <w:t> </w:t>
      </w:r>
      <w:r>
        <w:rPr>
          <w:color w:val="212121"/>
        </w:rPr>
        <w:t>que se</w:t>
      </w:r>
      <w:r>
        <w:rPr>
          <w:color w:val="212121"/>
          <w:spacing w:val="-3"/>
        </w:rPr>
        <w:t> </w:t>
      </w:r>
      <w:r>
        <w:rPr>
          <w:color w:val="212121"/>
        </w:rPr>
        <w:t>corresponde</w:t>
      </w:r>
      <w:r>
        <w:rPr>
          <w:color w:val="212121"/>
          <w:spacing w:val="-3"/>
        </w:rPr>
        <w:t> </w:t>
      </w:r>
      <w:r>
        <w:rPr>
          <w:color w:val="212121"/>
        </w:rPr>
        <w:t>con</w:t>
      </w:r>
      <w:r>
        <w:rPr>
          <w:color w:val="212121"/>
          <w:spacing w:val="-8"/>
        </w:rPr>
        <w:t> </w:t>
      </w:r>
      <w:r>
        <w:rPr>
          <w:color w:val="212121"/>
        </w:rPr>
        <w:t>el</w:t>
      </w:r>
      <w:r>
        <w:rPr>
          <w:color w:val="212121"/>
          <w:spacing w:val="-2"/>
        </w:rPr>
        <w:t> </w:t>
      </w:r>
      <w:r>
        <w:rPr>
          <w:color w:val="212121"/>
        </w:rPr>
        <w:t>nominal</w:t>
      </w:r>
      <w:r>
        <w:rPr>
          <w:color w:val="212121"/>
          <w:spacing w:val="-11"/>
        </w:rPr>
        <w:t> </w:t>
      </w:r>
      <w:r>
        <w:rPr>
          <w:color w:val="212121"/>
        </w:rPr>
        <w:t>de</w:t>
      </w:r>
      <w:r>
        <w:rPr>
          <w:color w:val="212121"/>
          <w:spacing w:val="-6"/>
        </w:rPr>
        <w:t> </w:t>
      </w:r>
      <w:r>
        <w:rPr>
          <w:color w:val="212121"/>
        </w:rPr>
        <w:t>los mismos.</w:t>
      </w:r>
    </w:p>
    <w:p>
      <w:pPr>
        <w:pStyle w:val="BodyText"/>
        <w:spacing w:line="225" w:lineRule="auto" w:before="257"/>
        <w:ind w:left="100" w:firstLine="662"/>
      </w:pPr>
      <w:r>
        <w:rPr>
          <w:color w:val="202020"/>
        </w:rPr>
        <w:t>Las</w:t>
      </w:r>
      <w:r>
        <w:rPr>
          <w:color w:val="202020"/>
          <w:spacing w:val="32"/>
        </w:rPr>
        <w:t> </w:t>
      </w:r>
      <w:r>
        <w:rPr>
          <w:color w:val="202020"/>
        </w:rPr>
        <w:t>posibles</w:t>
      </w:r>
      <w:r>
        <w:rPr>
          <w:color w:val="202020"/>
          <w:spacing w:val="35"/>
        </w:rPr>
        <w:t> </w:t>
      </w:r>
      <w:r>
        <w:rPr>
          <w:color w:val="202020"/>
        </w:rPr>
        <w:t>pérdidas</w:t>
      </w:r>
      <w:r>
        <w:rPr>
          <w:color w:val="202020"/>
          <w:spacing w:val="32"/>
        </w:rPr>
        <w:t> </w:t>
      </w:r>
      <w:r>
        <w:rPr>
          <w:color w:val="202020"/>
        </w:rPr>
        <w:t>por</w:t>
      </w:r>
      <w:r>
        <w:rPr>
          <w:color w:val="202020"/>
          <w:spacing w:val="22"/>
        </w:rPr>
        <w:t> </w:t>
      </w:r>
      <w:r>
        <w:rPr>
          <w:color w:val="202020"/>
        </w:rPr>
        <w:t>deterioro</w:t>
      </w:r>
      <w:r>
        <w:rPr>
          <w:color w:val="202020"/>
          <w:spacing w:val="26"/>
        </w:rPr>
        <w:t> </w:t>
      </w:r>
      <w:r>
        <w:rPr>
          <w:color w:val="202020"/>
        </w:rPr>
        <w:t>se</w:t>
      </w:r>
      <w:r>
        <w:rPr>
          <w:color w:val="202020"/>
          <w:spacing w:val="32"/>
        </w:rPr>
        <w:t> </w:t>
      </w:r>
      <w:r>
        <w:rPr>
          <w:color w:val="202020"/>
        </w:rPr>
        <w:t>determinan</w:t>
      </w:r>
      <w:r>
        <w:rPr>
          <w:color w:val="202020"/>
          <w:spacing w:val="29"/>
        </w:rPr>
        <w:t> </w:t>
      </w:r>
      <w:r>
        <w:rPr>
          <w:color w:val="202020"/>
        </w:rPr>
        <w:t>en</w:t>
      </w:r>
      <w:r>
        <w:rPr>
          <w:color w:val="202020"/>
          <w:spacing w:val="32"/>
        </w:rPr>
        <w:t> </w:t>
      </w:r>
      <w:r>
        <w:rPr>
          <w:color w:val="202020"/>
        </w:rPr>
        <w:t>base</w:t>
      </w:r>
      <w:r>
        <w:rPr>
          <w:color w:val="202020"/>
          <w:spacing w:val="33"/>
        </w:rPr>
        <w:t> </w:t>
      </w:r>
      <w:r>
        <w:rPr>
          <w:color w:val="202020"/>
        </w:rPr>
        <w:t>a</w:t>
      </w:r>
      <w:r>
        <w:rPr>
          <w:color w:val="202020"/>
          <w:spacing w:val="27"/>
        </w:rPr>
        <w:t> </w:t>
      </w:r>
      <w:r>
        <w:rPr>
          <w:color w:val="202020"/>
        </w:rPr>
        <w:t>la</w:t>
      </w:r>
      <w:r>
        <w:rPr>
          <w:color w:val="202020"/>
          <w:spacing w:val="33"/>
        </w:rPr>
        <w:t> </w:t>
      </w:r>
      <w:r>
        <w:rPr>
          <w:color w:val="202020"/>
        </w:rPr>
        <w:t>mejor</w:t>
      </w:r>
      <w:r>
        <w:rPr>
          <w:color w:val="202020"/>
          <w:spacing w:val="18"/>
        </w:rPr>
        <w:t> </w:t>
      </w:r>
      <w:r>
        <w:rPr>
          <w:color w:val="202020"/>
        </w:rPr>
        <w:t>estimación </w:t>
      </w:r>
      <w:r>
        <w:rPr>
          <w:color w:val="202020"/>
          <w:spacing w:val="-2"/>
        </w:rPr>
        <w:t>considerando</w:t>
      </w:r>
      <w:r>
        <w:rPr>
          <w:color w:val="202020"/>
          <w:spacing w:val="-14"/>
        </w:rPr>
        <w:t> </w:t>
      </w:r>
      <w:r>
        <w:rPr>
          <w:color w:val="202020"/>
          <w:spacing w:val="-2"/>
        </w:rPr>
        <w:t>la</w:t>
      </w:r>
      <w:r>
        <w:rPr>
          <w:color w:val="202020"/>
          <w:spacing w:val="-10"/>
        </w:rPr>
        <w:t> </w:t>
      </w:r>
      <w:r>
        <w:rPr>
          <w:color w:val="202020"/>
          <w:spacing w:val="-2"/>
        </w:rPr>
        <w:t>información disponible</w:t>
      </w:r>
      <w:r>
        <w:rPr>
          <w:color w:val="202020"/>
          <w:spacing w:val="-14"/>
        </w:rPr>
        <w:t> </w:t>
      </w:r>
      <w:r>
        <w:rPr>
          <w:color w:val="202020"/>
          <w:spacing w:val="-2"/>
        </w:rPr>
        <w:t>y</w:t>
      </w:r>
      <w:r>
        <w:rPr>
          <w:color w:val="202020"/>
          <w:spacing w:val="-14"/>
        </w:rPr>
        <w:t> </w:t>
      </w:r>
      <w:r>
        <w:rPr>
          <w:color w:val="202020"/>
          <w:spacing w:val="-2"/>
        </w:rPr>
        <w:t>se muestran reduciendo</w:t>
      </w:r>
      <w:r>
        <w:rPr>
          <w:color w:val="202020"/>
          <w:spacing w:val="-7"/>
        </w:rPr>
        <w:t> </w:t>
      </w:r>
      <w:r>
        <w:rPr>
          <w:color w:val="202020"/>
          <w:spacing w:val="-2"/>
        </w:rPr>
        <w:t>el</w:t>
      </w:r>
      <w:r>
        <w:rPr>
          <w:color w:val="202020"/>
          <w:spacing w:val="-13"/>
        </w:rPr>
        <w:t> </w:t>
      </w:r>
      <w:r>
        <w:rPr>
          <w:rFonts w:ascii="Verdana" w:hAnsi="Verdana"/>
          <w:b/>
          <w:i/>
          <w:color w:val="202020"/>
          <w:spacing w:val="-2"/>
          <w:sz w:val="22"/>
        </w:rPr>
        <w:t>valor</w:t>
      </w:r>
      <w:r>
        <w:rPr>
          <w:rFonts w:ascii="Verdana" w:hAnsi="Verdana"/>
          <w:b/>
          <w:i/>
          <w:color w:val="202020"/>
          <w:spacing w:val="-17"/>
          <w:sz w:val="22"/>
        </w:rPr>
        <w:t> </w:t>
      </w:r>
      <w:r>
        <w:rPr>
          <w:color w:val="202020"/>
          <w:spacing w:val="-2"/>
        </w:rPr>
        <w:t>de</w:t>
      </w:r>
      <w:r>
        <w:rPr>
          <w:color w:val="202020"/>
          <w:spacing w:val="-7"/>
        </w:rPr>
        <w:t> </w:t>
      </w:r>
      <w:r>
        <w:rPr>
          <w:color w:val="202020"/>
          <w:spacing w:val="-2"/>
        </w:rPr>
        <w:t>los</w:t>
      </w:r>
      <w:r>
        <w:rPr>
          <w:color w:val="202020"/>
          <w:spacing w:val="-7"/>
        </w:rPr>
        <w:t> </w:t>
      </w:r>
      <w:r>
        <w:rPr>
          <w:color w:val="202020"/>
          <w:spacing w:val="-2"/>
        </w:rPr>
        <w:t>activos.</w:t>
      </w:r>
    </w:p>
    <w:p>
      <w:pPr>
        <w:pStyle w:val="BodyText"/>
        <w:spacing w:line="225" w:lineRule="auto" w:before="257"/>
        <w:ind w:left="99" w:firstLine="672"/>
      </w:pPr>
      <w:r>
        <w:rPr>
          <w:color w:val="1E1E1E"/>
        </w:rPr>
        <w:t>Los</w:t>
      </w:r>
      <w:r>
        <w:rPr>
          <w:color w:val="1E1E1E"/>
          <w:spacing w:val="-12"/>
        </w:rPr>
        <w:t> </w:t>
      </w:r>
      <w:r>
        <w:rPr>
          <w:color w:val="1E1E1E"/>
        </w:rPr>
        <w:t>depósitos</w:t>
      </w:r>
      <w:r>
        <w:rPr>
          <w:color w:val="1E1E1E"/>
          <w:spacing w:val="-16"/>
        </w:rPr>
        <w:t> </w:t>
      </w:r>
      <w:r>
        <w:rPr>
          <w:color w:val="1E1E1E"/>
        </w:rPr>
        <w:t>y</w:t>
      </w:r>
      <w:r>
        <w:rPr>
          <w:color w:val="1E1E1E"/>
          <w:spacing w:val="-16"/>
        </w:rPr>
        <w:t> </w:t>
      </w:r>
      <w:r>
        <w:rPr>
          <w:color w:val="1E1E1E"/>
        </w:rPr>
        <w:t>fianzas</w:t>
      </w:r>
      <w:r>
        <w:rPr>
          <w:color w:val="1E1E1E"/>
          <w:spacing w:val="-10"/>
        </w:rPr>
        <w:t> </w:t>
      </w:r>
      <w:r>
        <w:rPr>
          <w:color w:val="1E1E1E"/>
        </w:rPr>
        <w:t>se</w:t>
      </w:r>
      <w:r>
        <w:rPr>
          <w:color w:val="1E1E1E"/>
          <w:spacing w:val="-8"/>
        </w:rPr>
        <w:t> </w:t>
      </w:r>
      <w:r>
        <w:rPr>
          <w:color w:val="1E1E1E"/>
        </w:rPr>
        <w:t>reconocen</w:t>
      </w:r>
      <w:r>
        <w:rPr>
          <w:color w:val="1E1E1E"/>
          <w:spacing w:val="-12"/>
        </w:rPr>
        <w:t> </w:t>
      </w:r>
      <w:r>
        <w:rPr>
          <w:color w:val="1E1E1E"/>
        </w:rPr>
        <w:t>por</w:t>
      </w:r>
      <w:r>
        <w:rPr>
          <w:color w:val="1E1E1E"/>
          <w:spacing w:val="-16"/>
        </w:rPr>
        <w:t> </w:t>
      </w:r>
      <w:r>
        <w:rPr>
          <w:color w:val="1E1E1E"/>
        </w:rPr>
        <w:t>el</w:t>
      </w:r>
      <w:r>
        <w:rPr>
          <w:color w:val="1E1E1E"/>
          <w:spacing w:val="-11"/>
        </w:rPr>
        <w:t> </w:t>
      </w:r>
      <w:r>
        <w:rPr>
          <w:color w:val="1E1E1E"/>
        </w:rPr>
        <w:t>importe</w:t>
      </w:r>
      <w:r>
        <w:rPr>
          <w:color w:val="1E1E1E"/>
          <w:spacing w:val="-9"/>
        </w:rPr>
        <w:t> </w:t>
      </w:r>
      <w:r>
        <w:rPr>
          <w:color w:val="1E1E1E"/>
        </w:rPr>
        <w:t>desembolsado</w:t>
      </w:r>
      <w:r>
        <w:rPr>
          <w:color w:val="1E1E1E"/>
          <w:spacing w:val="-8"/>
        </w:rPr>
        <w:t> </w:t>
      </w:r>
      <w:r>
        <w:rPr>
          <w:color w:val="1E1E1E"/>
        </w:rPr>
        <w:t>por</w:t>
      </w:r>
      <w:r>
        <w:rPr>
          <w:color w:val="1E1E1E"/>
          <w:spacing w:val="-14"/>
        </w:rPr>
        <w:t> </w:t>
      </w:r>
      <w:r>
        <w:rPr>
          <w:color w:val="1E1E1E"/>
        </w:rPr>
        <w:t>hacer</w:t>
      </w:r>
      <w:r>
        <w:rPr>
          <w:color w:val="1E1E1E"/>
          <w:spacing w:val="-16"/>
        </w:rPr>
        <w:t> </w:t>
      </w:r>
      <w:r>
        <w:rPr>
          <w:color w:val="1E1E1E"/>
        </w:rPr>
        <w:t>frente</w:t>
      </w:r>
      <w:r>
        <w:rPr>
          <w:color w:val="1E1E1E"/>
          <w:spacing w:val="-7"/>
        </w:rPr>
        <w:t> </w:t>
      </w:r>
      <w:r>
        <w:rPr>
          <w:color w:val="1E1E1E"/>
        </w:rPr>
        <w:t>a los compromisos contractuales.</w:t>
      </w:r>
    </w:p>
    <w:p>
      <w:pPr>
        <w:pStyle w:val="ListParagraph"/>
        <w:numPr>
          <w:ilvl w:val="2"/>
          <w:numId w:val="1"/>
        </w:numPr>
        <w:tabs>
          <w:tab w:pos="1049" w:val="left" w:leader="none"/>
        </w:tabs>
        <w:spacing w:line="240" w:lineRule="auto" w:before="243" w:after="0"/>
        <w:ind w:left="1049" w:right="0" w:hanging="287"/>
        <w:jc w:val="left"/>
        <w:rPr>
          <w:rFonts w:ascii="Verdana"/>
          <w:b/>
          <w:i/>
          <w:color w:val="202020"/>
          <w:sz w:val="22"/>
        </w:rPr>
      </w:pPr>
      <w:r>
        <w:rPr>
          <w:rFonts w:ascii="Verdana"/>
          <w:b/>
          <w:i/>
          <w:color w:val="202020"/>
          <w:w w:val="75"/>
          <w:sz w:val="22"/>
        </w:rPr>
        <w:t>Inversiones</w:t>
      </w:r>
      <w:r>
        <w:rPr>
          <w:rFonts w:ascii="Verdana"/>
          <w:b/>
          <w:i/>
          <w:color w:val="202020"/>
          <w:spacing w:val="34"/>
          <w:sz w:val="22"/>
        </w:rPr>
        <w:t> </w:t>
      </w:r>
      <w:r>
        <w:rPr>
          <w:rFonts w:ascii="Verdana"/>
          <w:b/>
          <w:i/>
          <w:color w:val="202020"/>
          <w:w w:val="75"/>
          <w:sz w:val="22"/>
        </w:rPr>
        <w:t>mantenidas</w:t>
      </w:r>
      <w:r>
        <w:rPr>
          <w:rFonts w:ascii="Verdana"/>
          <w:b/>
          <w:i/>
          <w:color w:val="202020"/>
          <w:spacing w:val="21"/>
          <w:sz w:val="22"/>
        </w:rPr>
        <w:t> </w:t>
      </w:r>
      <w:r>
        <w:rPr>
          <w:rFonts w:ascii="Verdana"/>
          <w:b/>
          <w:i/>
          <w:color w:val="202020"/>
          <w:w w:val="75"/>
          <w:sz w:val="22"/>
        </w:rPr>
        <w:t>para</w:t>
      </w:r>
      <w:r>
        <w:rPr>
          <w:rFonts w:ascii="Verdana"/>
          <w:b/>
          <w:i/>
          <w:color w:val="202020"/>
          <w:spacing w:val="37"/>
          <w:sz w:val="22"/>
        </w:rPr>
        <w:t> </w:t>
      </w:r>
      <w:r>
        <w:rPr>
          <w:rFonts w:ascii="Verdana"/>
          <w:b/>
          <w:i/>
          <w:color w:val="202020"/>
          <w:spacing w:val="-5"/>
          <w:w w:val="75"/>
          <w:sz w:val="22"/>
        </w:rPr>
        <w:t>ne</w:t>
      </w:r>
    </w:p>
    <w:p>
      <w:pPr>
        <w:pStyle w:val="ListParagraph"/>
        <w:spacing w:after="0" w:line="240" w:lineRule="auto"/>
        <w:jc w:val="left"/>
        <w:rPr>
          <w:rFonts w:ascii="Verdana"/>
          <w:b/>
          <w:i/>
          <w:sz w:val="22"/>
        </w:rPr>
        <w:sectPr>
          <w:pgSz w:w="11910" w:h="16850"/>
          <w:pgMar w:top="1720" w:bottom="280" w:left="1275" w:right="1130"/>
        </w:sectPr>
      </w:pPr>
    </w:p>
    <w:p>
      <w:pPr>
        <w:spacing w:before="94"/>
        <w:ind w:left="774" w:right="0" w:firstLine="0"/>
        <w:jc w:val="left"/>
        <w:rPr>
          <w:sz w:val="22"/>
        </w:rPr>
      </w:pPr>
      <w:r>
        <w:rPr>
          <w:sz w:val="22"/>
        </w:rPr>
        <w:drawing>
          <wp:anchor distT="0" distB="0" distL="0" distR="0" allowOverlap="1" layoutInCell="1" locked="0" behindDoc="1" simplePos="0" relativeHeight="486754816">
            <wp:simplePos x="0" y="0"/>
            <wp:positionH relativeFrom="page">
              <wp:posOffset>0</wp:posOffset>
            </wp:positionH>
            <wp:positionV relativeFrom="page">
              <wp:posOffset>0</wp:posOffset>
            </wp:positionV>
            <wp:extent cx="7562088" cy="10693907"/>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0" cstate="print"/>
                    <a:stretch>
                      <a:fillRect/>
                    </a:stretch>
                  </pic:blipFill>
                  <pic:spPr>
                    <a:xfrm>
                      <a:off x="0" y="0"/>
                      <a:ext cx="7562088" cy="10693907"/>
                    </a:xfrm>
                    <a:prstGeom prst="rect">
                      <a:avLst/>
                    </a:prstGeom>
                  </pic:spPr>
                </pic:pic>
              </a:graphicData>
            </a:graphic>
          </wp:anchor>
        </w:drawing>
      </w:r>
      <w:r>
        <w:rPr>
          <w:color w:val="1E1E1E"/>
          <w:sz w:val="22"/>
        </w:rPr>
        <w:t>Se</w:t>
      </w:r>
      <w:r>
        <w:rPr>
          <w:color w:val="1E1E1E"/>
          <w:spacing w:val="-3"/>
          <w:sz w:val="22"/>
        </w:rPr>
        <w:t> </w:t>
      </w:r>
      <w:r>
        <w:rPr>
          <w:color w:val="1E1E1E"/>
          <w:sz w:val="22"/>
        </w:rPr>
        <w:t>considera</w:t>
      </w:r>
      <w:r>
        <w:rPr>
          <w:color w:val="1E1E1E"/>
          <w:spacing w:val="14"/>
          <w:sz w:val="22"/>
        </w:rPr>
        <w:t> </w:t>
      </w:r>
      <w:r>
        <w:rPr>
          <w:color w:val="1E1E1E"/>
          <w:sz w:val="22"/>
        </w:rPr>
        <w:t>que</w:t>
      </w:r>
      <w:r>
        <w:rPr>
          <w:color w:val="1E1E1E"/>
          <w:spacing w:val="6"/>
          <w:sz w:val="22"/>
        </w:rPr>
        <w:t> </w:t>
      </w:r>
      <w:r>
        <w:rPr>
          <w:color w:val="1E1E1E"/>
          <w:sz w:val="22"/>
        </w:rPr>
        <w:t>un</w:t>
      </w:r>
      <w:r>
        <w:rPr>
          <w:color w:val="1E1E1E"/>
          <w:spacing w:val="5"/>
          <w:sz w:val="22"/>
        </w:rPr>
        <w:t> </w:t>
      </w:r>
      <w:r>
        <w:rPr>
          <w:color w:val="1E1E1E"/>
          <w:sz w:val="22"/>
        </w:rPr>
        <w:t>activo</w:t>
      </w:r>
      <w:r>
        <w:rPr>
          <w:color w:val="1E1E1E"/>
          <w:spacing w:val="5"/>
          <w:sz w:val="22"/>
        </w:rPr>
        <w:t> </w:t>
      </w:r>
      <w:r>
        <w:rPr>
          <w:color w:val="1E1E1E"/>
          <w:sz w:val="22"/>
        </w:rPr>
        <w:t>financiero</w:t>
      </w:r>
      <w:r>
        <w:rPr>
          <w:color w:val="1E1E1E"/>
          <w:spacing w:val="15"/>
          <w:sz w:val="22"/>
        </w:rPr>
        <w:t> </w:t>
      </w:r>
      <w:r>
        <w:rPr>
          <w:color w:val="1E1E1E"/>
          <w:sz w:val="22"/>
        </w:rPr>
        <w:t>se</w:t>
      </w:r>
      <w:r>
        <w:rPr>
          <w:color w:val="1E1E1E"/>
          <w:spacing w:val="5"/>
          <w:sz w:val="22"/>
        </w:rPr>
        <w:t> </w:t>
      </w:r>
      <w:r>
        <w:rPr>
          <w:color w:val="1E1E1E"/>
          <w:sz w:val="22"/>
        </w:rPr>
        <w:t>posee</w:t>
      </w:r>
      <w:r>
        <w:rPr>
          <w:color w:val="1E1E1E"/>
          <w:spacing w:val="15"/>
          <w:sz w:val="22"/>
        </w:rPr>
        <w:t> </w:t>
      </w:r>
      <w:r>
        <w:rPr>
          <w:color w:val="1E1E1E"/>
          <w:sz w:val="22"/>
        </w:rPr>
        <w:t>para</w:t>
      </w:r>
      <w:r>
        <w:rPr>
          <w:color w:val="1E1E1E"/>
          <w:spacing w:val="5"/>
          <w:sz w:val="22"/>
        </w:rPr>
        <w:t> </w:t>
      </w:r>
      <w:r>
        <w:rPr>
          <w:color w:val="1E1E1E"/>
          <w:sz w:val="22"/>
        </w:rPr>
        <w:t>negociar</w:t>
      </w:r>
      <w:r>
        <w:rPr>
          <w:color w:val="1E1E1E"/>
          <w:spacing w:val="-9"/>
          <w:sz w:val="22"/>
        </w:rPr>
        <w:t> </w:t>
      </w:r>
      <w:r>
        <w:rPr>
          <w:color w:val="1E1E1E"/>
          <w:spacing w:val="-2"/>
          <w:sz w:val="22"/>
        </w:rPr>
        <w:t>cuando:</w:t>
      </w:r>
    </w:p>
    <w:p>
      <w:pPr>
        <w:pStyle w:val="ListParagraph"/>
        <w:numPr>
          <w:ilvl w:val="3"/>
          <w:numId w:val="1"/>
        </w:numPr>
        <w:tabs>
          <w:tab w:pos="1703" w:val="left" w:leader="none"/>
          <w:tab w:pos="1713" w:val="left" w:leader="none"/>
        </w:tabs>
        <w:spacing w:line="247" w:lineRule="auto" w:before="252" w:after="0"/>
        <w:ind w:left="1703" w:right="104" w:hanging="932"/>
        <w:jc w:val="both"/>
        <w:rPr>
          <w:color w:val="202020"/>
          <w:sz w:val="22"/>
        </w:rPr>
      </w:pPr>
      <w:r>
        <w:rPr>
          <w:color w:val="202020"/>
          <w:sz w:val="22"/>
        </w:rPr>
        <w:t>Se</w:t>
      </w:r>
      <w:r>
        <w:rPr>
          <w:color w:val="202020"/>
          <w:sz w:val="22"/>
        </w:rPr>
        <w:t> origine o adquiera con el propósito de venderlo en el corto plazo (por ejemplo, valores representativos de deuda, cualquiera que sea su plazo de vencimiento, o instrumentos de patrimonio, cotizados, que se adquieren para venderlos en el corto plazo).</w:t>
      </w:r>
    </w:p>
    <w:p>
      <w:pPr>
        <w:pStyle w:val="ListParagraph"/>
        <w:numPr>
          <w:ilvl w:val="3"/>
          <w:numId w:val="1"/>
        </w:numPr>
        <w:tabs>
          <w:tab w:pos="1049" w:val="left" w:leader="none"/>
        </w:tabs>
        <w:spacing w:line="240" w:lineRule="auto" w:before="248" w:after="0"/>
        <w:ind w:left="102" w:right="120" w:firstLine="669"/>
        <w:jc w:val="both"/>
        <w:rPr>
          <w:color w:val="1E1E1E"/>
          <w:sz w:val="22"/>
        </w:rPr>
      </w:pPr>
      <w:r>
        <w:rPr>
          <w:color w:val="1E1E1E"/>
          <w:sz w:val="22"/>
        </w:rPr>
        <w:t>Forme parte de una cartera de instrumentos financieros identificados y gestionados conjuntamente de la que existan evidencias de actuaciones recientes para</w:t>
      </w:r>
      <w:r>
        <w:rPr>
          <w:color w:val="1E1E1E"/>
          <w:spacing w:val="-1"/>
          <w:sz w:val="22"/>
        </w:rPr>
        <w:t> </w:t>
      </w:r>
      <w:r>
        <w:rPr>
          <w:color w:val="1E1E1E"/>
          <w:sz w:val="22"/>
        </w:rPr>
        <w:t>obtener</w:t>
      </w:r>
      <w:r>
        <w:rPr>
          <w:color w:val="1E1E1E"/>
          <w:spacing w:val="-1"/>
          <w:sz w:val="22"/>
        </w:rPr>
        <w:t> </w:t>
      </w:r>
      <w:r>
        <w:rPr>
          <w:color w:val="1E1E1E"/>
          <w:sz w:val="22"/>
        </w:rPr>
        <w:t>ganancias en</w:t>
      </w:r>
      <w:r>
        <w:rPr>
          <w:color w:val="1E1E1E"/>
          <w:spacing w:val="21"/>
          <w:sz w:val="22"/>
        </w:rPr>
        <w:t> </w:t>
      </w:r>
      <w:r>
        <w:rPr>
          <w:color w:val="1E1E1E"/>
          <w:sz w:val="22"/>
        </w:rPr>
        <w:t>el corto plazo,</w:t>
      </w:r>
      <w:r>
        <w:rPr>
          <w:color w:val="1E1E1E"/>
          <w:spacing w:val="32"/>
          <w:sz w:val="22"/>
        </w:rPr>
        <w:t> </w:t>
      </w:r>
      <w:r>
        <w:rPr>
          <w:color w:val="1E1E1E"/>
          <w:sz w:val="22"/>
        </w:rPr>
        <w:t>o</w:t>
      </w:r>
      <w:r>
        <w:rPr>
          <w:color w:val="1E1E1E"/>
          <w:spacing w:val="23"/>
          <w:sz w:val="22"/>
        </w:rPr>
        <w:t> </w:t>
      </w:r>
      <w:r>
        <w:rPr>
          <w:color w:val="1E1E1E"/>
          <w:sz w:val="22"/>
        </w:rPr>
        <w:t>sea</w:t>
      </w:r>
      <w:r>
        <w:rPr>
          <w:color w:val="1E1E1E"/>
          <w:spacing w:val="32"/>
          <w:sz w:val="22"/>
        </w:rPr>
        <w:t> </w:t>
      </w:r>
      <w:r>
        <w:rPr>
          <w:color w:val="1E1E1E"/>
          <w:sz w:val="22"/>
        </w:rPr>
        <w:t>un</w:t>
      </w:r>
      <w:r>
        <w:rPr>
          <w:color w:val="1E1E1E"/>
          <w:spacing w:val="32"/>
          <w:sz w:val="22"/>
        </w:rPr>
        <w:t> </w:t>
      </w:r>
      <w:r>
        <w:rPr>
          <w:color w:val="1E1E1E"/>
          <w:sz w:val="22"/>
        </w:rPr>
        <w:t>instrumento financiero derivado,</w:t>
      </w:r>
      <w:r>
        <w:rPr>
          <w:color w:val="1E1E1E"/>
          <w:spacing w:val="30"/>
          <w:sz w:val="22"/>
        </w:rPr>
        <w:t> </w:t>
      </w:r>
      <w:r>
        <w:rPr>
          <w:color w:val="1E1E1E"/>
          <w:sz w:val="22"/>
        </w:rPr>
        <w:t>siempre que no sea un</w:t>
      </w:r>
      <w:r>
        <w:rPr>
          <w:color w:val="1E1E1E"/>
          <w:spacing w:val="22"/>
          <w:sz w:val="22"/>
        </w:rPr>
        <w:t> </w:t>
      </w:r>
      <w:r>
        <w:rPr>
          <w:color w:val="1E1E1E"/>
          <w:sz w:val="22"/>
        </w:rPr>
        <w:t>contrato de garantía financiera ni haya sido designado como instrumento de cobertura.</w:t>
      </w:r>
    </w:p>
    <w:p>
      <w:pPr>
        <w:pStyle w:val="BodyText"/>
        <w:spacing w:before="4"/>
        <w:rPr>
          <w:sz w:val="22"/>
        </w:rPr>
      </w:pPr>
    </w:p>
    <w:p>
      <w:pPr>
        <w:spacing w:line="242" w:lineRule="auto" w:before="0"/>
        <w:ind w:left="103" w:right="118" w:firstLine="668"/>
        <w:jc w:val="both"/>
        <w:rPr>
          <w:sz w:val="22"/>
        </w:rPr>
      </w:pPr>
      <w:r>
        <w:rPr>
          <w:color w:val="212121"/>
          <w:sz w:val="22"/>
        </w:rPr>
        <w:t>Los activos financieros mantenidos para negociar se valoran inicialmente por su valor razonable que es el precio de la transacción, que equivale al valor razonable de la contraprestación entregada.</w:t>
      </w:r>
    </w:p>
    <w:p>
      <w:pPr>
        <w:pStyle w:val="BodyText"/>
        <w:spacing w:before="17"/>
        <w:rPr>
          <w:sz w:val="22"/>
        </w:rPr>
      </w:pPr>
    </w:p>
    <w:p>
      <w:pPr>
        <w:spacing w:line="232" w:lineRule="auto" w:before="0"/>
        <w:ind w:left="96" w:right="114" w:firstLine="676"/>
        <w:jc w:val="both"/>
        <w:rPr>
          <w:sz w:val="22"/>
        </w:rPr>
      </w:pPr>
      <w:r>
        <w:rPr>
          <w:color w:val="202020"/>
          <w:sz w:val="22"/>
        </w:rPr>
        <w:t>Posteriormente,</w:t>
      </w:r>
      <w:r>
        <w:rPr>
          <w:color w:val="202020"/>
          <w:spacing w:val="40"/>
          <w:sz w:val="22"/>
        </w:rPr>
        <w:t> </w:t>
      </w:r>
      <w:r>
        <w:rPr>
          <w:color w:val="202020"/>
          <w:sz w:val="22"/>
        </w:rPr>
        <w:t>se valoran</w:t>
      </w:r>
      <w:r>
        <w:rPr>
          <w:color w:val="202020"/>
          <w:spacing w:val="40"/>
          <w:sz w:val="22"/>
        </w:rPr>
        <w:t> </w:t>
      </w:r>
      <w:r>
        <w:rPr>
          <w:color w:val="202020"/>
          <w:sz w:val="22"/>
        </w:rPr>
        <w:t>por su valor razonable,</w:t>
      </w:r>
      <w:r>
        <w:rPr>
          <w:color w:val="202020"/>
          <w:spacing w:val="40"/>
          <w:sz w:val="22"/>
        </w:rPr>
        <w:t> </w:t>
      </w:r>
      <w:r>
        <w:rPr>
          <w:color w:val="202020"/>
          <w:sz w:val="22"/>
        </w:rPr>
        <w:t>sin deducir los costes</w:t>
      </w:r>
      <w:r>
        <w:rPr>
          <w:color w:val="202020"/>
          <w:spacing w:val="40"/>
          <w:sz w:val="22"/>
        </w:rPr>
        <w:t> </w:t>
      </w:r>
      <w:r>
        <w:rPr>
          <w:color w:val="202020"/>
          <w:sz w:val="22"/>
        </w:rPr>
        <w:t>de transacción en que se pudiera incu</w:t>
      </w:r>
      <w:r>
        <w:rPr>
          <w:color w:val="202020"/>
          <w:position w:val="1"/>
          <w:sz w:val="22"/>
        </w:rPr>
        <w:t>r</w:t>
      </w:r>
      <w:r>
        <w:rPr>
          <w:color w:val="202020"/>
          <w:sz w:val="22"/>
        </w:rPr>
        <w:t>rir en su enajenación.</w:t>
      </w:r>
    </w:p>
    <w:p>
      <w:pPr>
        <w:pStyle w:val="BodyText"/>
        <w:spacing w:before="8"/>
        <w:rPr>
          <w:sz w:val="22"/>
        </w:rPr>
      </w:pPr>
    </w:p>
    <w:p>
      <w:pPr>
        <w:spacing w:line="242" w:lineRule="auto" w:before="0"/>
        <w:ind w:left="109" w:right="128" w:firstLine="662"/>
        <w:jc w:val="both"/>
        <w:rPr>
          <w:sz w:val="22"/>
        </w:rPr>
      </w:pPr>
      <w:r>
        <w:rPr>
          <w:color w:val="222222"/>
          <w:sz w:val="22"/>
        </w:rPr>
        <w:t>Los cambios que se produzcan en el valor razonable se imputarán en la cuenta de pérdidas y ganancias del ejercicio.</w:t>
      </w:r>
    </w:p>
    <w:p>
      <w:pPr>
        <w:pStyle w:val="BodyText"/>
        <w:spacing w:before="13"/>
        <w:rPr>
          <w:sz w:val="22"/>
        </w:rPr>
      </w:pPr>
    </w:p>
    <w:p>
      <w:pPr>
        <w:spacing w:line="225" w:lineRule="auto" w:before="0"/>
        <w:ind w:left="94" w:right="124" w:firstLine="658"/>
        <w:jc w:val="both"/>
        <w:rPr>
          <w:sz w:val="22"/>
        </w:rPr>
      </w:pPr>
      <w:r>
        <w:rPr>
          <w:color w:val="1F1F1F"/>
          <w:sz w:val="22"/>
        </w:rPr>
        <w:t>Al cierre del ejercicio se efectúan las correcciones valorativas necesarias si existe evidencia objetiva de su deterioro.</w:t>
      </w:r>
    </w:p>
    <w:p>
      <w:pPr>
        <w:pStyle w:val="BodyText"/>
        <w:spacing w:before="3"/>
        <w:rPr>
          <w:sz w:val="22"/>
        </w:rPr>
      </w:pPr>
    </w:p>
    <w:p>
      <w:pPr>
        <w:pStyle w:val="ListParagraph"/>
        <w:numPr>
          <w:ilvl w:val="2"/>
          <w:numId w:val="1"/>
        </w:numPr>
        <w:tabs>
          <w:tab w:pos="1061" w:val="left" w:leader="none"/>
        </w:tabs>
        <w:spacing w:line="240" w:lineRule="auto" w:before="0" w:after="0"/>
        <w:ind w:left="1061" w:right="0" w:hanging="289"/>
        <w:jc w:val="left"/>
        <w:rPr>
          <w:i/>
          <w:color w:val="212121"/>
          <w:sz w:val="22"/>
        </w:rPr>
      </w:pPr>
      <w:r>
        <w:rPr>
          <w:i/>
          <w:color w:val="212121"/>
          <w:sz w:val="22"/>
        </w:rPr>
        <w:t>Inversiones</w:t>
      </w:r>
      <w:r>
        <w:rPr>
          <w:i/>
          <w:color w:val="212121"/>
          <w:spacing w:val="9"/>
          <w:sz w:val="22"/>
        </w:rPr>
        <w:t> </w:t>
      </w:r>
      <w:r>
        <w:rPr>
          <w:i/>
          <w:color w:val="212121"/>
          <w:sz w:val="22"/>
        </w:rPr>
        <w:t>mantenidas</w:t>
      </w:r>
      <w:r>
        <w:rPr>
          <w:i/>
          <w:color w:val="212121"/>
          <w:spacing w:val="2"/>
          <w:sz w:val="22"/>
        </w:rPr>
        <w:t> </w:t>
      </w:r>
      <w:r>
        <w:rPr>
          <w:i/>
          <w:color w:val="212121"/>
          <w:sz w:val="22"/>
        </w:rPr>
        <w:t>hasta</w:t>
      </w:r>
      <w:r>
        <w:rPr>
          <w:i/>
          <w:color w:val="212121"/>
          <w:spacing w:val="13"/>
          <w:sz w:val="22"/>
        </w:rPr>
        <w:t> </w:t>
      </w:r>
      <w:r>
        <w:rPr>
          <w:i/>
          <w:color w:val="212121"/>
          <w:sz w:val="22"/>
        </w:rPr>
        <w:t>el</w:t>
      </w:r>
      <w:r>
        <w:rPr>
          <w:i/>
          <w:color w:val="212121"/>
          <w:spacing w:val="11"/>
          <w:sz w:val="22"/>
        </w:rPr>
        <w:t> </w:t>
      </w:r>
      <w:r>
        <w:rPr>
          <w:i/>
          <w:color w:val="212121"/>
          <w:spacing w:val="-2"/>
          <w:sz w:val="22"/>
        </w:rPr>
        <w:t>vencimiento:</w:t>
      </w:r>
    </w:p>
    <w:p>
      <w:pPr>
        <w:pStyle w:val="BodyText"/>
        <w:spacing w:before="14"/>
        <w:rPr>
          <w:i/>
          <w:sz w:val="22"/>
        </w:rPr>
      </w:pPr>
    </w:p>
    <w:p>
      <w:pPr>
        <w:spacing w:before="0"/>
        <w:ind w:left="90" w:right="0" w:firstLine="672"/>
        <w:jc w:val="left"/>
        <w:rPr>
          <w:sz w:val="22"/>
        </w:rPr>
      </w:pPr>
      <w:r>
        <w:rPr>
          <w:color w:val="222222"/>
          <w:sz w:val="22"/>
        </w:rPr>
        <w:t>Se</w:t>
      </w:r>
      <w:r>
        <w:rPr>
          <w:color w:val="222222"/>
          <w:spacing w:val="40"/>
          <w:sz w:val="22"/>
        </w:rPr>
        <w:t> </w:t>
      </w:r>
      <w:r>
        <w:rPr>
          <w:color w:val="222222"/>
          <w:sz w:val="22"/>
        </w:rPr>
        <w:t>clasifican</w:t>
      </w:r>
      <w:r>
        <w:rPr>
          <w:color w:val="222222"/>
          <w:spacing w:val="40"/>
          <w:sz w:val="22"/>
        </w:rPr>
        <w:t> </w:t>
      </w:r>
      <w:r>
        <w:rPr>
          <w:color w:val="222222"/>
          <w:sz w:val="22"/>
        </w:rPr>
        <w:t>en</w:t>
      </w:r>
      <w:r>
        <w:rPr>
          <w:color w:val="222222"/>
          <w:spacing w:val="40"/>
          <w:sz w:val="22"/>
        </w:rPr>
        <w:t> </w:t>
      </w:r>
      <w:r>
        <w:rPr>
          <w:color w:val="222222"/>
          <w:sz w:val="22"/>
        </w:rPr>
        <w:t>esta</w:t>
      </w:r>
      <w:r>
        <w:rPr>
          <w:color w:val="222222"/>
          <w:spacing w:val="40"/>
          <w:sz w:val="22"/>
        </w:rPr>
        <w:t> </w:t>
      </w:r>
      <w:r>
        <w:rPr>
          <w:color w:val="222222"/>
          <w:sz w:val="22"/>
        </w:rPr>
        <w:t>categoría</w:t>
      </w:r>
      <w:r>
        <w:rPr>
          <w:color w:val="222222"/>
          <w:spacing w:val="40"/>
          <w:sz w:val="22"/>
        </w:rPr>
        <w:t> </w:t>
      </w:r>
      <w:r>
        <w:rPr>
          <w:color w:val="222222"/>
          <w:sz w:val="22"/>
        </w:rPr>
        <w:t>aquellos</w:t>
      </w:r>
      <w:r>
        <w:rPr>
          <w:color w:val="222222"/>
          <w:spacing w:val="40"/>
          <w:sz w:val="22"/>
        </w:rPr>
        <w:t> </w:t>
      </w:r>
      <w:r>
        <w:rPr>
          <w:color w:val="222222"/>
          <w:sz w:val="22"/>
        </w:rPr>
        <w:t>valores</w:t>
      </w:r>
      <w:r>
        <w:rPr>
          <w:color w:val="222222"/>
          <w:spacing w:val="40"/>
          <w:sz w:val="22"/>
        </w:rPr>
        <w:t> </w:t>
      </w:r>
      <w:r>
        <w:rPr>
          <w:color w:val="222222"/>
          <w:sz w:val="22"/>
        </w:rPr>
        <w:t>representativos</w:t>
      </w:r>
      <w:r>
        <w:rPr>
          <w:color w:val="222222"/>
          <w:spacing w:val="40"/>
          <w:sz w:val="22"/>
        </w:rPr>
        <w:t> </w:t>
      </w:r>
      <w:r>
        <w:rPr>
          <w:color w:val="222222"/>
          <w:sz w:val="22"/>
        </w:rPr>
        <w:t>de</w:t>
      </w:r>
      <w:r>
        <w:rPr>
          <w:color w:val="222222"/>
          <w:spacing w:val="40"/>
          <w:sz w:val="22"/>
        </w:rPr>
        <w:t> </w:t>
      </w:r>
      <w:r>
        <w:rPr>
          <w:color w:val="222222"/>
          <w:sz w:val="22"/>
        </w:rPr>
        <w:t>deuda</w:t>
      </w:r>
      <w:r>
        <w:rPr>
          <w:color w:val="222222"/>
          <w:spacing w:val="40"/>
          <w:sz w:val="22"/>
        </w:rPr>
        <w:t> </w:t>
      </w:r>
      <w:r>
        <w:rPr>
          <w:color w:val="222222"/>
          <w:sz w:val="22"/>
        </w:rPr>
        <w:t>con</w:t>
      </w:r>
      <w:r>
        <w:rPr>
          <w:color w:val="222222"/>
          <w:spacing w:val="40"/>
          <w:sz w:val="22"/>
        </w:rPr>
        <w:t> </w:t>
      </w:r>
      <w:r>
        <w:rPr>
          <w:color w:val="222222"/>
          <w:sz w:val="22"/>
        </w:rPr>
        <w:t>una </w:t>
      </w:r>
      <w:r>
        <w:rPr>
          <w:color w:val="222222"/>
          <w:position w:val="1"/>
          <w:sz w:val="22"/>
        </w:rPr>
        <w:t>fecha de vencimiento fijada</w:t>
      </w:r>
      <w:r>
        <w:rPr>
          <w:color w:val="222222"/>
          <w:sz w:val="22"/>
        </w:rPr>
        <w:t>.</w:t>
      </w:r>
    </w:p>
    <w:p>
      <w:pPr>
        <w:pStyle w:val="BodyText"/>
        <w:rPr>
          <w:sz w:val="22"/>
        </w:rPr>
      </w:pPr>
    </w:p>
    <w:p>
      <w:pPr>
        <w:spacing w:before="0"/>
        <w:ind w:left="102" w:right="0" w:firstLine="660"/>
        <w:jc w:val="left"/>
        <w:rPr>
          <w:sz w:val="22"/>
        </w:rPr>
      </w:pPr>
      <w:r>
        <w:rPr>
          <w:color w:val="222222"/>
          <w:sz w:val="22"/>
        </w:rPr>
        <w:t>Su</w:t>
      </w:r>
      <w:r>
        <w:rPr>
          <w:color w:val="222222"/>
          <w:spacing w:val="36"/>
          <w:sz w:val="22"/>
        </w:rPr>
        <w:t> </w:t>
      </w:r>
      <w:r>
        <w:rPr>
          <w:color w:val="222222"/>
          <w:sz w:val="22"/>
        </w:rPr>
        <w:t>valoración</w:t>
      </w:r>
      <w:r>
        <w:rPr>
          <w:color w:val="222222"/>
          <w:spacing w:val="29"/>
          <w:sz w:val="22"/>
        </w:rPr>
        <w:t> </w:t>
      </w:r>
      <w:r>
        <w:rPr>
          <w:color w:val="222222"/>
          <w:sz w:val="22"/>
        </w:rPr>
        <w:t>inicial</w:t>
      </w:r>
      <w:r>
        <w:rPr>
          <w:color w:val="222222"/>
          <w:spacing w:val="27"/>
          <w:sz w:val="22"/>
        </w:rPr>
        <w:t> </w:t>
      </w:r>
      <w:r>
        <w:rPr>
          <w:color w:val="222222"/>
          <w:sz w:val="22"/>
        </w:rPr>
        <w:t>es</w:t>
      </w:r>
      <w:r>
        <w:rPr>
          <w:color w:val="222222"/>
          <w:spacing w:val="36"/>
          <w:sz w:val="22"/>
        </w:rPr>
        <w:t> </w:t>
      </w:r>
      <w:r>
        <w:rPr>
          <w:color w:val="222222"/>
          <w:sz w:val="22"/>
        </w:rPr>
        <w:t>por su</w:t>
      </w:r>
      <w:r>
        <w:rPr>
          <w:color w:val="222222"/>
          <w:spacing w:val="26"/>
          <w:sz w:val="22"/>
        </w:rPr>
        <w:t> </w:t>
      </w:r>
      <w:r>
        <w:rPr>
          <w:color w:val="222222"/>
          <w:sz w:val="22"/>
        </w:rPr>
        <w:t>valor razonable,</w:t>
      </w:r>
      <w:r>
        <w:rPr>
          <w:color w:val="222222"/>
          <w:spacing w:val="36"/>
          <w:sz w:val="22"/>
        </w:rPr>
        <w:t> </w:t>
      </w:r>
      <w:r>
        <w:rPr>
          <w:color w:val="222222"/>
          <w:sz w:val="22"/>
        </w:rPr>
        <w:t>que salvo evidencia</w:t>
      </w:r>
      <w:r>
        <w:rPr>
          <w:color w:val="222222"/>
          <w:spacing w:val="24"/>
          <w:sz w:val="22"/>
        </w:rPr>
        <w:t> </w:t>
      </w:r>
      <w:r>
        <w:rPr>
          <w:color w:val="222222"/>
          <w:sz w:val="22"/>
        </w:rPr>
        <w:t>contraria,</w:t>
      </w:r>
      <w:r>
        <w:rPr>
          <w:color w:val="222222"/>
          <w:spacing w:val="31"/>
          <w:sz w:val="22"/>
        </w:rPr>
        <w:t> </w:t>
      </w:r>
      <w:r>
        <w:rPr>
          <w:color w:val="222222"/>
          <w:sz w:val="22"/>
        </w:rPr>
        <w:t>será</w:t>
      </w:r>
      <w:r>
        <w:rPr>
          <w:color w:val="222222"/>
          <w:spacing w:val="29"/>
          <w:sz w:val="22"/>
        </w:rPr>
        <w:t> </w:t>
      </w:r>
      <w:r>
        <w:rPr>
          <w:color w:val="222222"/>
          <w:sz w:val="22"/>
        </w:rPr>
        <w:t>el precio de la transacción más los costes de transacción directamente atribuibles.</w:t>
      </w:r>
    </w:p>
    <w:p>
      <w:pPr>
        <w:pStyle w:val="BodyText"/>
        <w:spacing w:before="24"/>
        <w:rPr>
          <w:sz w:val="22"/>
        </w:rPr>
      </w:pPr>
    </w:p>
    <w:p>
      <w:pPr>
        <w:spacing w:line="216" w:lineRule="auto" w:before="0"/>
        <w:ind w:left="92" w:right="130" w:firstLine="669"/>
        <w:jc w:val="both"/>
        <w:rPr>
          <w:sz w:val="22"/>
        </w:rPr>
      </w:pPr>
      <w:r>
        <w:rPr>
          <w:color w:val="212121"/>
          <w:sz w:val="22"/>
        </w:rPr>
        <w:t>Su valoración posterior es a coste amortizado. Los intereses se aplican a la cuenta de pérdidas y ganancias al tipo de interés efectivo.</w:t>
      </w:r>
    </w:p>
    <w:p>
      <w:pPr>
        <w:pStyle w:val="BodyText"/>
        <w:spacing w:before="20"/>
        <w:rPr>
          <w:sz w:val="22"/>
        </w:rPr>
      </w:pPr>
    </w:p>
    <w:p>
      <w:pPr>
        <w:spacing w:line="225" w:lineRule="auto" w:before="0"/>
        <w:ind w:left="97" w:right="131" w:firstLine="655"/>
        <w:jc w:val="both"/>
        <w:rPr>
          <w:sz w:val="22"/>
        </w:rPr>
      </w:pPr>
      <w:r>
        <w:rPr>
          <w:color w:val="202020"/>
          <w:sz w:val="22"/>
        </w:rPr>
        <w:t>Al cierre del ejercicio se efectúan las correcciones valorativas necesarias si existe </w:t>
      </w:r>
      <w:r>
        <w:rPr>
          <w:color w:val="272727"/>
          <w:position w:val="1"/>
          <w:sz w:val="22"/>
        </w:rPr>
        <w:t>evidencia objetiva de su</w:t>
      </w:r>
      <w:r>
        <w:rPr>
          <w:color w:val="272727"/>
          <w:spacing w:val="40"/>
          <w:position w:val="1"/>
          <w:sz w:val="22"/>
        </w:rPr>
        <w:t> </w:t>
      </w:r>
      <w:r>
        <w:rPr>
          <w:color w:val="272727"/>
          <w:position w:val="1"/>
          <w:sz w:val="22"/>
        </w:rPr>
        <w:t>deterioro</w:t>
      </w:r>
      <w:r>
        <w:rPr>
          <w:color w:val="272727"/>
          <w:sz w:val="22"/>
        </w:rPr>
        <w:t>.</w:t>
      </w:r>
    </w:p>
    <w:p>
      <w:pPr>
        <w:spacing w:line="276" w:lineRule="exact" w:before="229"/>
        <w:ind w:left="762" w:right="0" w:firstLine="0"/>
        <w:jc w:val="left"/>
        <w:rPr>
          <w:sz w:val="22"/>
        </w:rPr>
      </w:pPr>
      <w:r>
        <w:rPr>
          <w:color w:val="1A1A1A"/>
          <w:sz w:val="22"/>
        </w:rPr>
        <w:t>Los</w:t>
      </w:r>
      <w:r>
        <w:rPr>
          <w:color w:val="1A1A1A"/>
          <w:spacing w:val="37"/>
          <w:sz w:val="22"/>
        </w:rPr>
        <w:t> </w:t>
      </w:r>
      <w:r>
        <w:rPr>
          <w:rFonts w:ascii="Calibri"/>
          <w:b/>
          <w:color w:val="1A1A1A"/>
          <w:sz w:val="24"/>
        </w:rPr>
        <w:t>pasivos</w:t>
      </w:r>
      <w:r>
        <w:rPr>
          <w:rFonts w:ascii="Calibri"/>
          <w:b/>
          <w:color w:val="1A1A1A"/>
          <w:spacing w:val="42"/>
          <w:sz w:val="24"/>
        </w:rPr>
        <w:t> </w:t>
      </w:r>
      <w:r>
        <w:rPr>
          <w:rFonts w:ascii="Calibri"/>
          <w:b/>
          <w:color w:val="1A1A1A"/>
          <w:sz w:val="24"/>
        </w:rPr>
        <w:t>financieros</w:t>
      </w:r>
      <w:r>
        <w:rPr>
          <w:rFonts w:ascii="Calibri"/>
          <w:b/>
          <w:color w:val="1A1A1A"/>
          <w:spacing w:val="43"/>
          <w:sz w:val="24"/>
        </w:rPr>
        <w:t> </w:t>
      </w:r>
      <w:r>
        <w:rPr>
          <w:color w:val="1A1A1A"/>
          <w:sz w:val="22"/>
        </w:rPr>
        <w:t>se</w:t>
      </w:r>
      <w:r>
        <w:rPr>
          <w:color w:val="1A1A1A"/>
          <w:spacing w:val="36"/>
          <w:sz w:val="22"/>
        </w:rPr>
        <w:t> </w:t>
      </w:r>
      <w:r>
        <w:rPr>
          <w:color w:val="1A1A1A"/>
          <w:sz w:val="22"/>
        </w:rPr>
        <w:t>clasifican</w:t>
      </w:r>
      <w:r>
        <w:rPr>
          <w:color w:val="1A1A1A"/>
          <w:spacing w:val="37"/>
          <w:sz w:val="22"/>
        </w:rPr>
        <w:t> </w:t>
      </w:r>
      <w:r>
        <w:rPr>
          <w:color w:val="1A1A1A"/>
          <w:spacing w:val="-2"/>
          <w:sz w:val="22"/>
        </w:rPr>
        <w:t>como:</w:t>
      </w:r>
    </w:p>
    <w:p>
      <w:pPr>
        <w:pStyle w:val="ListParagraph"/>
        <w:numPr>
          <w:ilvl w:val="0"/>
          <w:numId w:val="4"/>
        </w:numPr>
        <w:tabs>
          <w:tab w:pos="1050" w:val="left" w:leader="none"/>
        </w:tabs>
        <w:spacing w:line="700" w:lineRule="exact" w:before="0" w:after="0"/>
        <w:ind w:left="1050" w:right="0" w:hanging="302"/>
        <w:jc w:val="left"/>
        <w:rPr>
          <w:i/>
          <w:color w:val="212121"/>
          <w:sz w:val="22"/>
        </w:rPr>
      </w:pPr>
      <w:r>
        <w:rPr>
          <w:i/>
          <w:color w:val="212121"/>
          <w:sz w:val="22"/>
        </w:rPr>
        <w:t>Cuentas</w:t>
      </w:r>
      <w:r>
        <w:rPr>
          <w:i/>
          <w:color w:val="212121"/>
          <w:spacing w:val="21"/>
          <w:sz w:val="22"/>
        </w:rPr>
        <w:t> </w:t>
      </w:r>
      <w:r>
        <w:rPr>
          <w:rFonts w:ascii="Amiri" w:hAnsi="Amiri"/>
          <w:color w:val="212121"/>
          <w:sz w:val="26"/>
        </w:rPr>
        <w:t>a</w:t>
      </w:r>
      <w:r>
        <w:rPr>
          <w:rFonts w:ascii="Amiri" w:hAnsi="Amiri"/>
          <w:color w:val="212121"/>
          <w:spacing w:val="-5"/>
          <w:sz w:val="26"/>
        </w:rPr>
        <w:t> </w:t>
      </w:r>
      <w:r>
        <w:rPr>
          <w:i/>
          <w:color w:val="212121"/>
          <w:sz w:val="22"/>
        </w:rPr>
        <w:t>pagar</w:t>
      </w:r>
      <w:r>
        <w:rPr>
          <w:i/>
          <w:color w:val="212121"/>
          <w:spacing w:val="-12"/>
          <w:sz w:val="22"/>
        </w:rPr>
        <w:t> </w:t>
      </w:r>
      <w:r>
        <w:rPr>
          <w:i/>
          <w:color w:val="212121"/>
          <w:sz w:val="22"/>
        </w:rPr>
        <w:t>y</w:t>
      </w:r>
      <w:r>
        <w:rPr>
          <w:i/>
          <w:color w:val="212121"/>
          <w:spacing w:val="-1"/>
          <w:sz w:val="22"/>
        </w:rPr>
        <w:t> </w:t>
      </w:r>
      <w:r>
        <w:rPr>
          <w:i/>
          <w:color w:val="212121"/>
          <w:spacing w:val="-2"/>
          <w:sz w:val="22"/>
        </w:rPr>
        <w:t>préstamos:</w:t>
      </w:r>
    </w:p>
    <w:p>
      <w:pPr>
        <w:spacing w:line="235" w:lineRule="auto" w:before="69"/>
        <w:ind w:left="93" w:right="149" w:firstLine="669"/>
        <w:jc w:val="both"/>
        <w:rPr>
          <w:sz w:val="22"/>
        </w:rPr>
      </w:pPr>
      <w:r>
        <w:rPr>
          <w:color w:val="232323"/>
          <w:sz w:val="22"/>
        </w:rPr>
        <w:t>Las cuentas a pagar y préstamos con vencimiento inferior a un</w:t>
      </w:r>
      <w:r>
        <w:rPr>
          <w:color w:val="232323"/>
          <w:spacing w:val="40"/>
          <w:sz w:val="22"/>
        </w:rPr>
        <w:t> </w:t>
      </w:r>
      <w:r>
        <w:rPr>
          <w:color w:val="232323"/>
          <w:sz w:val="22"/>
        </w:rPr>
        <w:t>año se valoran a su valor razonable que se corresponde con el nominal de los mismos.</w:t>
      </w:r>
    </w:p>
    <w:p>
      <w:pPr>
        <w:pStyle w:val="BodyText"/>
        <w:spacing w:before="9"/>
        <w:rPr>
          <w:sz w:val="22"/>
        </w:rPr>
      </w:pPr>
    </w:p>
    <w:p>
      <w:pPr>
        <w:spacing w:line="232" w:lineRule="auto" w:before="0"/>
        <w:ind w:left="93" w:right="133" w:firstLine="669"/>
        <w:jc w:val="both"/>
        <w:rPr>
          <w:sz w:val="22"/>
        </w:rPr>
      </w:pPr>
      <w:r>
        <w:rPr>
          <w:color w:val="212121"/>
          <w:sz w:val="22"/>
        </w:rPr>
        <w:t>Los acreedores</w:t>
      </w:r>
      <w:r>
        <w:rPr>
          <w:color w:val="212121"/>
          <w:spacing w:val="34"/>
          <w:sz w:val="22"/>
        </w:rPr>
        <w:t> </w:t>
      </w:r>
      <w:r>
        <w:rPr>
          <w:color w:val="212121"/>
          <w:sz w:val="22"/>
        </w:rPr>
        <w:t>comerciales</w:t>
      </w:r>
      <w:r>
        <w:rPr>
          <w:color w:val="212121"/>
          <w:spacing w:val="33"/>
          <w:sz w:val="22"/>
        </w:rPr>
        <w:t> </w:t>
      </w:r>
      <w:r>
        <w:rPr>
          <w:color w:val="212121"/>
          <w:sz w:val="22"/>
        </w:rPr>
        <w:t>no</w:t>
      </w:r>
      <w:r>
        <w:rPr>
          <w:color w:val="212121"/>
          <w:spacing w:val="33"/>
          <w:sz w:val="22"/>
        </w:rPr>
        <w:t> </w:t>
      </w:r>
      <w:r>
        <w:rPr>
          <w:color w:val="212121"/>
          <w:sz w:val="22"/>
        </w:rPr>
        <w:t>devengan explícitamente</w:t>
      </w:r>
      <w:r>
        <w:rPr>
          <w:color w:val="212121"/>
          <w:spacing w:val="31"/>
          <w:sz w:val="22"/>
        </w:rPr>
        <w:t> </w:t>
      </w:r>
      <w:r>
        <w:rPr>
          <w:color w:val="212121"/>
          <w:sz w:val="22"/>
        </w:rPr>
        <w:t>intereses y se registran</w:t>
      </w:r>
      <w:r>
        <w:rPr>
          <w:color w:val="212121"/>
          <w:spacing w:val="40"/>
          <w:sz w:val="22"/>
        </w:rPr>
        <w:t> </w:t>
      </w:r>
      <w:r>
        <w:rPr>
          <w:color w:val="212121"/>
          <w:sz w:val="22"/>
        </w:rPr>
        <w:t>por su valor nominal.</w:t>
      </w:r>
    </w:p>
    <w:p>
      <w:pPr>
        <w:spacing w:before="8"/>
        <w:ind w:left="100" w:right="78" w:firstLine="645"/>
        <w:jc w:val="left"/>
        <w:rPr>
          <w:sz w:val="22"/>
        </w:rPr>
      </w:pPr>
      <w:r>
        <w:rPr>
          <w:color w:val="222222"/>
          <w:sz w:val="22"/>
        </w:rPr>
        <w:t>Aquellos con vencimiento superior</w:t>
      </w:r>
      <w:r>
        <w:rPr>
          <w:color w:val="222222"/>
          <w:spacing w:val="-4"/>
          <w:sz w:val="22"/>
        </w:rPr>
        <w:t> </w:t>
      </w:r>
      <w:r>
        <w:rPr>
          <w:color w:val="222222"/>
          <w:sz w:val="22"/>
        </w:rPr>
        <w:t>a un año se valoran a su coste amortizado</w:t>
      </w:r>
      <w:r>
        <w:rPr>
          <w:color w:val="222222"/>
          <w:spacing w:val="-2"/>
          <w:sz w:val="22"/>
        </w:rPr>
        <w:t> </w:t>
      </w:r>
      <w:r>
        <w:rPr>
          <w:color w:val="222222"/>
          <w:sz w:val="22"/>
        </w:rPr>
        <w:t>teniendo en</w:t>
      </w:r>
      <w:r>
        <w:rPr>
          <w:color w:val="222222"/>
          <w:spacing w:val="5"/>
          <w:sz w:val="22"/>
        </w:rPr>
        <w:t> </w:t>
      </w:r>
      <w:r>
        <w:rPr>
          <w:color w:val="222222"/>
          <w:sz w:val="22"/>
        </w:rPr>
        <w:t>cuenta</w:t>
      </w:r>
      <w:r>
        <w:rPr>
          <w:color w:val="222222"/>
          <w:spacing w:val="9"/>
          <w:sz w:val="22"/>
        </w:rPr>
        <w:t> </w:t>
      </w:r>
      <w:r>
        <w:rPr>
          <w:color w:val="222222"/>
          <w:sz w:val="22"/>
        </w:rPr>
        <w:t>el</w:t>
      </w:r>
      <w:r>
        <w:rPr>
          <w:color w:val="222222"/>
          <w:spacing w:val="5"/>
          <w:sz w:val="22"/>
        </w:rPr>
        <w:t> </w:t>
      </w:r>
      <w:r>
        <w:rPr>
          <w:color w:val="222222"/>
          <w:sz w:val="22"/>
        </w:rPr>
        <w:t>interés</w:t>
      </w:r>
      <w:r>
        <w:rPr>
          <w:color w:val="222222"/>
          <w:spacing w:val="2"/>
          <w:sz w:val="22"/>
        </w:rPr>
        <w:t> </w:t>
      </w:r>
      <w:r>
        <w:rPr>
          <w:color w:val="222222"/>
          <w:sz w:val="22"/>
        </w:rPr>
        <w:t>implícito,</w:t>
      </w:r>
      <w:r>
        <w:rPr>
          <w:color w:val="222222"/>
          <w:spacing w:val="22"/>
          <w:sz w:val="22"/>
        </w:rPr>
        <w:t> </w:t>
      </w:r>
      <w:r>
        <w:rPr>
          <w:color w:val="222222"/>
          <w:sz w:val="22"/>
        </w:rPr>
        <w:t>en</w:t>
      </w:r>
      <w:r>
        <w:rPr>
          <w:color w:val="222222"/>
          <w:spacing w:val="4"/>
          <w:sz w:val="22"/>
        </w:rPr>
        <w:t> </w:t>
      </w:r>
      <w:r>
        <w:rPr>
          <w:color w:val="222222"/>
          <w:sz w:val="22"/>
        </w:rPr>
        <w:t>el</w:t>
      </w:r>
      <w:r>
        <w:rPr>
          <w:color w:val="222222"/>
          <w:spacing w:val="3"/>
          <w:sz w:val="22"/>
        </w:rPr>
        <w:t> </w:t>
      </w:r>
      <w:r>
        <w:rPr>
          <w:color w:val="222222"/>
          <w:sz w:val="22"/>
        </w:rPr>
        <w:t>supuesto</w:t>
      </w:r>
      <w:r>
        <w:rPr>
          <w:color w:val="222222"/>
          <w:spacing w:val="13"/>
          <w:sz w:val="22"/>
        </w:rPr>
        <w:t> </w:t>
      </w:r>
      <w:r>
        <w:rPr>
          <w:color w:val="222222"/>
          <w:sz w:val="22"/>
        </w:rPr>
        <w:t>de</w:t>
      </w:r>
      <w:r>
        <w:rPr>
          <w:color w:val="222222"/>
          <w:spacing w:val="11"/>
          <w:sz w:val="22"/>
        </w:rPr>
        <w:t> </w:t>
      </w:r>
      <w:r>
        <w:rPr>
          <w:color w:val="222222"/>
          <w:sz w:val="22"/>
        </w:rPr>
        <w:t>ser</w:t>
      </w:r>
      <w:r>
        <w:rPr>
          <w:color w:val="222222"/>
          <w:spacing w:val="-8"/>
          <w:sz w:val="22"/>
        </w:rPr>
        <w:t> </w:t>
      </w:r>
      <w:r>
        <w:rPr>
          <w:color w:val="222222"/>
          <w:sz w:val="22"/>
        </w:rPr>
        <w:t>sin</w:t>
      </w:r>
      <w:r>
        <w:rPr>
          <w:color w:val="222222"/>
          <w:spacing w:val="10"/>
          <w:sz w:val="22"/>
        </w:rPr>
        <w:t> </w:t>
      </w:r>
      <w:r>
        <w:rPr>
          <w:color w:val="222222"/>
          <w:sz w:val="22"/>
        </w:rPr>
        <w:t>interés</w:t>
      </w:r>
      <w:r>
        <w:rPr>
          <w:color w:val="222222"/>
          <w:spacing w:val="13"/>
          <w:sz w:val="22"/>
        </w:rPr>
        <w:t> </w:t>
      </w:r>
      <w:r>
        <w:rPr>
          <w:color w:val="222222"/>
          <w:sz w:val="22"/>
        </w:rPr>
        <w:t>contractual.</w:t>
      </w:r>
      <w:r>
        <w:rPr>
          <w:color w:val="222222"/>
          <w:spacing w:val="24"/>
          <w:sz w:val="22"/>
        </w:rPr>
        <w:t> </w:t>
      </w:r>
      <w:r>
        <w:rPr>
          <w:color w:val="222222"/>
          <w:sz w:val="22"/>
        </w:rPr>
        <w:t>Para</w:t>
      </w:r>
      <w:r>
        <w:rPr>
          <w:color w:val="222222"/>
          <w:spacing w:val="-4"/>
          <w:sz w:val="22"/>
        </w:rPr>
        <w:t> </w:t>
      </w:r>
      <w:r>
        <w:rPr>
          <w:color w:val="222222"/>
          <w:sz w:val="22"/>
        </w:rPr>
        <w:t>el</w:t>
      </w:r>
      <w:r>
        <w:rPr>
          <w:color w:val="222222"/>
          <w:spacing w:val="13"/>
          <w:sz w:val="22"/>
        </w:rPr>
        <w:t> </w:t>
      </w:r>
      <w:r>
        <w:rPr>
          <w:color w:val="222222"/>
          <w:sz w:val="22"/>
        </w:rPr>
        <w:t>cálculo</w:t>
      </w:r>
      <w:r>
        <w:rPr>
          <w:color w:val="222222"/>
          <w:spacing w:val="3"/>
          <w:sz w:val="22"/>
        </w:rPr>
        <w:t> </w:t>
      </w:r>
      <w:r>
        <w:rPr>
          <w:color w:val="222222"/>
          <w:spacing w:val="-5"/>
          <w:sz w:val="22"/>
        </w:rPr>
        <w:t>de</w:t>
      </w:r>
    </w:p>
    <w:p>
      <w:pPr>
        <w:spacing w:before="222"/>
        <w:ind w:left="0" w:right="132" w:firstLine="0"/>
        <w:jc w:val="right"/>
        <w:rPr>
          <w:rFonts w:ascii="Gentium Basic"/>
          <w:sz w:val="18"/>
        </w:rPr>
      </w:pPr>
      <w:r>
        <w:rPr>
          <w:rFonts w:ascii="Gentium Basic"/>
          <w:color w:val="2F2F2F"/>
          <w:spacing w:val="-10"/>
          <w:sz w:val="18"/>
        </w:rPr>
        <w:t>6</w:t>
      </w:r>
    </w:p>
    <w:p>
      <w:pPr>
        <w:spacing w:after="0"/>
        <w:jc w:val="right"/>
        <w:rPr>
          <w:rFonts w:ascii="Gentium Basic"/>
          <w:sz w:val="18"/>
        </w:rPr>
        <w:sectPr>
          <w:pgSz w:w="11910" w:h="16850"/>
          <w:pgMar w:top="1760" w:bottom="280" w:left="1275" w:right="1130"/>
        </w:sectPr>
      </w:pPr>
    </w:p>
    <w:p>
      <w:pPr>
        <w:pStyle w:val="BodyText"/>
        <w:spacing w:before="95"/>
        <w:ind w:left="104"/>
        <w:jc w:val="both"/>
      </w:pPr>
      <w:r>
        <w:rPr/>
        <w:drawing>
          <wp:anchor distT="0" distB="0" distL="0" distR="0" allowOverlap="1" layoutInCell="1" locked="0" behindDoc="1" simplePos="0" relativeHeight="486755328">
            <wp:simplePos x="0" y="0"/>
            <wp:positionH relativeFrom="page">
              <wp:posOffset>30467</wp:posOffset>
            </wp:positionH>
            <wp:positionV relativeFrom="page">
              <wp:posOffset>0</wp:posOffset>
            </wp:positionV>
            <wp:extent cx="7531620" cy="10693907"/>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1" cstate="print"/>
                    <a:stretch>
                      <a:fillRect/>
                    </a:stretch>
                  </pic:blipFill>
                  <pic:spPr>
                    <a:xfrm>
                      <a:off x="0" y="0"/>
                      <a:ext cx="7531620" cy="10693907"/>
                    </a:xfrm>
                    <a:prstGeom prst="rect">
                      <a:avLst/>
                    </a:prstGeom>
                  </pic:spPr>
                </pic:pic>
              </a:graphicData>
            </a:graphic>
          </wp:anchor>
        </w:drawing>
      </w:r>
      <w:r>
        <w:rPr>
          <w:color w:val="1E1E1E"/>
          <w:spacing w:val="-2"/>
        </w:rPr>
        <w:t>los</w:t>
      </w:r>
      <w:r>
        <w:rPr>
          <w:color w:val="1E1E1E"/>
          <w:spacing w:val="-7"/>
        </w:rPr>
        <w:t> </w:t>
      </w:r>
      <w:r>
        <w:rPr>
          <w:color w:val="1E1E1E"/>
          <w:spacing w:val="-2"/>
        </w:rPr>
        <w:t>intereses</w:t>
      </w:r>
      <w:r>
        <w:rPr>
          <w:color w:val="1E1E1E"/>
          <w:spacing w:val="-4"/>
        </w:rPr>
        <w:t> </w:t>
      </w:r>
      <w:r>
        <w:rPr>
          <w:color w:val="1E1E1E"/>
          <w:spacing w:val="-2"/>
        </w:rPr>
        <w:t>se</w:t>
      </w:r>
      <w:r>
        <w:rPr>
          <w:color w:val="1E1E1E"/>
          <w:spacing w:val="-13"/>
        </w:rPr>
        <w:t> </w:t>
      </w:r>
      <w:r>
        <w:rPr>
          <w:color w:val="1E1E1E"/>
          <w:spacing w:val="-2"/>
        </w:rPr>
        <w:t>aplica</w:t>
      </w:r>
      <w:r>
        <w:rPr>
          <w:color w:val="1E1E1E"/>
          <w:spacing w:val="-6"/>
        </w:rPr>
        <w:t> </w:t>
      </w:r>
      <w:r>
        <w:rPr>
          <w:color w:val="1E1E1E"/>
          <w:spacing w:val="-2"/>
        </w:rPr>
        <w:t>el</w:t>
      </w:r>
      <w:r>
        <w:rPr>
          <w:color w:val="1E1E1E"/>
          <w:spacing w:val="-11"/>
        </w:rPr>
        <w:t> </w:t>
      </w:r>
      <w:r>
        <w:rPr>
          <w:color w:val="1E1E1E"/>
          <w:spacing w:val="-2"/>
        </w:rPr>
        <w:t>tipo</w:t>
      </w:r>
      <w:r>
        <w:rPr>
          <w:color w:val="1E1E1E"/>
          <w:spacing w:val="-14"/>
        </w:rPr>
        <w:t> </w:t>
      </w:r>
      <w:r>
        <w:rPr>
          <w:color w:val="1E1E1E"/>
          <w:spacing w:val="-2"/>
        </w:rPr>
        <w:t>de</w:t>
      </w:r>
      <w:r>
        <w:rPr>
          <w:color w:val="1E1E1E"/>
          <w:spacing w:val="-12"/>
        </w:rPr>
        <w:t> </w:t>
      </w:r>
      <w:r>
        <w:rPr>
          <w:color w:val="1E1E1E"/>
          <w:spacing w:val="-2"/>
        </w:rPr>
        <w:t>interés</w:t>
      </w:r>
      <w:r>
        <w:rPr>
          <w:color w:val="1E1E1E"/>
          <w:spacing w:val="-10"/>
        </w:rPr>
        <w:t> </w:t>
      </w:r>
      <w:r>
        <w:rPr>
          <w:color w:val="1E1E1E"/>
          <w:spacing w:val="-2"/>
        </w:rPr>
        <w:t>efectivo.</w:t>
      </w:r>
    </w:p>
    <w:p>
      <w:pPr>
        <w:pStyle w:val="Heading5"/>
        <w:numPr>
          <w:ilvl w:val="0"/>
          <w:numId w:val="4"/>
        </w:numPr>
        <w:tabs>
          <w:tab w:pos="1059" w:val="left" w:leader="none"/>
        </w:tabs>
        <w:spacing w:line="240" w:lineRule="auto" w:before="213" w:after="0"/>
        <w:ind w:left="1059" w:right="0" w:hanging="287"/>
        <w:jc w:val="left"/>
        <w:rPr>
          <w:rFonts w:ascii="Arial"/>
          <w:i w:val="0"/>
          <w:color w:val="1D1D1D"/>
          <w:sz w:val="23"/>
        </w:rPr>
      </w:pPr>
      <w:r>
        <w:rPr>
          <w:i/>
          <w:color w:val="1D1D1D"/>
          <w:w w:val="90"/>
        </w:rPr>
        <w:t>Mantenidos</w:t>
      </w:r>
      <w:r>
        <w:rPr>
          <w:i/>
          <w:color w:val="1D1D1D"/>
          <w:spacing w:val="-2"/>
          <w:w w:val="90"/>
        </w:rPr>
        <w:t> </w:t>
      </w:r>
      <w:r>
        <w:rPr>
          <w:i/>
          <w:color w:val="1D1D1D"/>
          <w:w w:val="90"/>
        </w:rPr>
        <w:t>para</w:t>
      </w:r>
      <w:r>
        <w:rPr>
          <w:i/>
          <w:color w:val="1D1D1D"/>
          <w:spacing w:val="27"/>
        </w:rPr>
        <w:t> </w:t>
      </w:r>
      <w:r>
        <w:rPr>
          <w:i/>
          <w:color w:val="1D1D1D"/>
          <w:spacing w:val="-2"/>
          <w:w w:val="90"/>
        </w:rPr>
        <w:t>negociar:</w:t>
      </w:r>
    </w:p>
    <w:p>
      <w:pPr>
        <w:pStyle w:val="BodyText"/>
        <w:spacing w:line="465" w:lineRule="auto" w:before="229"/>
        <w:ind w:left="772" w:right="4374"/>
        <w:jc w:val="both"/>
      </w:pPr>
      <w:r>
        <w:rPr>
          <w:color w:val="1E1E1E"/>
          <w:spacing w:val="-2"/>
        </w:rPr>
        <w:t>Se</w:t>
      </w:r>
      <w:r>
        <w:rPr>
          <w:color w:val="1E1E1E"/>
          <w:spacing w:val="-14"/>
        </w:rPr>
        <w:t> </w:t>
      </w:r>
      <w:r>
        <w:rPr>
          <w:color w:val="1E1E1E"/>
          <w:spacing w:val="-2"/>
        </w:rPr>
        <w:t>valoran</w:t>
      </w:r>
      <w:r>
        <w:rPr>
          <w:color w:val="1E1E1E"/>
          <w:spacing w:val="-14"/>
        </w:rPr>
        <w:t> </w:t>
      </w:r>
      <w:r>
        <w:rPr>
          <w:color w:val="1E1E1E"/>
          <w:spacing w:val="-2"/>
        </w:rPr>
        <w:t>igual</w:t>
      </w:r>
      <w:r>
        <w:rPr>
          <w:color w:val="1E1E1E"/>
          <w:spacing w:val="-14"/>
        </w:rPr>
        <w:t> </w:t>
      </w:r>
      <w:r>
        <w:rPr>
          <w:color w:val="1E1E1E"/>
          <w:spacing w:val="-2"/>
        </w:rPr>
        <w:t>que</w:t>
      </w:r>
      <w:r>
        <w:rPr>
          <w:color w:val="1E1E1E"/>
          <w:spacing w:val="-10"/>
        </w:rPr>
        <w:t> </w:t>
      </w:r>
      <w:r>
        <w:rPr>
          <w:color w:val="1E1E1E"/>
          <w:spacing w:val="-2"/>
        </w:rPr>
        <w:t>los</w:t>
      </w:r>
      <w:r>
        <w:rPr>
          <w:color w:val="1E1E1E"/>
          <w:spacing w:val="-12"/>
        </w:rPr>
        <w:t> </w:t>
      </w:r>
      <w:r>
        <w:rPr>
          <w:color w:val="1E1E1E"/>
          <w:spacing w:val="-2"/>
        </w:rPr>
        <w:t>activos</w:t>
      </w:r>
      <w:r>
        <w:rPr>
          <w:color w:val="1E1E1E"/>
          <w:spacing w:val="-14"/>
        </w:rPr>
        <w:t> </w:t>
      </w:r>
      <w:r>
        <w:rPr>
          <w:color w:val="1E1E1E"/>
          <w:spacing w:val="-2"/>
        </w:rPr>
        <w:t>financieros. </w:t>
      </w:r>
      <w:r>
        <w:rPr>
          <w:color w:val="1E1E1E"/>
          <w:u w:val="single" w:color="131313"/>
        </w:rPr>
        <w:t>Baja de activos y</w:t>
      </w:r>
      <w:r>
        <w:rPr>
          <w:color w:val="1E1E1E"/>
          <w:spacing w:val="-8"/>
          <w:u w:val="single" w:color="131313"/>
        </w:rPr>
        <w:t> </w:t>
      </w:r>
      <w:r>
        <w:rPr>
          <w:color w:val="1E1E1E"/>
          <w:u w:val="single" w:color="131313"/>
        </w:rPr>
        <w:t>pasivos financieros:</w:t>
      </w:r>
    </w:p>
    <w:p>
      <w:pPr>
        <w:pStyle w:val="BodyText"/>
        <w:spacing w:line="235" w:lineRule="auto" w:before="3"/>
        <w:ind w:left="105" w:right="76" w:firstLine="666"/>
        <w:jc w:val="both"/>
      </w:pPr>
      <w:r>
        <w:rPr>
          <w:color w:val="1F1F1F"/>
        </w:rPr>
        <w:t>Los criterios utilizados para dar</w:t>
      </w:r>
      <w:r>
        <w:rPr>
          <w:color w:val="1F1F1F"/>
          <w:spacing w:val="-4"/>
        </w:rPr>
        <w:t> </w:t>
      </w:r>
      <w:r>
        <w:rPr>
          <w:color w:val="1F1F1F"/>
        </w:rPr>
        <w:t>de baja un</w:t>
      </w:r>
      <w:r>
        <w:rPr>
          <w:color w:val="1F1F1F"/>
          <w:spacing w:val="-7"/>
        </w:rPr>
        <w:t> </w:t>
      </w:r>
      <w:r>
        <w:rPr>
          <w:color w:val="1F1F1F"/>
        </w:rPr>
        <w:t>activo</w:t>
      </w:r>
      <w:r>
        <w:rPr>
          <w:color w:val="1F1F1F"/>
          <w:spacing w:val="-7"/>
        </w:rPr>
        <w:t> </w:t>
      </w:r>
      <w:r>
        <w:rPr>
          <w:color w:val="1F1F1F"/>
        </w:rPr>
        <w:t>financiero</w:t>
      </w:r>
      <w:r>
        <w:rPr>
          <w:color w:val="1F1F1F"/>
          <w:spacing w:val="-7"/>
        </w:rPr>
        <w:t> </w:t>
      </w:r>
      <w:r>
        <w:rPr>
          <w:color w:val="1F1F1F"/>
        </w:rPr>
        <w:t>son que haya expirado</w:t>
      </w:r>
      <w:r>
        <w:rPr>
          <w:color w:val="1F1F1F"/>
          <w:spacing w:val="-4"/>
        </w:rPr>
        <w:t> </w:t>
      </w:r>
      <w:r>
        <w:rPr>
          <w:color w:val="1F1F1F"/>
        </w:rPr>
        <w:t>o se hayan</w:t>
      </w:r>
      <w:r>
        <w:rPr>
          <w:color w:val="1F1F1F"/>
          <w:spacing w:val="-6"/>
        </w:rPr>
        <w:t> </w:t>
      </w:r>
      <w:r>
        <w:rPr>
          <w:color w:val="1F1F1F"/>
        </w:rPr>
        <w:t>cedido</w:t>
      </w:r>
      <w:r>
        <w:rPr>
          <w:color w:val="1F1F1F"/>
          <w:spacing w:val="-1"/>
        </w:rPr>
        <w:t> </w:t>
      </w:r>
      <w:r>
        <w:rPr>
          <w:color w:val="1F1F1F"/>
        </w:rPr>
        <w:t>los</w:t>
      </w:r>
      <w:r>
        <w:rPr>
          <w:color w:val="1F1F1F"/>
          <w:spacing w:val="-12"/>
        </w:rPr>
        <w:t> </w:t>
      </w:r>
      <w:r>
        <w:rPr>
          <w:color w:val="1F1F1F"/>
        </w:rPr>
        <w:t>derechos</w:t>
      </w:r>
      <w:r>
        <w:rPr>
          <w:color w:val="1F1F1F"/>
          <w:spacing w:val="-5"/>
        </w:rPr>
        <w:t> </w:t>
      </w:r>
      <w:r>
        <w:rPr>
          <w:color w:val="1F1F1F"/>
        </w:rPr>
        <w:t>contractuales</w:t>
      </w:r>
      <w:r>
        <w:rPr>
          <w:color w:val="1F1F1F"/>
          <w:spacing w:val="-5"/>
        </w:rPr>
        <w:t> </w:t>
      </w:r>
      <w:r>
        <w:rPr>
          <w:color w:val="1F1F1F"/>
        </w:rPr>
        <w:t>sobre</w:t>
      </w:r>
      <w:r>
        <w:rPr>
          <w:color w:val="1F1F1F"/>
          <w:spacing w:val="-2"/>
        </w:rPr>
        <w:t> </w:t>
      </w:r>
      <w:r>
        <w:rPr>
          <w:color w:val="1F1F1F"/>
        </w:rPr>
        <w:t>los</w:t>
      </w:r>
      <w:r>
        <w:rPr>
          <w:color w:val="1F1F1F"/>
          <w:spacing w:val="-16"/>
        </w:rPr>
        <w:t> </w:t>
      </w:r>
      <w:r>
        <w:rPr>
          <w:color w:val="1F1F1F"/>
        </w:rPr>
        <w:t>flujos de</w:t>
      </w:r>
      <w:r>
        <w:rPr>
          <w:color w:val="1F1F1F"/>
          <w:spacing w:val="-7"/>
        </w:rPr>
        <w:t> </w:t>
      </w:r>
      <w:r>
        <w:rPr>
          <w:color w:val="1F1F1F"/>
        </w:rPr>
        <w:t>efectivo</w:t>
      </w:r>
      <w:r>
        <w:rPr>
          <w:color w:val="1F1F1F"/>
          <w:spacing w:val="-8"/>
        </w:rPr>
        <w:t> </w:t>
      </w:r>
      <w:r>
        <w:rPr>
          <w:color w:val="1F1F1F"/>
        </w:rPr>
        <w:t>del</w:t>
      </w:r>
      <w:r>
        <w:rPr>
          <w:color w:val="1F1F1F"/>
          <w:spacing w:val="-1"/>
        </w:rPr>
        <w:t> </w:t>
      </w:r>
      <w:r>
        <w:rPr>
          <w:color w:val="1F1F1F"/>
        </w:rPr>
        <w:t>activo</w:t>
      </w:r>
      <w:r>
        <w:rPr>
          <w:color w:val="1F1F1F"/>
          <w:spacing w:val="-8"/>
        </w:rPr>
        <w:t> </w:t>
      </w:r>
      <w:r>
        <w:rPr>
          <w:color w:val="1F1F1F"/>
        </w:rPr>
        <w:t>financiero siendo necesario que se hayan transferido de manera sustancial los riesgos y beneficios inherentes a su propiedad.</w:t>
      </w:r>
    </w:p>
    <w:p>
      <w:pPr>
        <w:pStyle w:val="BodyText"/>
        <w:spacing w:line="235" w:lineRule="auto" w:before="244"/>
        <w:ind w:left="100" w:right="92" w:firstLine="681"/>
        <w:jc w:val="both"/>
      </w:pPr>
      <w:r>
        <w:rPr>
          <w:color w:val="202020"/>
        </w:rPr>
        <w:t>Una</w:t>
      </w:r>
      <w:r>
        <w:rPr>
          <w:color w:val="202020"/>
          <w:spacing w:val="-16"/>
        </w:rPr>
        <w:t> </w:t>
      </w:r>
      <w:r>
        <w:rPr>
          <w:color w:val="202020"/>
        </w:rPr>
        <w:t>vez</w:t>
      </w:r>
      <w:r>
        <w:rPr>
          <w:color w:val="202020"/>
          <w:spacing w:val="-16"/>
        </w:rPr>
        <w:t> </w:t>
      </w:r>
      <w:r>
        <w:rPr>
          <w:color w:val="202020"/>
        </w:rPr>
        <w:t>se</w:t>
      </w:r>
      <w:r>
        <w:rPr>
          <w:color w:val="202020"/>
          <w:spacing w:val="-16"/>
        </w:rPr>
        <w:t> </w:t>
      </w:r>
      <w:r>
        <w:rPr>
          <w:color w:val="202020"/>
        </w:rPr>
        <w:t>ha</w:t>
      </w:r>
      <w:r>
        <w:rPr>
          <w:color w:val="202020"/>
          <w:spacing w:val="-16"/>
        </w:rPr>
        <w:t> </w:t>
      </w:r>
      <w:r>
        <w:rPr>
          <w:color w:val="202020"/>
        </w:rPr>
        <w:t>dado</w:t>
      </w:r>
      <w:r>
        <w:rPr>
          <w:color w:val="202020"/>
          <w:spacing w:val="-16"/>
        </w:rPr>
        <w:t> </w:t>
      </w:r>
      <w:r>
        <w:rPr>
          <w:color w:val="202020"/>
        </w:rPr>
        <w:t>de</w:t>
      </w:r>
      <w:r>
        <w:rPr>
          <w:color w:val="202020"/>
          <w:spacing w:val="-16"/>
        </w:rPr>
        <w:t> </w:t>
      </w:r>
      <w:r>
        <w:rPr>
          <w:color w:val="202020"/>
        </w:rPr>
        <w:t>baja</w:t>
      </w:r>
      <w:r>
        <w:rPr>
          <w:color w:val="202020"/>
          <w:spacing w:val="-16"/>
        </w:rPr>
        <w:t> </w:t>
      </w:r>
      <w:r>
        <w:rPr>
          <w:color w:val="202020"/>
        </w:rPr>
        <w:t>el</w:t>
      </w:r>
      <w:r>
        <w:rPr>
          <w:color w:val="202020"/>
          <w:spacing w:val="-16"/>
        </w:rPr>
        <w:t> </w:t>
      </w:r>
      <w:r>
        <w:rPr>
          <w:color w:val="202020"/>
        </w:rPr>
        <w:t>activo,</w:t>
      </w:r>
      <w:r>
        <w:rPr>
          <w:color w:val="202020"/>
          <w:spacing w:val="-9"/>
        </w:rPr>
        <w:t> </w:t>
      </w:r>
      <w:r>
        <w:rPr>
          <w:color w:val="202020"/>
        </w:rPr>
        <w:t>la</w:t>
      </w:r>
      <w:r>
        <w:rPr>
          <w:color w:val="202020"/>
          <w:spacing w:val="-9"/>
        </w:rPr>
        <w:t> </w:t>
      </w:r>
      <w:r>
        <w:rPr>
          <w:color w:val="202020"/>
        </w:rPr>
        <w:t>ganancia</w:t>
      </w:r>
      <w:r>
        <w:rPr>
          <w:color w:val="202020"/>
          <w:spacing w:val="-9"/>
        </w:rPr>
        <w:t> </w:t>
      </w:r>
      <w:r>
        <w:rPr>
          <w:color w:val="202020"/>
        </w:rPr>
        <w:t>o</w:t>
      </w:r>
      <w:r>
        <w:rPr>
          <w:color w:val="202020"/>
          <w:spacing w:val="-9"/>
        </w:rPr>
        <w:t> </w:t>
      </w:r>
      <w:r>
        <w:rPr>
          <w:color w:val="202020"/>
        </w:rPr>
        <w:t>pérdida</w:t>
      </w:r>
      <w:r>
        <w:rPr>
          <w:color w:val="202020"/>
          <w:spacing w:val="-12"/>
        </w:rPr>
        <w:t> </w:t>
      </w:r>
      <w:r>
        <w:rPr>
          <w:color w:val="202020"/>
        </w:rPr>
        <w:t>surgida</w:t>
      </w:r>
      <w:r>
        <w:rPr>
          <w:color w:val="202020"/>
          <w:spacing w:val="-16"/>
        </w:rPr>
        <w:t> </w:t>
      </w:r>
      <w:r>
        <w:rPr>
          <w:color w:val="202020"/>
        </w:rPr>
        <w:t>de</w:t>
      </w:r>
      <w:r>
        <w:rPr>
          <w:color w:val="202020"/>
          <w:spacing w:val="-15"/>
        </w:rPr>
        <w:t> </w:t>
      </w:r>
      <w:r>
        <w:rPr>
          <w:color w:val="202020"/>
        </w:rPr>
        <w:t>esta</w:t>
      </w:r>
      <w:r>
        <w:rPr>
          <w:color w:val="202020"/>
          <w:spacing w:val="-14"/>
        </w:rPr>
        <w:t> </w:t>
      </w:r>
      <w:r>
        <w:rPr>
          <w:color w:val="202020"/>
        </w:rPr>
        <w:t>operación formará parte</w:t>
      </w:r>
      <w:r>
        <w:rPr>
          <w:color w:val="202020"/>
          <w:spacing w:val="-3"/>
        </w:rPr>
        <w:t> </w:t>
      </w:r>
      <w:r>
        <w:rPr>
          <w:color w:val="202020"/>
        </w:rPr>
        <w:t>del</w:t>
      </w:r>
      <w:r>
        <w:rPr>
          <w:color w:val="202020"/>
          <w:spacing w:val="-12"/>
        </w:rPr>
        <w:t> </w:t>
      </w:r>
      <w:r>
        <w:rPr>
          <w:color w:val="202020"/>
        </w:rPr>
        <w:t>resultado</w:t>
      </w:r>
      <w:r>
        <w:rPr>
          <w:color w:val="202020"/>
          <w:spacing w:val="-4"/>
        </w:rPr>
        <w:t> </w:t>
      </w:r>
      <w:r>
        <w:rPr>
          <w:color w:val="202020"/>
        </w:rPr>
        <w:t>del</w:t>
      </w:r>
      <w:r>
        <w:rPr>
          <w:color w:val="202020"/>
          <w:spacing w:val="-4"/>
        </w:rPr>
        <w:t> </w:t>
      </w:r>
      <w:r>
        <w:rPr>
          <w:color w:val="202020"/>
        </w:rPr>
        <w:t>ejercicio</w:t>
      </w:r>
      <w:r>
        <w:rPr>
          <w:color w:val="202020"/>
          <w:spacing w:val="-3"/>
        </w:rPr>
        <w:t> </w:t>
      </w:r>
      <w:r>
        <w:rPr>
          <w:color w:val="202020"/>
        </w:rPr>
        <w:t>en el</w:t>
      </w:r>
      <w:r>
        <w:rPr>
          <w:color w:val="202020"/>
          <w:spacing w:val="-10"/>
        </w:rPr>
        <w:t> </w:t>
      </w:r>
      <w:r>
        <w:rPr>
          <w:color w:val="202020"/>
        </w:rPr>
        <w:t>cual</w:t>
      </w:r>
      <w:r>
        <w:rPr>
          <w:color w:val="202020"/>
          <w:spacing w:val="-10"/>
        </w:rPr>
        <w:t> </w:t>
      </w:r>
      <w:r>
        <w:rPr>
          <w:color w:val="202020"/>
        </w:rPr>
        <w:t>ésta</w:t>
      </w:r>
      <w:r>
        <w:rPr>
          <w:color w:val="202020"/>
          <w:spacing w:val="-5"/>
        </w:rPr>
        <w:t> </w:t>
      </w:r>
      <w:r>
        <w:rPr>
          <w:color w:val="202020"/>
        </w:rPr>
        <w:t>se</w:t>
      </w:r>
      <w:r>
        <w:rPr>
          <w:color w:val="202020"/>
          <w:spacing w:val="-3"/>
        </w:rPr>
        <w:t> </w:t>
      </w:r>
      <w:r>
        <w:rPr>
          <w:color w:val="202020"/>
        </w:rPr>
        <w:t>haya</w:t>
      </w:r>
      <w:r>
        <w:rPr>
          <w:color w:val="202020"/>
          <w:spacing w:val="-3"/>
        </w:rPr>
        <w:t> </w:t>
      </w:r>
      <w:r>
        <w:rPr>
          <w:color w:val="202020"/>
        </w:rPr>
        <w:t>producido.</w:t>
      </w:r>
    </w:p>
    <w:p>
      <w:pPr>
        <w:pStyle w:val="BodyText"/>
        <w:spacing w:before="257"/>
        <w:ind w:left="781"/>
      </w:pPr>
      <w:r>
        <w:rPr>
          <w:color w:val="232323"/>
          <w:spacing w:val="-4"/>
          <w:u w:val="single" w:color="2C2C2C"/>
        </w:rPr>
        <w:t>Ingresos</w:t>
      </w:r>
      <w:r>
        <w:rPr>
          <w:color w:val="232323"/>
          <w:spacing w:val="1"/>
          <w:u w:val="single" w:color="2C2C2C"/>
        </w:rPr>
        <w:t> </w:t>
      </w:r>
      <w:r>
        <w:rPr>
          <w:color w:val="232323"/>
          <w:spacing w:val="-4"/>
          <w:u w:val="single" w:color="2C2C2C"/>
        </w:rPr>
        <w:t>y</w:t>
      </w:r>
      <w:r>
        <w:rPr>
          <w:color w:val="232323"/>
          <w:spacing w:val="-15"/>
          <w:u w:val="single" w:color="2C2C2C"/>
        </w:rPr>
        <w:t> </w:t>
      </w:r>
      <w:r>
        <w:rPr>
          <w:color w:val="232323"/>
          <w:spacing w:val="-4"/>
          <w:u w:val="single" w:color="2C2C2C"/>
        </w:rPr>
        <w:t>gastos</w:t>
      </w:r>
      <w:r>
        <w:rPr>
          <w:color w:val="232323"/>
          <w:spacing w:val="2"/>
          <w:u w:val="single" w:color="2C2C2C"/>
        </w:rPr>
        <w:t> </w:t>
      </w:r>
      <w:r>
        <w:rPr>
          <w:color w:val="232323"/>
          <w:spacing w:val="-4"/>
          <w:u w:val="single" w:color="2C2C2C"/>
        </w:rPr>
        <w:t>procedentes</w:t>
      </w:r>
      <w:r>
        <w:rPr>
          <w:color w:val="232323"/>
          <w:spacing w:val="3"/>
          <w:u w:val="single" w:color="2C2C2C"/>
        </w:rPr>
        <w:t> </w:t>
      </w:r>
      <w:r>
        <w:rPr>
          <w:color w:val="232323"/>
          <w:spacing w:val="-4"/>
          <w:u w:val="single" w:color="2C2C2C"/>
        </w:rPr>
        <w:t>instrumentos</w:t>
      </w:r>
      <w:r>
        <w:rPr>
          <w:color w:val="232323"/>
          <w:spacing w:val="-7"/>
          <w:u w:val="single" w:color="2C2C2C"/>
        </w:rPr>
        <w:t> </w:t>
      </w:r>
      <w:r>
        <w:rPr>
          <w:color w:val="232323"/>
          <w:spacing w:val="-4"/>
          <w:u w:val="single" w:color="2C2C2C"/>
        </w:rPr>
        <w:t>financieros</w:t>
      </w:r>
    </w:p>
    <w:p>
      <w:pPr>
        <w:pStyle w:val="BodyText"/>
        <w:spacing w:line="230" w:lineRule="auto" w:before="255"/>
        <w:ind w:left="109" w:right="82" w:firstLine="672"/>
        <w:jc w:val="both"/>
      </w:pPr>
      <w:r>
        <w:rPr>
          <w:color w:val="1F1F1F"/>
        </w:rPr>
        <w:t>Los intereses y dividendos de activos financieros reportados con posterioridad al momento de la adquisición se han reconocido como ingresos en la cuenta de pérdidas y ganancias. Para el reconocimiento de los intereses se ha utilizado el método del interés efectivo.</w:t>
      </w:r>
      <w:r>
        <w:rPr>
          <w:color w:val="1F1F1F"/>
          <w:spacing w:val="-8"/>
        </w:rPr>
        <w:t> </w:t>
      </w:r>
      <w:r>
        <w:rPr>
          <w:color w:val="1F1F1F"/>
        </w:rPr>
        <w:t>Los</w:t>
      </w:r>
      <w:r>
        <w:rPr>
          <w:color w:val="1F1F1F"/>
          <w:spacing w:val="-15"/>
        </w:rPr>
        <w:t> </w:t>
      </w:r>
      <w:r>
        <w:rPr>
          <w:color w:val="1F1F1F"/>
        </w:rPr>
        <w:t>dividendos</w:t>
      </w:r>
      <w:r>
        <w:rPr>
          <w:color w:val="1F1F1F"/>
          <w:spacing w:val="-6"/>
        </w:rPr>
        <w:t> </w:t>
      </w:r>
      <w:r>
        <w:rPr>
          <w:color w:val="1F1F1F"/>
        </w:rPr>
        <w:t>se</w:t>
      </w:r>
      <w:r>
        <w:rPr>
          <w:color w:val="1F1F1F"/>
          <w:spacing w:val="-5"/>
        </w:rPr>
        <w:t> </w:t>
      </w:r>
      <w:r>
        <w:rPr>
          <w:color w:val="1F1F1F"/>
        </w:rPr>
        <w:t>reconocen cuando</w:t>
      </w:r>
      <w:r>
        <w:rPr>
          <w:color w:val="1F1F1F"/>
          <w:spacing w:val="-7"/>
        </w:rPr>
        <w:t> </w:t>
      </w:r>
      <w:r>
        <w:rPr>
          <w:color w:val="1F1F1F"/>
        </w:rPr>
        <w:t>se</w:t>
      </w:r>
      <w:r>
        <w:rPr>
          <w:color w:val="1F1F1F"/>
          <w:spacing w:val="-15"/>
        </w:rPr>
        <w:t> </w:t>
      </w:r>
      <w:r>
        <w:rPr>
          <w:color w:val="1F1F1F"/>
        </w:rPr>
        <w:t>declare</w:t>
      </w:r>
      <w:r>
        <w:rPr>
          <w:color w:val="1F1F1F"/>
          <w:spacing w:val="-16"/>
        </w:rPr>
        <w:t> </w:t>
      </w:r>
      <w:r>
        <w:rPr>
          <w:color w:val="1F1F1F"/>
        </w:rPr>
        <w:t>el</w:t>
      </w:r>
      <w:r>
        <w:rPr>
          <w:color w:val="1F1F1F"/>
          <w:spacing w:val="-7"/>
        </w:rPr>
        <w:t> </w:t>
      </w:r>
      <w:r>
        <w:rPr>
          <w:color w:val="1F1F1F"/>
        </w:rPr>
        <w:t>derecho</w:t>
      </w:r>
      <w:r>
        <w:rPr>
          <w:color w:val="1F1F1F"/>
          <w:spacing w:val="-8"/>
        </w:rPr>
        <w:t> </w:t>
      </w:r>
      <w:r>
        <w:rPr>
          <w:color w:val="1F1F1F"/>
        </w:rPr>
        <w:t>del</w:t>
      </w:r>
      <w:r>
        <w:rPr>
          <w:color w:val="1F1F1F"/>
          <w:spacing w:val="-13"/>
        </w:rPr>
        <w:t> </w:t>
      </w:r>
      <w:r>
        <w:rPr>
          <w:color w:val="1F1F1F"/>
        </w:rPr>
        <w:t>socio</w:t>
      </w:r>
      <w:r>
        <w:rPr>
          <w:color w:val="1F1F1F"/>
          <w:spacing w:val="-14"/>
        </w:rPr>
        <w:t> </w:t>
      </w:r>
      <w:r>
        <w:rPr>
          <w:color w:val="1F1F1F"/>
        </w:rPr>
        <w:t>a recibirlo.</w:t>
      </w:r>
    </w:p>
    <w:p>
      <w:pPr>
        <w:pStyle w:val="ListParagraph"/>
        <w:numPr>
          <w:ilvl w:val="1"/>
          <w:numId w:val="1"/>
        </w:numPr>
        <w:tabs>
          <w:tab w:pos="492" w:val="left" w:leader="none"/>
        </w:tabs>
        <w:spacing w:line="240" w:lineRule="auto" w:before="248" w:after="0"/>
        <w:ind w:left="492" w:right="0" w:hanging="392"/>
        <w:jc w:val="left"/>
        <w:rPr>
          <w:color w:val="1F284F"/>
          <w:sz w:val="23"/>
        </w:rPr>
      </w:pPr>
      <w:r>
        <w:rPr>
          <w:color w:val="1F284F"/>
          <w:spacing w:val="-2"/>
          <w:w w:val="105"/>
          <w:sz w:val="23"/>
        </w:rPr>
        <w:t>Existencias</w:t>
      </w:r>
    </w:p>
    <w:p>
      <w:pPr>
        <w:pStyle w:val="BodyText"/>
        <w:spacing w:line="232" w:lineRule="auto" w:before="242"/>
        <w:ind w:left="102" w:right="64" w:firstLine="686"/>
        <w:jc w:val="both"/>
      </w:pPr>
      <w:r>
        <w:rPr>
          <w:color w:val="1F1F1F"/>
        </w:rPr>
        <w:t>Las existencias se valoran por su coste. Los impuestos indirectos que gravan las existencias sólo se incluyen en el precio de adquisición o coste de producción cuando no sean recuperables. El precio de adquisición incluye el importe facturado por el vendedor después de deducir cualquier descuento, rebaja en el precio u otras partidas similares así como lo intereses incorporados al nominal de los débitos, y se añaden todos los gastos adicionales que se produzcan hasta que los bienes se hallen ubicados para su venta. El método</w:t>
      </w:r>
      <w:r>
        <w:rPr>
          <w:color w:val="1F1F1F"/>
          <w:spacing w:val="-9"/>
        </w:rPr>
        <w:t> </w:t>
      </w:r>
      <w:r>
        <w:rPr>
          <w:color w:val="1F1F1F"/>
        </w:rPr>
        <w:t>adoptado</w:t>
      </w:r>
      <w:r>
        <w:rPr>
          <w:color w:val="1F1F1F"/>
          <w:spacing w:val="-1"/>
        </w:rPr>
        <w:t> </w:t>
      </w:r>
      <w:r>
        <w:rPr>
          <w:color w:val="1F1F1F"/>
        </w:rPr>
        <w:t>es el</w:t>
      </w:r>
      <w:r>
        <w:rPr>
          <w:color w:val="1F1F1F"/>
          <w:spacing w:val="-7"/>
        </w:rPr>
        <w:t> </w:t>
      </w:r>
      <w:r>
        <w:rPr>
          <w:color w:val="1F1F1F"/>
        </w:rPr>
        <w:t>del</w:t>
      </w:r>
      <w:r>
        <w:rPr>
          <w:color w:val="1F1F1F"/>
          <w:spacing w:val="-4"/>
        </w:rPr>
        <w:t> </w:t>
      </w:r>
      <w:r>
        <w:rPr>
          <w:color w:val="1F1F1F"/>
        </w:rPr>
        <w:t>precio</w:t>
      </w:r>
      <w:r>
        <w:rPr>
          <w:color w:val="1F1F1F"/>
          <w:spacing w:val="-3"/>
        </w:rPr>
        <w:t> </w:t>
      </w:r>
      <w:r>
        <w:rPr>
          <w:color w:val="1F1F1F"/>
        </w:rPr>
        <w:t>medio</w:t>
      </w:r>
      <w:r>
        <w:rPr>
          <w:color w:val="1F1F1F"/>
          <w:spacing w:val="-13"/>
        </w:rPr>
        <w:t> </w:t>
      </w:r>
      <w:r>
        <w:rPr>
          <w:color w:val="1F1F1F"/>
        </w:rPr>
        <w:t>o</w:t>
      </w:r>
      <w:r>
        <w:rPr>
          <w:color w:val="1F1F1F"/>
          <w:spacing w:val="-5"/>
        </w:rPr>
        <w:t> </w:t>
      </w:r>
      <w:r>
        <w:rPr>
          <w:color w:val="1F1F1F"/>
        </w:rPr>
        <w:t>coste medio ponderado.</w:t>
      </w:r>
    </w:p>
    <w:p>
      <w:pPr>
        <w:pStyle w:val="BodyText"/>
        <w:spacing w:line="225" w:lineRule="auto" w:before="259"/>
        <w:ind w:left="109" w:right="75" w:firstLine="681"/>
        <w:jc w:val="both"/>
      </w:pPr>
      <w:r>
        <w:rPr>
          <w:color w:val="202020"/>
        </w:rPr>
        <w:t>En</w:t>
      </w:r>
      <w:r>
        <w:rPr>
          <w:color w:val="202020"/>
          <w:spacing w:val="-5"/>
        </w:rPr>
        <w:t> </w:t>
      </w:r>
      <w:r>
        <w:rPr>
          <w:color w:val="202020"/>
        </w:rPr>
        <w:t>la</w:t>
      </w:r>
      <w:r>
        <w:rPr>
          <w:color w:val="202020"/>
          <w:spacing w:val="-7"/>
        </w:rPr>
        <w:t> </w:t>
      </w:r>
      <w:r>
        <w:rPr>
          <w:color w:val="202020"/>
        </w:rPr>
        <w:t>valoración</w:t>
      </w:r>
      <w:r>
        <w:rPr>
          <w:color w:val="202020"/>
          <w:spacing w:val="-10"/>
        </w:rPr>
        <w:t> </w:t>
      </w:r>
      <w:r>
        <w:rPr>
          <w:color w:val="202020"/>
        </w:rPr>
        <w:t>posterior</w:t>
      </w:r>
      <w:r>
        <w:rPr>
          <w:color w:val="202020"/>
          <w:spacing w:val="-14"/>
        </w:rPr>
        <w:t> </w:t>
      </w:r>
      <w:r>
        <w:rPr>
          <w:color w:val="202020"/>
        </w:rPr>
        <w:t>cuando</w:t>
      </w:r>
      <w:r>
        <w:rPr>
          <w:color w:val="202020"/>
          <w:spacing w:val="-15"/>
        </w:rPr>
        <w:t> </w:t>
      </w:r>
      <w:r>
        <w:rPr>
          <w:color w:val="202020"/>
        </w:rPr>
        <w:t>el</w:t>
      </w:r>
      <w:r>
        <w:rPr>
          <w:color w:val="202020"/>
          <w:spacing w:val="-12"/>
        </w:rPr>
        <w:t> </w:t>
      </w:r>
      <w:r>
        <w:rPr>
          <w:color w:val="202020"/>
        </w:rPr>
        <w:t>valor</w:t>
      </w:r>
      <w:r>
        <w:rPr>
          <w:color w:val="202020"/>
          <w:spacing w:val="-16"/>
        </w:rPr>
        <w:t> </w:t>
      </w:r>
      <w:r>
        <w:rPr>
          <w:color w:val="202020"/>
        </w:rPr>
        <w:t>neto</w:t>
      </w:r>
      <w:r>
        <w:rPr>
          <w:color w:val="202020"/>
          <w:spacing w:val="-1"/>
        </w:rPr>
        <w:t> </w:t>
      </w:r>
      <w:r>
        <w:rPr>
          <w:color w:val="202020"/>
        </w:rPr>
        <w:t>realizable</w:t>
      </w:r>
      <w:r>
        <w:rPr>
          <w:color w:val="202020"/>
          <w:spacing w:val="-8"/>
        </w:rPr>
        <w:t> </w:t>
      </w:r>
      <w:r>
        <w:rPr>
          <w:color w:val="202020"/>
        </w:rPr>
        <w:t>de</w:t>
      </w:r>
      <w:r>
        <w:rPr>
          <w:color w:val="202020"/>
          <w:spacing w:val="-16"/>
        </w:rPr>
        <w:t> </w:t>
      </w:r>
      <w:r>
        <w:rPr>
          <w:color w:val="202020"/>
        </w:rPr>
        <w:t>las</w:t>
      </w:r>
      <w:r>
        <w:rPr>
          <w:color w:val="202020"/>
          <w:spacing w:val="-16"/>
        </w:rPr>
        <w:t> </w:t>
      </w:r>
      <w:r>
        <w:rPr>
          <w:color w:val="202020"/>
        </w:rPr>
        <w:t>existencias</w:t>
      </w:r>
      <w:r>
        <w:rPr>
          <w:color w:val="202020"/>
          <w:spacing w:val="-9"/>
        </w:rPr>
        <w:t> </w:t>
      </w:r>
      <w:r>
        <w:rPr>
          <w:color w:val="202020"/>
        </w:rPr>
        <w:t>es</w:t>
      </w:r>
      <w:r>
        <w:rPr>
          <w:color w:val="202020"/>
          <w:spacing w:val="-8"/>
        </w:rPr>
        <w:t> </w:t>
      </w:r>
      <w:r>
        <w:rPr>
          <w:color w:val="202020"/>
        </w:rPr>
        <w:t>inferior a</w:t>
      </w:r>
      <w:r>
        <w:rPr>
          <w:color w:val="202020"/>
          <w:spacing w:val="-15"/>
        </w:rPr>
        <w:t> </w:t>
      </w:r>
      <w:r>
        <w:rPr>
          <w:color w:val="202020"/>
        </w:rPr>
        <w:t>su</w:t>
      </w:r>
      <w:r>
        <w:rPr>
          <w:color w:val="202020"/>
          <w:spacing w:val="-2"/>
        </w:rPr>
        <w:t> </w:t>
      </w:r>
      <w:r>
        <w:rPr>
          <w:color w:val="202020"/>
        </w:rPr>
        <w:t>precio</w:t>
      </w:r>
      <w:r>
        <w:rPr>
          <w:color w:val="202020"/>
          <w:spacing w:val="-14"/>
        </w:rPr>
        <w:t> </w:t>
      </w:r>
      <w:r>
        <w:rPr>
          <w:color w:val="202020"/>
        </w:rPr>
        <w:t>de</w:t>
      </w:r>
      <w:r>
        <w:rPr>
          <w:color w:val="202020"/>
          <w:spacing w:val="-14"/>
        </w:rPr>
        <w:t> </w:t>
      </w:r>
      <w:r>
        <w:rPr>
          <w:color w:val="202020"/>
        </w:rPr>
        <w:t>adquisición</w:t>
      </w:r>
      <w:r>
        <w:rPr>
          <w:color w:val="202020"/>
          <w:spacing w:val="-8"/>
        </w:rPr>
        <w:t> </w:t>
      </w:r>
      <w:r>
        <w:rPr>
          <w:color w:val="202020"/>
        </w:rPr>
        <w:t>(por</w:t>
      </w:r>
      <w:r>
        <w:rPr>
          <w:color w:val="202020"/>
          <w:spacing w:val="-16"/>
        </w:rPr>
        <w:t> </w:t>
      </w:r>
      <w:r>
        <w:rPr>
          <w:color w:val="202020"/>
        </w:rPr>
        <w:t>los</w:t>
      </w:r>
      <w:r>
        <w:rPr>
          <w:color w:val="202020"/>
          <w:spacing w:val="-8"/>
        </w:rPr>
        <w:t> </w:t>
      </w:r>
      <w:r>
        <w:rPr>
          <w:color w:val="202020"/>
        </w:rPr>
        <w:t>productos</w:t>
      </w:r>
      <w:r>
        <w:rPr>
          <w:color w:val="202020"/>
          <w:spacing w:val="-14"/>
        </w:rPr>
        <w:t> </w:t>
      </w:r>
      <w:r>
        <w:rPr>
          <w:color w:val="202020"/>
        </w:rPr>
        <w:t>obsoletos,</w:t>
      </w:r>
      <w:r>
        <w:rPr>
          <w:color w:val="202020"/>
          <w:spacing w:val="-14"/>
        </w:rPr>
        <w:t> </w:t>
      </w:r>
      <w:r>
        <w:rPr>
          <w:color w:val="202020"/>
        </w:rPr>
        <w:t>defectuosos</w:t>
      </w:r>
      <w:r>
        <w:rPr>
          <w:color w:val="202020"/>
          <w:spacing w:val="-14"/>
        </w:rPr>
        <w:t> </w:t>
      </w:r>
      <w:r>
        <w:rPr>
          <w:color w:val="202020"/>
        </w:rPr>
        <w:t>o</w:t>
      </w:r>
      <w:r>
        <w:rPr>
          <w:color w:val="202020"/>
          <w:spacing w:val="-8"/>
        </w:rPr>
        <w:t> </w:t>
      </w:r>
      <w:r>
        <w:rPr>
          <w:color w:val="202020"/>
        </w:rPr>
        <w:t>de</w:t>
      </w:r>
      <w:r>
        <w:rPr>
          <w:color w:val="202020"/>
          <w:spacing w:val="-16"/>
        </w:rPr>
        <w:t> </w:t>
      </w:r>
      <w:r>
        <w:rPr>
          <w:color w:val="202020"/>
        </w:rPr>
        <w:t>lento</w:t>
      </w:r>
      <w:r>
        <w:rPr>
          <w:color w:val="202020"/>
          <w:spacing w:val="-14"/>
        </w:rPr>
        <w:t> </w:t>
      </w:r>
      <w:r>
        <w:rPr>
          <w:color w:val="202020"/>
        </w:rPr>
        <w:t>movimiento), se efectúan las oportunas correcciones valorativas reconociéndolas como un gasto en la cuenta de pérdidas y ganancias.</w:t>
      </w:r>
    </w:p>
    <w:p>
      <w:pPr>
        <w:pStyle w:val="BodyText"/>
        <w:spacing w:before="241"/>
        <w:ind w:left="781"/>
      </w:pPr>
      <w:r>
        <w:rPr>
          <w:color w:val="202020"/>
          <w:spacing w:val="-2"/>
        </w:rPr>
        <w:t>El</w:t>
      </w:r>
      <w:r>
        <w:rPr>
          <w:color w:val="202020"/>
          <w:spacing w:val="-14"/>
        </w:rPr>
        <w:t> </w:t>
      </w:r>
      <w:r>
        <w:rPr>
          <w:color w:val="202020"/>
          <w:spacing w:val="-2"/>
        </w:rPr>
        <w:t>saldo</w:t>
      </w:r>
      <w:r>
        <w:rPr>
          <w:color w:val="202020"/>
          <w:spacing w:val="-14"/>
        </w:rPr>
        <w:t> </w:t>
      </w:r>
      <w:r>
        <w:rPr>
          <w:color w:val="202020"/>
          <w:spacing w:val="-2"/>
        </w:rPr>
        <w:t>de</w:t>
      </w:r>
      <w:r>
        <w:rPr>
          <w:color w:val="202020"/>
          <w:spacing w:val="-12"/>
        </w:rPr>
        <w:t> </w:t>
      </w:r>
      <w:r>
        <w:rPr>
          <w:color w:val="202020"/>
          <w:spacing w:val="-2"/>
        </w:rPr>
        <w:t>las</w:t>
      </w:r>
      <w:r>
        <w:rPr>
          <w:color w:val="202020"/>
          <w:spacing w:val="-10"/>
        </w:rPr>
        <w:t> </w:t>
      </w:r>
      <w:r>
        <w:rPr>
          <w:color w:val="202020"/>
          <w:spacing w:val="-2"/>
        </w:rPr>
        <w:t>existencias</w:t>
      </w:r>
      <w:r>
        <w:rPr>
          <w:color w:val="202020"/>
          <w:spacing w:val="-10"/>
        </w:rPr>
        <w:t> </w:t>
      </w:r>
      <w:r>
        <w:rPr>
          <w:color w:val="202020"/>
          <w:spacing w:val="-2"/>
        </w:rPr>
        <w:t>al</w:t>
      </w:r>
      <w:r>
        <w:rPr>
          <w:color w:val="202020"/>
          <w:spacing w:val="-9"/>
        </w:rPr>
        <w:t> </w:t>
      </w:r>
      <w:r>
        <w:rPr>
          <w:color w:val="202020"/>
          <w:spacing w:val="-2"/>
        </w:rPr>
        <w:t>31</w:t>
      </w:r>
      <w:r>
        <w:rPr>
          <w:color w:val="202020"/>
          <w:spacing w:val="11"/>
        </w:rPr>
        <w:t> </w:t>
      </w:r>
      <w:r>
        <w:rPr>
          <w:color w:val="202020"/>
          <w:spacing w:val="-2"/>
        </w:rPr>
        <w:t>de</w:t>
      </w:r>
      <w:r>
        <w:rPr>
          <w:color w:val="202020"/>
          <w:spacing w:val="-3"/>
        </w:rPr>
        <w:t> </w:t>
      </w:r>
      <w:r>
        <w:rPr>
          <w:color w:val="202020"/>
          <w:spacing w:val="-2"/>
        </w:rPr>
        <w:t>Diciembre</w:t>
      </w:r>
      <w:r>
        <w:rPr>
          <w:color w:val="202020"/>
          <w:spacing w:val="-10"/>
        </w:rPr>
        <w:t> </w:t>
      </w:r>
      <w:r>
        <w:rPr>
          <w:color w:val="202020"/>
          <w:spacing w:val="-2"/>
        </w:rPr>
        <w:t>de</w:t>
      </w:r>
      <w:r>
        <w:rPr>
          <w:color w:val="202020"/>
          <w:spacing w:val="-3"/>
        </w:rPr>
        <w:t> </w:t>
      </w:r>
      <w:r>
        <w:rPr>
          <w:color w:val="202020"/>
          <w:spacing w:val="-2"/>
        </w:rPr>
        <w:t>2023</w:t>
      </w:r>
      <w:r>
        <w:rPr>
          <w:color w:val="202020"/>
          <w:spacing w:val="-10"/>
        </w:rPr>
        <w:t> </w:t>
      </w:r>
      <w:r>
        <w:rPr>
          <w:color w:val="202020"/>
          <w:spacing w:val="-2"/>
        </w:rPr>
        <w:t>es</w:t>
      </w:r>
      <w:r>
        <w:rPr>
          <w:color w:val="202020"/>
          <w:spacing w:val="-10"/>
        </w:rPr>
        <w:t> </w:t>
      </w:r>
      <w:r>
        <w:rPr>
          <w:color w:val="202020"/>
          <w:spacing w:val="-2"/>
        </w:rPr>
        <w:t>de</w:t>
      </w:r>
      <w:r>
        <w:rPr>
          <w:color w:val="202020"/>
          <w:spacing w:val="-9"/>
        </w:rPr>
        <w:t> </w:t>
      </w:r>
      <w:r>
        <w:rPr>
          <w:color w:val="202020"/>
          <w:spacing w:val="-2"/>
        </w:rPr>
        <w:t>0,00</w:t>
      </w:r>
      <w:r>
        <w:rPr>
          <w:color w:val="202020"/>
          <w:spacing w:val="-14"/>
        </w:rPr>
        <w:t> </w:t>
      </w:r>
      <w:r>
        <w:rPr>
          <w:color w:val="202020"/>
          <w:spacing w:val="-5"/>
        </w:rPr>
        <w:t>€.</w:t>
      </w:r>
    </w:p>
    <w:p>
      <w:pPr>
        <w:pStyle w:val="ListParagraph"/>
        <w:numPr>
          <w:ilvl w:val="1"/>
          <w:numId w:val="1"/>
        </w:numPr>
        <w:tabs>
          <w:tab w:pos="484" w:val="left" w:leader="none"/>
        </w:tabs>
        <w:spacing w:line="240" w:lineRule="auto" w:before="244" w:after="0"/>
        <w:ind w:left="484" w:right="0" w:hanging="384"/>
        <w:jc w:val="left"/>
        <w:rPr>
          <w:color w:val="1E2C53"/>
          <w:sz w:val="23"/>
        </w:rPr>
      </w:pPr>
      <w:r>
        <w:rPr>
          <w:color w:val="1E2C53"/>
          <w:sz w:val="23"/>
        </w:rPr>
        <w:t>Transacciones</w:t>
      </w:r>
      <w:r>
        <w:rPr>
          <w:color w:val="1E2C53"/>
          <w:spacing w:val="27"/>
          <w:sz w:val="23"/>
        </w:rPr>
        <w:t> </w:t>
      </w:r>
      <w:r>
        <w:rPr>
          <w:color w:val="1E2C53"/>
          <w:sz w:val="23"/>
        </w:rPr>
        <w:t>en</w:t>
      </w:r>
      <w:r>
        <w:rPr>
          <w:color w:val="1E2C53"/>
          <w:spacing w:val="40"/>
          <w:sz w:val="23"/>
        </w:rPr>
        <w:t> </w:t>
      </w:r>
      <w:r>
        <w:rPr>
          <w:color w:val="1E2C53"/>
          <w:sz w:val="23"/>
        </w:rPr>
        <w:t>moneda</w:t>
      </w:r>
      <w:r>
        <w:rPr>
          <w:color w:val="1E2C53"/>
          <w:spacing w:val="28"/>
          <w:sz w:val="23"/>
        </w:rPr>
        <w:t> </w:t>
      </w:r>
      <w:r>
        <w:rPr>
          <w:color w:val="1E2C53"/>
          <w:spacing w:val="-2"/>
          <w:sz w:val="23"/>
        </w:rPr>
        <w:t>extranjera</w:t>
      </w:r>
    </w:p>
    <w:p>
      <w:pPr>
        <w:pStyle w:val="BodyText"/>
        <w:spacing w:before="247"/>
        <w:ind w:left="772"/>
      </w:pPr>
      <w:r>
        <w:rPr>
          <w:color w:val="212121"/>
          <w:spacing w:val="-2"/>
        </w:rPr>
        <w:t>La</w:t>
      </w:r>
      <w:r>
        <w:rPr>
          <w:color w:val="212121"/>
          <w:spacing w:val="-14"/>
        </w:rPr>
        <w:t> </w:t>
      </w:r>
      <w:r>
        <w:rPr>
          <w:color w:val="212121"/>
          <w:spacing w:val="-2"/>
        </w:rPr>
        <w:t>sociedad</w:t>
      </w:r>
      <w:r>
        <w:rPr>
          <w:color w:val="212121"/>
          <w:spacing w:val="-8"/>
        </w:rPr>
        <w:t> </w:t>
      </w:r>
      <w:r>
        <w:rPr>
          <w:color w:val="212121"/>
          <w:spacing w:val="-2"/>
        </w:rPr>
        <w:t>no</w:t>
      </w:r>
      <w:r>
        <w:rPr>
          <w:color w:val="212121"/>
          <w:spacing w:val="-11"/>
        </w:rPr>
        <w:t> </w:t>
      </w:r>
      <w:r>
        <w:rPr>
          <w:color w:val="212121"/>
          <w:spacing w:val="-2"/>
        </w:rPr>
        <w:t>ha</w:t>
      </w:r>
      <w:r>
        <w:rPr>
          <w:color w:val="212121"/>
          <w:spacing w:val="-5"/>
        </w:rPr>
        <w:t> </w:t>
      </w:r>
      <w:r>
        <w:rPr>
          <w:color w:val="212121"/>
          <w:spacing w:val="-2"/>
        </w:rPr>
        <w:t>realizado</w:t>
      </w:r>
      <w:r>
        <w:rPr>
          <w:color w:val="212121"/>
          <w:spacing w:val="-14"/>
        </w:rPr>
        <w:t> </w:t>
      </w:r>
      <w:r>
        <w:rPr>
          <w:color w:val="212121"/>
          <w:spacing w:val="-2"/>
        </w:rPr>
        <w:t>transacciones</w:t>
      </w:r>
      <w:r>
        <w:rPr>
          <w:color w:val="212121"/>
          <w:spacing w:val="-12"/>
        </w:rPr>
        <w:t> </w:t>
      </w:r>
      <w:r>
        <w:rPr>
          <w:color w:val="212121"/>
          <w:spacing w:val="-2"/>
        </w:rPr>
        <w:t>en</w:t>
      </w:r>
      <w:r>
        <w:rPr>
          <w:color w:val="212121"/>
          <w:spacing w:val="-5"/>
        </w:rPr>
        <w:t> </w:t>
      </w:r>
      <w:r>
        <w:rPr>
          <w:color w:val="212121"/>
          <w:spacing w:val="-2"/>
        </w:rPr>
        <w:t>moneda</w:t>
      </w:r>
      <w:r>
        <w:rPr>
          <w:color w:val="212121"/>
          <w:spacing w:val="-5"/>
        </w:rPr>
        <w:t> </w:t>
      </w:r>
      <w:r>
        <w:rPr>
          <w:color w:val="212121"/>
          <w:spacing w:val="-2"/>
        </w:rPr>
        <w:t>extranjera.</w:t>
      </w:r>
    </w:p>
    <w:p>
      <w:pPr>
        <w:pStyle w:val="ListParagraph"/>
        <w:numPr>
          <w:ilvl w:val="1"/>
          <w:numId w:val="1"/>
        </w:numPr>
        <w:tabs>
          <w:tab w:pos="492" w:val="left" w:leader="none"/>
        </w:tabs>
        <w:spacing w:line="240" w:lineRule="auto" w:before="231" w:after="0"/>
        <w:ind w:left="492" w:right="0" w:hanging="392"/>
        <w:jc w:val="left"/>
        <w:rPr>
          <w:color w:val="1E2C4E"/>
          <w:sz w:val="23"/>
        </w:rPr>
      </w:pPr>
      <w:r>
        <w:rPr>
          <w:color w:val="1E2C4E"/>
          <w:w w:val="105"/>
          <w:sz w:val="23"/>
        </w:rPr>
        <w:t>Impuesto</w:t>
      </w:r>
      <w:r>
        <w:rPr>
          <w:color w:val="1E2C4E"/>
          <w:spacing w:val="-5"/>
          <w:w w:val="105"/>
          <w:sz w:val="23"/>
        </w:rPr>
        <w:t> </w:t>
      </w:r>
      <w:r>
        <w:rPr>
          <w:color w:val="1E2C4E"/>
          <w:w w:val="105"/>
          <w:sz w:val="23"/>
        </w:rPr>
        <w:t>sobre</w:t>
      </w:r>
      <w:r>
        <w:rPr>
          <w:color w:val="1E2C4E"/>
          <w:spacing w:val="-4"/>
          <w:w w:val="105"/>
          <w:sz w:val="23"/>
        </w:rPr>
        <w:t> </w:t>
      </w:r>
      <w:r>
        <w:rPr>
          <w:color w:val="1E2C4E"/>
          <w:spacing w:val="-2"/>
          <w:w w:val="105"/>
          <w:sz w:val="23"/>
        </w:rPr>
        <w:t>beneficios</w:t>
      </w:r>
    </w:p>
    <w:p>
      <w:pPr>
        <w:pStyle w:val="BodyText"/>
        <w:spacing w:line="257" w:lineRule="exact" w:before="238"/>
        <w:ind w:left="109"/>
        <w:jc w:val="both"/>
      </w:pPr>
      <w:r>
        <w:rPr>
          <w:color w:val="212C4D"/>
          <w:w w:val="105"/>
        </w:rPr>
        <w:t>Criterios</w:t>
      </w:r>
      <w:r>
        <w:rPr>
          <w:color w:val="212C4D"/>
          <w:spacing w:val="-1"/>
          <w:w w:val="105"/>
        </w:rPr>
        <w:t> </w:t>
      </w:r>
      <w:r>
        <w:rPr>
          <w:color w:val="212C4D"/>
          <w:w w:val="105"/>
        </w:rPr>
        <w:t>de</w:t>
      </w:r>
      <w:r>
        <w:rPr>
          <w:color w:val="212C4D"/>
          <w:spacing w:val="4"/>
          <w:w w:val="105"/>
        </w:rPr>
        <w:t> </w:t>
      </w:r>
      <w:r>
        <w:rPr>
          <w:color w:val="212C4D"/>
          <w:spacing w:val="-2"/>
          <w:w w:val="105"/>
        </w:rPr>
        <w:t>registro</w:t>
      </w:r>
    </w:p>
    <w:p>
      <w:pPr>
        <w:pStyle w:val="BodyText"/>
        <w:spacing w:line="228" w:lineRule="auto" w:before="4"/>
        <w:ind w:left="102" w:right="82" w:firstLine="670"/>
        <w:jc w:val="both"/>
      </w:pPr>
      <w:r>
        <w:rPr>
          <w:color w:val="3B3B3B"/>
        </w:rPr>
        <w:t>E</w:t>
      </w:r>
      <w:r>
        <w:rPr/>
        <w:t>l </w:t>
      </w:r>
      <w:r>
        <w:rPr>
          <w:color w:val="202020"/>
        </w:rPr>
        <w:t>gasto por impuesto sobre beneficios representa la suma del gasto por impuesto sobre beneficios del ejercicio así como por el efecto de </w:t>
      </w:r>
      <w:r>
        <w:rPr>
          <w:color w:val="202020"/>
          <w:position w:val="1"/>
        </w:rPr>
        <w:t>l</w:t>
      </w:r>
      <w:r>
        <w:rPr>
          <w:color w:val="202020"/>
        </w:rPr>
        <w:t>as variaciones de los activos y pasivos</w:t>
      </w:r>
      <w:r>
        <w:rPr>
          <w:color w:val="202020"/>
          <w:spacing w:val="-1"/>
        </w:rPr>
        <w:t> </w:t>
      </w:r>
      <w:r>
        <w:rPr>
          <w:color w:val="202020"/>
        </w:rPr>
        <w:t>por</w:t>
      </w:r>
      <w:r>
        <w:rPr>
          <w:color w:val="202020"/>
          <w:spacing w:val="-1"/>
        </w:rPr>
        <w:t> </w:t>
      </w:r>
      <w:r>
        <w:rPr>
          <w:color w:val="202020"/>
        </w:rPr>
        <w:t>impuestos</w:t>
      </w:r>
      <w:r>
        <w:rPr>
          <w:color w:val="202020"/>
          <w:spacing w:val="-2"/>
        </w:rPr>
        <w:t> </w:t>
      </w:r>
      <w:r>
        <w:rPr>
          <w:color w:val="202020"/>
        </w:rPr>
        <w:t>anticipados, diferidos</w:t>
      </w:r>
      <w:r>
        <w:rPr>
          <w:color w:val="202020"/>
          <w:spacing w:val="-2"/>
        </w:rPr>
        <w:t> </w:t>
      </w:r>
      <w:r>
        <w:rPr>
          <w:color w:val="202020"/>
        </w:rPr>
        <w:t>y</w:t>
      </w:r>
      <w:r>
        <w:rPr>
          <w:color w:val="202020"/>
          <w:spacing w:val="-9"/>
        </w:rPr>
        <w:t> </w:t>
      </w:r>
      <w:r>
        <w:rPr>
          <w:color w:val="202020"/>
        </w:rPr>
        <w:t>créditos</w:t>
      </w:r>
      <w:r>
        <w:rPr>
          <w:color w:val="202020"/>
          <w:spacing w:val="-13"/>
        </w:rPr>
        <w:t> </w:t>
      </w:r>
      <w:r>
        <w:rPr>
          <w:color w:val="202020"/>
        </w:rPr>
        <w:t>fiscales.</w:t>
      </w:r>
    </w:p>
    <w:p>
      <w:pPr>
        <w:pStyle w:val="BodyText"/>
        <w:spacing w:before="6"/>
        <w:rPr>
          <w:sz w:val="18"/>
        </w:rPr>
      </w:pPr>
    </w:p>
    <w:p>
      <w:pPr>
        <w:spacing w:before="0"/>
        <w:ind w:left="0" w:right="84" w:firstLine="0"/>
        <w:jc w:val="right"/>
        <w:rPr>
          <w:rFonts w:ascii="Liberation Sans Narrow"/>
          <w:sz w:val="18"/>
        </w:rPr>
      </w:pPr>
      <w:r>
        <w:rPr>
          <w:rFonts w:ascii="Liberation Sans Narrow"/>
          <w:color w:val="232323"/>
          <w:spacing w:val="-10"/>
          <w:sz w:val="18"/>
        </w:rPr>
        <w:t>7</w:t>
      </w:r>
    </w:p>
    <w:p>
      <w:pPr>
        <w:spacing w:after="0"/>
        <w:jc w:val="right"/>
        <w:rPr>
          <w:rFonts w:ascii="Liberation Sans Narrow"/>
          <w:sz w:val="18"/>
        </w:rPr>
        <w:sectPr>
          <w:pgSz w:w="11910" w:h="16850"/>
          <w:pgMar w:top="1740" w:bottom="280" w:left="1275" w:right="1130"/>
        </w:sectPr>
      </w:pPr>
    </w:p>
    <w:p>
      <w:pPr>
        <w:pStyle w:val="BodyText"/>
        <w:spacing w:line="225" w:lineRule="auto" w:before="175"/>
        <w:ind w:left="88" w:right="114" w:firstLine="674"/>
        <w:jc w:val="both"/>
        <w:rPr>
          <w:rFonts w:ascii="Cambria" w:hAnsi="Cambria"/>
        </w:rPr>
      </w:pPr>
      <w:r>
        <w:rPr>
          <w:rFonts w:ascii="Cambria" w:hAnsi="Cambria"/>
        </w:rPr>
        <w:drawing>
          <wp:anchor distT="0" distB="0" distL="0" distR="0" allowOverlap="1" layoutInCell="1" locked="0" behindDoc="1" simplePos="0" relativeHeight="486755840">
            <wp:simplePos x="0" y="0"/>
            <wp:positionH relativeFrom="page">
              <wp:posOffset>48748</wp:posOffset>
            </wp:positionH>
            <wp:positionV relativeFrom="page">
              <wp:posOffset>0</wp:posOffset>
            </wp:positionV>
            <wp:extent cx="7513339" cy="10693907"/>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2" cstate="print"/>
                    <a:stretch>
                      <a:fillRect/>
                    </a:stretch>
                  </pic:blipFill>
                  <pic:spPr>
                    <a:xfrm>
                      <a:off x="0" y="0"/>
                      <a:ext cx="7513339" cy="10693907"/>
                    </a:xfrm>
                    <a:prstGeom prst="rect">
                      <a:avLst/>
                    </a:prstGeom>
                  </pic:spPr>
                </pic:pic>
              </a:graphicData>
            </a:graphic>
          </wp:anchor>
        </w:drawing>
      </w:r>
      <w:r>
        <w:rPr>
          <w:rFonts w:ascii="Cambria" w:hAnsi="Cambria"/>
          <w:color w:val="1B1B1B"/>
        </w:rPr>
        <w:t>El gasto por impuesto sobre beneficios del ejercicio se calcula mediante la suma del impuesto corriente que resulta de la aplicación del tipo de gravamen bajo la</w:t>
      </w:r>
      <w:r>
        <w:rPr>
          <w:rFonts w:ascii="Cambria" w:hAnsi="Cambria"/>
          <w:color w:val="1B1B1B"/>
          <w:spacing w:val="31"/>
        </w:rPr>
        <w:t> </w:t>
      </w:r>
      <w:r>
        <w:rPr>
          <w:rFonts w:ascii="Cambria" w:hAnsi="Cambria"/>
          <w:color w:val="1B1B1B"/>
        </w:rPr>
        <w:t>base imponible</w:t>
      </w:r>
      <w:r>
        <w:rPr>
          <w:rFonts w:ascii="Cambria" w:hAnsi="Cambria"/>
          <w:color w:val="1B1B1B"/>
          <w:spacing w:val="40"/>
        </w:rPr>
        <w:t> </w:t>
      </w:r>
      <w:r>
        <w:rPr>
          <w:rFonts w:ascii="Cambria" w:hAnsi="Cambria"/>
          <w:color w:val="1B1B1B"/>
        </w:rPr>
        <w:t>del ejercicio, tras aplicar las deducciones que fiscalmente son admisibles, más la variación de los</w:t>
      </w:r>
      <w:r>
        <w:rPr>
          <w:rFonts w:ascii="Cambria" w:hAnsi="Cambria"/>
          <w:color w:val="1B1B1B"/>
          <w:spacing w:val="-1"/>
        </w:rPr>
        <w:t> </w:t>
      </w:r>
      <w:r>
        <w:rPr>
          <w:rFonts w:ascii="Cambria" w:hAnsi="Cambria"/>
          <w:color w:val="1B1B1B"/>
        </w:rPr>
        <w:t>activos y pasivos por impuestos anticipados / diferidos y créditos f</w:t>
      </w:r>
      <w:r>
        <w:rPr>
          <w:rFonts w:ascii="Cambria" w:hAnsi="Cambria"/>
          <w:color w:val="1B1B1B"/>
          <w:position w:val="1"/>
        </w:rPr>
        <w:t>i</w:t>
      </w:r>
      <w:r>
        <w:rPr>
          <w:rFonts w:ascii="Cambria" w:hAnsi="Cambria"/>
          <w:color w:val="1B1B1B"/>
        </w:rPr>
        <w:t>scales, tanto</w:t>
      </w:r>
      <w:r>
        <w:rPr>
          <w:rFonts w:ascii="Cambria" w:hAnsi="Cambria"/>
          <w:color w:val="1B1B1B"/>
          <w:spacing w:val="-8"/>
        </w:rPr>
        <w:t> </w:t>
      </w:r>
      <w:r>
        <w:rPr>
          <w:rFonts w:ascii="Cambria" w:hAnsi="Cambria"/>
          <w:color w:val="1B1B1B"/>
        </w:rPr>
        <w:t>por bases imponibles</w:t>
      </w:r>
      <w:r>
        <w:rPr>
          <w:rFonts w:ascii="Cambria" w:hAnsi="Cambria"/>
          <w:color w:val="1B1B1B"/>
          <w:spacing w:val="40"/>
        </w:rPr>
        <w:t> </w:t>
      </w:r>
      <w:r>
        <w:rPr>
          <w:rFonts w:ascii="Cambria" w:hAnsi="Cambria"/>
          <w:color w:val="1B1B1B"/>
        </w:rPr>
        <w:t>negativas como por deducciones.</w:t>
      </w:r>
    </w:p>
    <w:p>
      <w:pPr>
        <w:pStyle w:val="BodyText"/>
        <w:spacing w:before="197"/>
        <w:ind w:left="90"/>
        <w:rPr>
          <w:rFonts w:ascii="Cambria" w:hAnsi="Cambria"/>
        </w:rPr>
      </w:pPr>
      <w:r>
        <w:rPr>
          <w:rFonts w:ascii="Cambria" w:hAnsi="Cambria"/>
          <w:color w:val="1E2148"/>
          <w:w w:val="105"/>
        </w:rPr>
        <w:t>Valoración</w:t>
      </w:r>
      <w:r>
        <w:rPr>
          <w:rFonts w:ascii="Cambria" w:hAnsi="Cambria"/>
          <w:color w:val="1E2148"/>
          <w:spacing w:val="34"/>
          <w:w w:val="105"/>
        </w:rPr>
        <w:t> </w:t>
      </w:r>
      <w:r>
        <w:rPr>
          <w:rFonts w:ascii="Cambria" w:hAnsi="Cambria"/>
          <w:color w:val="1E2148"/>
          <w:w w:val="105"/>
        </w:rPr>
        <w:t>de</w:t>
      </w:r>
      <w:r>
        <w:rPr>
          <w:rFonts w:ascii="Cambria" w:hAnsi="Cambria"/>
          <w:color w:val="1E2148"/>
          <w:spacing w:val="19"/>
          <w:w w:val="105"/>
        </w:rPr>
        <w:t> </w:t>
      </w:r>
      <w:r>
        <w:rPr>
          <w:rFonts w:ascii="Cambria" w:hAnsi="Cambria"/>
          <w:color w:val="2C355E"/>
          <w:w w:val="105"/>
        </w:rPr>
        <w:t>a</w:t>
      </w:r>
      <w:r>
        <w:rPr>
          <w:rFonts w:ascii="Cambria" w:hAnsi="Cambria"/>
          <w:color w:val="1E2148"/>
          <w:w w:val="105"/>
        </w:rPr>
        <w:t>c</w:t>
      </w:r>
      <w:r>
        <w:rPr>
          <w:rFonts w:ascii="Cambria" w:hAnsi="Cambria"/>
          <w:color w:val="2C355E"/>
          <w:w w:val="105"/>
        </w:rPr>
        <w:t>t</w:t>
      </w:r>
      <w:r>
        <w:rPr>
          <w:rFonts w:ascii="Cambria" w:hAnsi="Cambria"/>
          <w:color w:val="1E2148"/>
          <w:w w:val="105"/>
        </w:rPr>
        <w:t>ivo</w:t>
      </w:r>
      <w:r>
        <w:rPr>
          <w:rFonts w:ascii="Cambria" w:hAnsi="Cambria"/>
          <w:color w:val="2C355E"/>
          <w:w w:val="105"/>
        </w:rPr>
        <w:t>s</w:t>
      </w:r>
      <w:r>
        <w:rPr>
          <w:rFonts w:ascii="Cambria" w:hAnsi="Cambria"/>
          <w:color w:val="2C355E"/>
          <w:spacing w:val="31"/>
          <w:w w:val="105"/>
        </w:rPr>
        <w:t> </w:t>
      </w:r>
      <w:r>
        <w:rPr>
          <w:rFonts w:ascii="Cambria" w:hAnsi="Cambria"/>
          <w:color w:val="1E2148"/>
          <w:w w:val="105"/>
        </w:rPr>
        <w:t>y</w:t>
      </w:r>
      <w:r>
        <w:rPr>
          <w:rFonts w:ascii="Cambria" w:hAnsi="Cambria"/>
          <w:color w:val="1E2148"/>
          <w:spacing w:val="31"/>
          <w:w w:val="105"/>
        </w:rPr>
        <w:t> </w:t>
      </w:r>
      <w:r>
        <w:rPr>
          <w:rFonts w:ascii="Cambria" w:hAnsi="Cambria"/>
          <w:color w:val="1E2148"/>
          <w:w w:val="105"/>
        </w:rPr>
        <w:t>pasivos</w:t>
      </w:r>
      <w:r>
        <w:rPr>
          <w:rFonts w:ascii="Cambria" w:hAnsi="Cambria"/>
          <w:color w:val="1E2148"/>
          <w:spacing w:val="41"/>
          <w:w w:val="105"/>
        </w:rPr>
        <w:t> </w:t>
      </w:r>
      <w:r>
        <w:rPr>
          <w:rFonts w:ascii="Cambria" w:hAnsi="Cambria"/>
          <w:color w:val="1E2148"/>
          <w:w w:val="105"/>
        </w:rPr>
        <w:t>por</w:t>
      </w:r>
      <w:r>
        <w:rPr>
          <w:rFonts w:ascii="Cambria" w:hAnsi="Cambria"/>
          <w:color w:val="1E2148"/>
          <w:spacing w:val="19"/>
          <w:w w:val="105"/>
        </w:rPr>
        <w:t> </w:t>
      </w:r>
      <w:r>
        <w:rPr>
          <w:rFonts w:ascii="Cambria" w:hAnsi="Cambria"/>
          <w:color w:val="1E2148"/>
          <w:w w:val="105"/>
        </w:rPr>
        <w:t>impuesto</w:t>
      </w:r>
      <w:r>
        <w:rPr>
          <w:rFonts w:ascii="Cambria" w:hAnsi="Cambria"/>
          <w:color w:val="1E2148"/>
          <w:spacing w:val="31"/>
          <w:w w:val="105"/>
        </w:rPr>
        <w:t> </w:t>
      </w:r>
      <w:r>
        <w:rPr>
          <w:rFonts w:ascii="Cambria" w:hAnsi="Cambria"/>
          <w:color w:val="1E2148"/>
          <w:spacing w:val="-2"/>
          <w:w w:val="105"/>
        </w:rPr>
        <w:t>diferido</w:t>
      </w:r>
    </w:p>
    <w:p>
      <w:pPr>
        <w:pStyle w:val="BodyText"/>
        <w:spacing w:before="251"/>
        <w:ind w:left="753"/>
        <w:rPr>
          <w:rFonts w:ascii="Cambria"/>
        </w:rPr>
      </w:pPr>
      <w:r>
        <w:rPr>
          <w:rFonts w:ascii="Cambria"/>
          <w:color w:val="12141B"/>
        </w:rPr>
        <w:t>No</w:t>
      </w:r>
      <w:r>
        <w:rPr>
          <w:rFonts w:ascii="Cambria"/>
          <w:color w:val="12141B"/>
          <w:spacing w:val="-1"/>
        </w:rPr>
        <w:t> </w:t>
      </w:r>
      <w:r>
        <w:rPr>
          <w:rFonts w:ascii="Cambria"/>
          <w:color w:val="12141B"/>
        </w:rPr>
        <w:t>se</w:t>
      </w:r>
      <w:r>
        <w:rPr>
          <w:rFonts w:ascii="Cambria"/>
          <w:color w:val="12141B"/>
          <w:spacing w:val="8"/>
        </w:rPr>
        <w:t> </w:t>
      </w:r>
      <w:r>
        <w:rPr>
          <w:rFonts w:ascii="Cambria"/>
          <w:color w:val="12141B"/>
        </w:rPr>
        <w:t>han</w:t>
      </w:r>
      <w:r>
        <w:rPr>
          <w:rFonts w:ascii="Cambria"/>
          <w:color w:val="12141B"/>
          <w:spacing w:val="14"/>
        </w:rPr>
        <w:t> </w:t>
      </w:r>
      <w:r>
        <w:rPr>
          <w:rFonts w:ascii="Cambria"/>
          <w:color w:val="12141B"/>
        </w:rPr>
        <w:t>contabilizado</w:t>
      </w:r>
      <w:r>
        <w:rPr>
          <w:rFonts w:ascii="Cambria"/>
          <w:color w:val="12141B"/>
          <w:spacing w:val="6"/>
        </w:rPr>
        <w:t> </w:t>
      </w:r>
      <w:r>
        <w:rPr>
          <w:rFonts w:ascii="Cambria"/>
          <w:color w:val="12141B"/>
        </w:rPr>
        <w:t>activos</w:t>
      </w:r>
      <w:r>
        <w:rPr>
          <w:rFonts w:ascii="Cambria"/>
          <w:color w:val="12141B"/>
          <w:spacing w:val="10"/>
        </w:rPr>
        <w:t> </w:t>
      </w:r>
      <w:r>
        <w:rPr>
          <w:rFonts w:ascii="Cambria"/>
          <w:color w:val="12141B"/>
        </w:rPr>
        <w:t>ni</w:t>
      </w:r>
      <w:r>
        <w:rPr>
          <w:rFonts w:ascii="Cambria"/>
          <w:color w:val="12141B"/>
          <w:spacing w:val="9"/>
        </w:rPr>
        <w:t> </w:t>
      </w:r>
      <w:r>
        <w:rPr>
          <w:rFonts w:ascii="Cambria"/>
          <w:color w:val="12141B"/>
        </w:rPr>
        <w:t>pasivos</w:t>
      </w:r>
      <w:r>
        <w:rPr>
          <w:rFonts w:ascii="Cambria"/>
          <w:color w:val="12141B"/>
          <w:spacing w:val="14"/>
        </w:rPr>
        <w:t> </w:t>
      </w:r>
      <w:r>
        <w:rPr>
          <w:rFonts w:ascii="Cambria"/>
          <w:color w:val="12141B"/>
        </w:rPr>
        <w:t>por</w:t>
      </w:r>
      <w:r>
        <w:rPr>
          <w:rFonts w:ascii="Cambria"/>
          <w:color w:val="12141B"/>
          <w:spacing w:val="-5"/>
        </w:rPr>
        <w:t> </w:t>
      </w:r>
      <w:r>
        <w:rPr>
          <w:rFonts w:ascii="Cambria"/>
          <w:color w:val="12141B"/>
        </w:rPr>
        <w:t>impuestos</w:t>
      </w:r>
      <w:r>
        <w:rPr>
          <w:rFonts w:ascii="Cambria"/>
          <w:color w:val="12141B"/>
          <w:spacing w:val="3"/>
        </w:rPr>
        <w:t> </w:t>
      </w:r>
      <w:r>
        <w:rPr>
          <w:rFonts w:ascii="Cambria"/>
          <w:color w:val="12141B"/>
          <w:spacing w:val="-2"/>
        </w:rPr>
        <w:t>diferidos.</w:t>
      </w:r>
    </w:p>
    <w:p>
      <w:pPr>
        <w:pStyle w:val="ListParagraph"/>
        <w:numPr>
          <w:ilvl w:val="1"/>
          <w:numId w:val="5"/>
        </w:numPr>
        <w:tabs>
          <w:tab w:pos="406" w:val="left" w:leader="none"/>
        </w:tabs>
        <w:spacing w:line="240" w:lineRule="auto" w:before="237" w:after="0"/>
        <w:ind w:left="406" w:right="0" w:hanging="316"/>
        <w:jc w:val="left"/>
        <w:rPr>
          <w:rFonts w:ascii="Cambria"/>
          <w:sz w:val="23"/>
        </w:rPr>
      </w:pPr>
      <w:r>
        <w:rPr>
          <w:rFonts w:ascii="Cambria"/>
          <w:color w:val="161E4A"/>
          <w:sz w:val="23"/>
        </w:rPr>
        <w:t>O</w:t>
      </w:r>
      <w:r>
        <w:rPr>
          <w:rFonts w:ascii="Cambria"/>
          <w:color w:val="161E4A"/>
          <w:spacing w:val="36"/>
          <w:sz w:val="23"/>
        </w:rPr>
        <w:t> </w:t>
      </w:r>
      <w:r>
        <w:rPr>
          <w:rFonts w:ascii="Cambria"/>
          <w:color w:val="161E4A"/>
          <w:sz w:val="23"/>
        </w:rPr>
        <w:t>Ingresos</w:t>
      </w:r>
      <w:r>
        <w:rPr>
          <w:rFonts w:ascii="Cambria"/>
          <w:color w:val="161E4A"/>
          <w:spacing w:val="29"/>
          <w:sz w:val="23"/>
        </w:rPr>
        <w:t> </w:t>
      </w:r>
      <w:r>
        <w:rPr>
          <w:rFonts w:ascii="Cambria"/>
          <w:color w:val="161E4A"/>
          <w:sz w:val="23"/>
        </w:rPr>
        <w:t>y</w:t>
      </w:r>
      <w:r>
        <w:rPr>
          <w:rFonts w:ascii="Cambria"/>
          <w:color w:val="161E4A"/>
          <w:spacing w:val="17"/>
          <w:sz w:val="23"/>
        </w:rPr>
        <w:t> </w:t>
      </w:r>
      <w:r>
        <w:rPr>
          <w:rFonts w:ascii="Cambria"/>
          <w:color w:val="161E4A"/>
          <w:spacing w:val="-2"/>
          <w:sz w:val="23"/>
        </w:rPr>
        <w:t>gastos</w:t>
      </w:r>
    </w:p>
    <w:p>
      <w:pPr>
        <w:pStyle w:val="BodyText"/>
        <w:spacing w:line="225" w:lineRule="auto" w:before="261"/>
        <w:ind w:left="79" w:right="128" w:firstLine="673"/>
        <w:jc w:val="both"/>
        <w:rPr>
          <w:rFonts w:ascii="Cambria" w:hAnsi="Cambria"/>
        </w:rPr>
      </w:pPr>
      <w:r>
        <w:rPr>
          <w:rFonts w:ascii="Cambria" w:hAnsi="Cambria"/>
          <w:color w:val="181818"/>
        </w:rPr>
        <w:t>Los</w:t>
      </w:r>
      <w:r>
        <w:rPr>
          <w:rFonts w:ascii="Cambria" w:hAnsi="Cambria"/>
          <w:color w:val="181818"/>
          <w:spacing w:val="40"/>
        </w:rPr>
        <w:t> </w:t>
      </w:r>
      <w:r>
        <w:rPr>
          <w:rFonts w:ascii="Cambria" w:hAnsi="Cambria"/>
          <w:color w:val="181818"/>
        </w:rPr>
        <w:t>ingresos y</w:t>
      </w:r>
      <w:r>
        <w:rPr>
          <w:rFonts w:ascii="Cambria" w:hAnsi="Cambria"/>
          <w:color w:val="181818"/>
          <w:spacing w:val="40"/>
        </w:rPr>
        <w:t> </w:t>
      </w:r>
      <w:r>
        <w:rPr>
          <w:rFonts w:ascii="Cambria" w:hAnsi="Cambria"/>
          <w:color w:val="181818"/>
        </w:rPr>
        <w:t>gastos</w:t>
      </w:r>
      <w:r>
        <w:rPr>
          <w:rFonts w:ascii="Cambria" w:hAnsi="Cambria"/>
          <w:color w:val="181818"/>
          <w:spacing w:val="40"/>
        </w:rPr>
        <w:t> </w:t>
      </w:r>
      <w:r>
        <w:rPr>
          <w:rFonts w:ascii="Cambria" w:hAnsi="Cambria"/>
          <w:color w:val="181818"/>
        </w:rPr>
        <w:t>se</w:t>
      </w:r>
      <w:r>
        <w:rPr>
          <w:rFonts w:ascii="Cambria" w:hAnsi="Cambria"/>
          <w:color w:val="181818"/>
          <w:spacing w:val="40"/>
        </w:rPr>
        <w:t> </w:t>
      </w:r>
      <w:r>
        <w:rPr>
          <w:rFonts w:ascii="Cambria" w:hAnsi="Cambria"/>
          <w:color w:val="181818"/>
        </w:rPr>
        <w:t>Imputan</w:t>
      </w:r>
      <w:r>
        <w:rPr>
          <w:rFonts w:ascii="Cambria" w:hAnsi="Cambria"/>
          <w:color w:val="181818"/>
          <w:spacing w:val="40"/>
        </w:rPr>
        <w:t> </w:t>
      </w:r>
      <w:r>
        <w:rPr>
          <w:rFonts w:ascii="Cambria" w:hAnsi="Cambria"/>
          <w:color w:val="181818"/>
        </w:rPr>
        <w:t>en</w:t>
      </w:r>
      <w:r>
        <w:rPr>
          <w:rFonts w:ascii="Cambria" w:hAnsi="Cambria"/>
          <w:color w:val="181818"/>
          <w:spacing w:val="40"/>
        </w:rPr>
        <w:t> </w:t>
      </w:r>
      <w:r>
        <w:rPr>
          <w:rFonts w:ascii="Cambria" w:hAnsi="Cambria"/>
          <w:color w:val="181818"/>
        </w:rPr>
        <w:t>función</w:t>
      </w:r>
      <w:r>
        <w:rPr>
          <w:rFonts w:ascii="Cambria" w:hAnsi="Cambria"/>
          <w:color w:val="181818"/>
          <w:spacing w:val="40"/>
        </w:rPr>
        <w:t> </w:t>
      </w:r>
      <w:r>
        <w:rPr>
          <w:rFonts w:ascii="Cambria" w:hAnsi="Cambria"/>
          <w:color w:val="181818"/>
        </w:rPr>
        <w:t>del</w:t>
      </w:r>
      <w:r>
        <w:rPr>
          <w:rFonts w:ascii="Cambria" w:hAnsi="Cambria"/>
          <w:color w:val="181818"/>
          <w:spacing w:val="40"/>
        </w:rPr>
        <w:t> </w:t>
      </w:r>
      <w:r>
        <w:rPr>
          <w:rFonts w:ascii="Cambria" w:hAnsi="Cambria"/>
          <w:color w:val="181818"/>
        </w:rPr>
        <w:t>principio del</w:t>
      </w:r>
      <w:r>
        <w:rPr>
          <w:rFonts w:ascii="Cambria" w:hAnsi="Cambria"/>
          <w:color w:val="181818"/>
          <w:spacing w:val="40"/>
        </w:rPr>
        <w:t> </w:t>
      </w:r>
      <w:r>
        <w:rPr>
          <w:rFonts w:ascii="Cambria" w:hAnsi="Cambria"/>
          <w:color w:val="181818"/>
        </w:rPr>
        <w:t>devengo,</w:t>
      </w:r>
      <w:r>
        <w:rPr>
          <w:rFonts w:ascii="Cambria" w:hAnsi="Cambria"/>
          <w:color w:val="181818"/>
          <w:spacing w:val="40"/>
        </w:rPr>
        <w:t> </w:t>
      </w:r>
      <w:r>
        <w:rPr>
          <w:rFonts w:ascii="Cambria" w:hAnsi="Cambria"/>
          <w:color w:val="181818"/>
        </w:rPr>
        <w:t>es</w:t>
      </w:r>
      <w:r>
        <w:rPr>
          <w:rFonts w:ascii="Cambria" w:hAnsi="Cambria"/>
          <w:color w:val="181818"/>
          <w:spacing w:val="40"/>
        </w:rPr>
        <w:t> </w:t>
      </w:r>
      <w:r>
        <w:rPr>
          <w:rFonts w:ascii="Cambria" w:hAnsi="Cambria"/>
          <w:color w:val="181818"/>
        </w:rPr>
        <w:t>decir, cuando</w:t>
      </w:r>
      <w:r>
        <w:rPr>
          <w:rFonts w:ascii="Cambria" w:hAnsi="Cambria"/>
          <w:color w:val="181818"/>
          <w:spacing w:val="34"/>
        </w:rPr>
        <w:t> </w:t>
      </w:r>
      <w:r>
        <w:rPr>
          <w:rFonts w:ascii="Cambria" w:hAnsi="Cambria"/>
          <w:color w:val="181818"/>
        </w:rPr>
        <w:t>se</w:t>
      </w:r>
      <w:r>
        <w:rPr>
          <w:rFonts w:ascii="Cambria" w:hAnsi="Cambria"/>
          <w:color w:val="181818"/>
          <w:spacing w:val="30"/>
        </w:rPr>
        <w:t> </w:t>
      </w:r>
      <w:r>
        <w:rPr>
          <w:rFonts w:ascii="Cambria" w:hAnsi="Cambria"/>
          <w:color w:val="181818"/>
        </w:rPr>
        <w:t>produce la</w:t>
      </w:r>
      <w:r>
        <w:rPr>
          <w:rFonts w:ascii="Cambria" w:hAnsi="Cambria"/>
          <w:color w:val="181818"/>
          <w:spacing w:val="39"/>
        </w:rPr>
        <w:t> </w:t>
      </w:r>
      <w:r>
        <w:rPr>
          <w:rFonts w:ascii="Cambria" w:hAnsi="Cambria"/>
          <w:color w:val="181818"/>
        </w:rPr>
        <w:t>corriente</w:t>
      </w:r>
      <w:r>
        <w:rPr>
          <w:rFonts w:ascii="Cambria" w:hAnsi="Cambria"/>
          <w:color w:val="181818"/>
          <w:spacing w:val="30"/>
        </w:rPr>
        <w:t> </w:t>
      </w:r>
      <w:r>
        <w:rPr>
          <w:rFonts w:ascii="Cambria" w:hAnsi="Cambria"/>
          <w:color w:val="181818"/>
        </w:rPr>
        <w:t>real</w:t>
      </w:r>
      <w:r>
        <w:rPr>
          <w:rFonts w:ascii="Cambria" w:hAnsi="Cambria"/>
          <w:color w:val="181818"/>
          <w:spacing w:val="26"/>
        </w:rPr>
        <w:t> </w:t>
      </w:r>
      <w:r>
        <w:rPr>
          <w:rFonts w:ascii="Cambria" w:hAnsi="Cambria"/>
          <w:color w:val="181818"/>
        </w:rPr>
        <w:t>de</w:t>
      </w:r>
      <w:r>
        <w:rPr>
          <w:rFonts w:ascii="Cambria" w:hAnsi="Cambria"/>
          <w:color w:val="181818"/>
          <w:spacing w:val="35"/>
        </w:rPr>
        <w:t> </w:t>
      </w:r>
      <w:r>
        <w:rPr>
          <w:rFonts w:ascii="Cambria" w:hAnsi="Cambria"/>
          <w:color w:val="181818"/>
        </w:rPr>
        <w:t>los</w:t>
      </w:r>
      <w:r>
        <w:rPr>
          <w:rFonts w:ascii="Cambria" w:hAnsi="Cambria"/>
          <w:color w:val="181818"/>
          <w:spacing w:val="40"/>
        </w:rPr>
        <w:t> </w:t>
      </w:r>
      <w:r>
        <w:rPr>
          <w:rFonts w:ascii="Cambria" w:hAnsi="Cambria"/>
          <w:color w:val="181818"/>
        </w:rPr>
        <w:t>bienes</w:t>
      </w:r>
      <w:r>
        <w:rPr>
          <w:rFonts w:ascii="Cambria" w:hAnsi="Cambria"/>
          <w:color w:val="181818"/>
          <w:spacing w:val="34"/>
        </w:rPr>
        <w:t> </w:t>
      </w:r>
      <w:r>
        <w:rPr>
          <w:rFonts w:ascii="Cambria" w:hAnsi="Cambria"/>
          <w:color w:val="181818"/>
        </w:rPr>
        <w:t>y</w:t>
      </w:r>
      <w:r>
        <w:rPr>
          <w:rFonts w:ascii="Cambria" w:hAnsi="Cambria"/>
          <w:color w:val="181818"/>
          <w:spacing w:val="37"/>
        </w:rPr>
        <w:t> </w:t>
      </w:r>
      <w:r>
        <w:rPr>
          <w:rFonts w:ascii="Cambria" w:hAnsi="Cambria"/>
          <w:color w:val="181818"/>
        </w:rPr>
        <w:t>servicios</w:t>
      </w:r>
      <w:r>
        <w:rPr>
          <w:rFonts w:ascii="Cambria" w:hAnsi="Cambria"/>
          <w:color w:val="181818"/>
          <w:spacing w:val="40"/>
        </w:rPr>
        <w:t> </w:t>
      </w:r>
      <w:r>
        <w:rPr>
          <w:rFonts w:ascii="Cambria" w:hAnsi="Cambria"/>
          <w:color w:val="181818"/>
        </w:rPr>
        <w:t>que</w:t>
      </w:r>
      <w:r>
        <w:rPr>
          <w:rFonts w:ascii="Cambria" w:hAnsi="Cambria"/>
          <w:color w:val="181818"/>
          <w:spacing w:val="40"/>
        </w:rPr>
        <w:t> </w:t>
      </w:r>
      <w:r>
        <w:rPr>
          <w:rFonts w:ascii="Cambria" w:hAnsi="Cambria"/>
          <w:color w:val="181818"/>
        </w:rPr>
        <w:t>los</w:t>
      </w:r>
      <w:r>
        <w:rPr>
          <w:rFonts w:ascii="Cambria" w:hAnsi="Cambria"/>
          <w:color w:val="181818"/>
          <w:spacing w:val="40"/>
        </w:rPr>
        <w:t> </w:t>
      </w:r>
      <w:r>
        <w:rPr>
          <w:rFonts w:ascii="Cambria" w:hAnsi="Cambria"/>
          <w:color w:val="181818"/>
        </w:rPr>
        <w:t>mismos</w:t>
      </w:r>
      <w:r>
        <w:rPr>
          <w:rFonts w:ascii="Cambria" w:hAnsi="Cambria"/>
          <w:color w:val="181818"/>
          <w:spacing w:val="40"/>
        </w:rPr>
        <w:t> </w:t>
      </w:r>
      <w:r>
        <w:rPr>
          <w:rFonts w:ascii="Cambria" w:hAnsi="Cambria"/>
          <w:color w:val="181818"/>
        </w:rPr>
        <w:t>representan, con</w:t>
      </w:r>
      <w:r>
        <w:rPr>
          <w:rFonts w:ascii="Cambria" w:hAnsi="Cambria"/>
          <w:color w:val="181818"/>
          <w:spacing w:val="40"/>
        </w:rPr>
        <w:t> </w:t>
      </w:r>
      <w:r>
        <w:rPr>
          <w:rFonts w:ascii="Cambria" w:hAnsi="Cambria"/>
          <w:color w:val="181818"/>
        </w:rPr>
        <w:t>independencia del</w:t>
      </w:r>
      <w:r>
        <w:rPr>
          <w:rFonts w:ascii="Cambria" w:hAnsi="Cambria"/>
          <w:color w:val="181818"/>
          <w:spacing w:val="40"/>
        </w:rPr>
        <w:t> </w:t>
      </w:r>
      <w:r>
        <w:rPr>
          <w:rFonts w:ascii="Cambria" w:hAnsi="Cambria"/>
          <w:color w:val="181818"/>
        </w:rPr>
        <w:t>momento que</w:t>
      </w:r>
      <w:r>
        <w:rPr>
          <w:rFonts w:ascii="Cambria" w:hAnsi="Cambria"/>
          <w:color w:val="181818"/>
          <w:spacing w:val="40"/>
        </w:rPr>
        <w:t> </w:t>
      </w:r>
      <w:r>
        <w:rPr>
          <w:rFonts w:ascii="Cambria" w:hAnsi="Cambria"/>
          <w:color w:val="181818"/>
        </w:rPr>
        <w:t>se</w:t>
      </w:r>
      <w:r>
        <w:rPr>
          <w:rFonts w:ascii="Cambria" w:hAnsi="Cambria"/>
          <w:color w:val="181818"/>
          <w:spacing w:val="40"/>
        </w:rPr>
        <w:t> </w:t>
      </w:r>
      <w:r>
        <w:rPr>
          <w:rFonts w:ascii="Cambria" w:hAnsi="Cambria"/>
          <w:color w:val="181818"/>
        </w:rPr>
        <w:t>produzca</w:t>
      </w:r>
      <w:r>
        <w:rPr>
          <w:rFonts w:ascii="Cambria" w:hAnsi="Cambria"/>
          <w:color w:val="181818"/>
          <w:spacing w:val="40"/>
        </w:rPr>
        <w:t> </w:t>
      </w:r>
      <w:r>
        <w:rPr>
          <w:rFonts w:ascii="Cambria" w:hAnsi="Cambria"/>
          <w:color w:val="181818"/>
        </w:rPr>
        <w:t>la</w:t>
      </w:r>
      <w:r>
        <w:rPr>
          <w:rFonts w:ascii="Cambria" w:hAnsi="Cambria"/>
          <w:color w:val="181818"/>
          <w:spacing w:val="40"/>
        </w:rPr>
        <w:t> </w:t>
      </w:r>
      <w:r>
        <w:rPr>
          <w:rFonts w:ascii="Cambria" w:hAnsi="Cambria"/>
          <w:color w:val="181818"/>
        </w:rPr>
        <w:t>corriente</w:t>
      </w:r>
      <w:r>
        <w:rPr>
          <w:rFonts w:ascii="Cambria" w:hAnsi="Cambria"/>
          <w:color w:val="181818"/>
          <w:spacing w:val="40"/>
        </w:rPr>
        <w:t> </w:t>
      </w:r>
      <w:r>
        <w:rPr>
          <w:rFonts w:ascii="Cambria" w:hAnsi="Cambria"/>
          <w:color w:val="181818"/>
        </w:rPr>
        <w:t>monetaria o financiera derivada de ellos. Concretamente, los ingresos se calculan al valor razonable de la contraprestación a recibir y representan</w:t>
      </w:r>
      <w:r>
        <w:rPr>
          <w:rFonts w:ascii="Cambria" w:hAnsi="Cambria"/>
          <w:color w:val="181818"/>
          <w:spacing w:val="28"/>
        </w:rPr>
        <w:t> </w:t>
      </w:r>
      <w:r>
        <w:rPr>
          <w:rFonts w:ascii="Cambria" w:hAnsi="Cambria"/>
          <w:color w:val="181818"/>
        </w:rPr>
        <w:t>los importes a</w:t>
      </w:r>
      <w:r>
        <w:rPr>
          <w:rFonts w:ascii="Cambria" w:hAnsi="Cambria"/>
          <w:color w:val="181818"/>
          <w:spacing w:val="-9"/>
        </w:rPr>
        <w:t> </w:t>
      </w:r>
      <w:r>
        <w:rPr>
          <w:rFonts w:ascii="Cambria" w:hAnsi="Cambria"/>
          <w:color w:val="181818"/>
        </w:rPr>
        <w:t>cobrar por</w:t>
      </w:r>
      <w:r>
        <w:rPr>
          <w:rFonts w:ascii="Cambria" w:hAnsi="Cambria"/>
          <w:color w:val="181818"/>
          <w:spacing w:val="-1"/>
        </w:rPr>
        <w:t> </w:t>
      </w:r>
      <w:r>
        <w:rPr>
          <w:rFonts w:ascii="Cambria" w:hAnsi="Cambria"/>
          <w:color w:val="181818"/>
        </w:rPr>
        <w:t>los bienes entregados</w:t>
      </w:r>
      <w:r>
        <w:rPr>
          <w:rFonts w:ascii="Cambria" w:hAnsi="Cambria"/>
          <w:color w:val="181818"/>
          <w:spacing w:val="-4"/>
        </w:rPr>
        <w:t> </w:t>
      </w:r>
      <w:r>
        <w:rPr>
          <w:rFonts w:ascii="Cambria" w:hAnsi="Cambria"/>
          <w:color w:val="181818"/>
        </w:rPr>
        <w:t>y los servicios prestados en e</w:t>
      </w:r>
      <w:r>
        <w:rPr>
          <w:rFonts w:ascii="Cambria" w:hAnsi="Cambria"/>
          <w:color w:val="181818"/>
          <w:position w:val="1"/>
        </w:rPr>
        <w:t>l</w:t>
      </w:r>
      <w:r>
        <w:rPr>
          <w:rFonts w:ascii="Cambria" w:hAnsi="Cambria"/>
          <w:color w:val="BEBEBE"/>
        </w:rPr>
        <w:t>·</w:t>
      </w:r>
      <w:r>
        <w:rPr>
          <w:rFonts w:ascii="Cambria" w:hAnsi="Cambria"/>
          <w:color w:val="BEBEBE"/>
          <w:spacing w:val="-9"/>
        </w:rPr>
        <w:t> </w:t>
      </w:r>
      <w:r>
        <w:rPr>
          <w:rFonts w:ascii="Cambria" w:hAnsi="Cambria"/>
          <w:color w:val="181818"/>
        </w:rPr>
        <w:t>marco ordinario de la actividad, deducidos los descuentos e </w:t>
      </w:r>
      <w:r>
        <w:rPr>
          <w:rFonts w:ascii="Cambria" w:hAnsi="Cambria"/>
          <w:color w:val="181818"/>
          <w:spacing w:val="-2"/>
        </w:rPr>
        <w:t>impuestos.</w:t>
      </w:r>
    </w:p>
    <w:p>
      <w:pPr>
        <w:pStyle w:val="BodyText"/>
        <w:spacing w:line="228" w:lineRule="auto" w:before="252"/>
        <w:ind w:left="80" w:right="130" w:firstLine="672"/>
        <w:jc w:val="both"/>
        <w:rPr>
          <w:rFonts w:ascii="Cambria" w:hAnsi="Cambria"/>
        </w:rPr>
      </w:pPr>
      <w:r>
        <w:rPr>
          <w:rFonts w:ascii="Cambria" w:hAnsi="Cambria"/>
          <w:color w:val="1A1A1A"/>
        </w:rPr>
        <w:t>Los ingresos por intereses se devengan siguiendo un criterio financiero temporal, en función del</w:t>
      </w:r>
      <w:r>
        <w:rPr>
          <w:rFonts w:ascii="Cambria" w:hAnsi="Cambria"/>
          <w:color w:val="1A1A1A"/>
          <w:spacing w:val="-5"/>
        </w:rPr>
        <w:t> </w:t>
      </w:r>
      <w:r>
        <w:rPr>
          <w:rFonts w:ascii="Cambria" w:hAnsi="Cambria"/>
          <w:color w:val="1A1A1A"/>
        </w:rPr>
        <w:t>principal pendiente de pago y el tipo de interés efectivo aplicable.</w:t>
      </w:r>
    </w:p>
    <w:p>
      <w:pPr>
        <w:pStyle w:val="BodyText"/>
        <w:spacing w:line="228" w:lineRule="auto" w:before="245"/>
        <w:ind w:left="80" w:right="145" w:firstLine="672"/>
        <w:jc w:val="both"/>
        <w:rPr>
          <w:rFonts w:ascii="Cambria" w:hAnsi="Cambria"/>
        </w:rPr>
      </w:pPr>
      <w:r>
        <w:rPr>
          <w:rFonts w:ascii="Cambria" w:hAnsi="Cambria"/>
          <w:color w:val="1A1A1A"/>
        </w:rPr>
        <w:t>Los ingresos se encuentran valorados por el importe realmente percibido y los gastos por el coste de adquisición,</w:t>
      </w:r>
      <w:r>
        <w:rPr>
          <w:rFonts w:ascii="Cambria" w:hAnsi="Cambria"/>
          <w:color w:val="1A1A1A"/>
          <w:spacing w:val="37"/>
        </w:rPr>
        <w:t> </w:t>
      </w:r>
      <w:r>
        <w:rPr>
          <w:rFonts w:ascii="Cambria" w:hAnsi="Cambria"/>
          <w:color w:val="1A1A1A"/>
        </w:rPr>
        <w:t>habiéndose</w:t>
      </w:r>
      <w:r>
        <w:rPr>
          <w:rFonts w:ascii="Cambria" w:hAnsi="Cambria"/>
          <w:color w:val="1A1A1A"/>
          <w:spacing w:val="37"/>
        </w:rPr>
        <w:t> </w:t>
      </w:r>
      <w:r>
        <w:rPr>
          <w:rFonts w:ascii="Cambria" w:hAnsi="Cambria"/>
          <w:color w:val="1A1A1A"/>
        </w:rPr>
        <w:t>contabilizado según el criterio de devengo.</w:t>
      </w:r>
    </w:p>
    <w:p>
      <w:pPr>
        <w:pStyle w:val="ListParagraph"/>
        <w:numPr>
          <w:ilvl w:val="1"/>
          <w:numId w:val="6"/>
        </w:numPr>
        <w:tabs>
          <w:tab w:pos="589" w:val="left" w:leader="none"/>
        </w:tabs>
        <w:spacing w:line="240" w:lineRule="auto" w:before="243" w:after="0"/>
        <w:ind w:left="589" w:right="0" w:hanging="506"/>
        <w:jc w:val="left"/>
        <w:rPr>
          <w:rFonts w:ascii="Cambria"/>
          <w:color w:val="181F49"/>
          <w:sz w:val="23"/>
        </w:rPr>
      </w:pPr>
      <w:r>
        <w:rPr>
          <w:rFonts w:ascii="Cambria"/>
          <w:color w:val="181F49"/>
          <w:w w:val="110"/>
          <w:sz w:val="23"/>
        </w:rPr>
        <w:t>Provisiones</w:t>
      </w:r>
      <w:r>
        <w:rPr>
          <w:rFonts w:ascii="Cambria"/>
          <w:color w:val="181F49"/>
          <w:spacing w:val="-1"/>
          <w:w w:val="110"/>
          <w:sz w:val="23"/>
        </w:rPr>
        <w:t> </w:t>
      </w:r>
      <w:r>
        <w:rPr>
          <w:rFonts w:ascii="Cambria"/>
          <w:color w:val="181F49"/>
          <w:w w:val="110"/>
          <w:sz w:val="23"/>
        </w:rPr>
        <w:t>y</w:t>
      </w:r>
      <w:r>
        <w:rPr>
          <w:rFonts w:ascii="Cambria"/>
          <w:color w:val="181F49"/>
          <w:spacing w:val="-9"/>
          <w:w w:val="110"/>
          <w:sz w:val="23"/>
        </w:rPr>
        <w:t> </w:t>
      </w:r>
      <w:r>
        <w:rPr>
          <w:rFonts w:ascii="Cambria"/>
          <w:color w:val="181F49"/>
          <w:spacing w:val="-2"/>
          <w:w w:val="110"/>
          <w:sz w:val="23"/>
        </w:rPr>
        <w:t>contingencias</w:t>
      </w:r>
    </w:p>
    <w:p>
      <w:pPr>
        <w:pStyle w:val="BodyText"/>
        <w:spacing w:line="225" w:lineRule="auto" w:before="262"/>
        <w:ind w:left="78" w:right="134" w:firstLine="674"/>
        <w:jc w:val="both"/>
        <w:rPr>
          <w:rFonts w:ascii="Cambria" w:hAnsi="Cambria"/>
        </w:rPr>
      </w:pPr>
      <w:r>
        <w:rPr>
          <w:rFonts w:ascii="Cambria" w:hAnsi="Cambria"/>
          <w:color w:val="1B1B1B"/>
        </w:rPr>
        <w:t>La empresa reconoce</w:t>
      </w:r>
      <w:r>
        <w:rPr>
          <w:rFonts w:ascii="Cambria" w:hAnsi="Cambria"/>
          <w:color w:val="1B1B1B"/>
          <w:spacing w:val="-2"/>
        </w:rPr>
        <w:t> </w:t>
      </w:r>
      <w:r>
        <w:rPr>
          <w:rFonts w:ascii="Cambria" w:hAnsi="Cambria"/>
          <w:color w:val="1B1B1B"/>
        </w:rPr>
        <w:t>como provisiones los pasivos que, cumpliendo la definición y los criterios de registro o reconocimiento contable contenidos en el Marco Conceptual de la Contabilidad,</w:t>
      </w:r>
      <w:r>
        <w:rPr>
          <w:rFonts w:ascii="Cambria" w:hAnsi="Cambria"/>
          <w:color w:val="1B1B1B"/>
          <w:spacing w:val="40"/>
        </w:rPr>
        <w:t> </w:t>
      </w:r>
      <w:r>
        <w:rPr>
          <w:rFonts w:ascii="Cambria" w:hAnsi="Cambria"/>
          <w:color w:val="1B1B1B"/>
        </w:rPr>
        <w:t>resulten</w:t>
      </w:r>
      <w:r>
        <w:rPr>
          <w:rFonts w:ascii="Cambria" w:hAnsi="Cambria"/>
          <w:color w:val="1B1B1B"/>
          <w:spacing w:val="40"/>
        </w:rPr>
        <w:t> </w:t>
      </w:r>
      <w:r>
        <w:rPr>
          <w:rFonts w:ascii="Cambria" w:hAnsi="Cambria"/>
          <w:color w:val="1B1B1B"/>
        </w:rPr>
        <w:t>indeterminados</w:t>
      </w:r>
      <w:r>
        <w:rPr>
          <w:rFonts w:ascii="Cambria" w:hAnsi="Cambria"/>
          <w:color w:val="1B1B1B"/>
          <w:spacing w:val="40"/>
        </w:rPr>
        <w:t> </w:t>
      </w:r>
      <w:r>
        <w:rPr>
          <w:rFonts w:ascii="Cambria" w:hAnsi="Cambria"/>
          <w:color w:val="1B1B1B"/>
        </w:rPr>
        <w:t>respecto a</w:t>
      </w:r>
      <w:r>
        <w:rPr>
          <w:rFonts w:ascii="Cambria" w:hAnsi="Cambria"/>
          <w:color w:val="1B1B1B"/>
          <w:spacing w:val="40"/>
        </w:rPr>
        <w:t> </w:t>
      </w:r>
      <w:r>
        <w:rPr>
          <w:rFonts w:ascii="Cambria" w:hAnsi="Cambria"/>
          <w:color w:val="1B1B1B"/>
        </w:rPr>
        <w:t>su</w:t>
      </w:r>
      <w:r>
        <w:rPr>
          <w:rFonts w:ascii="Cambria" w:hAnsi="Cambria"/>
          <w:color w:val="1B1B1B"/>
          <w:spacing w:val="40"/>
        </w:rPr>
        <w:t> </w:t>
      </w:r>
      <w:r>
        <w:rPr>
          <w:rFonts w:ascii="Cambria" w:hAnsi="Cambria"/>
          <w:color w:val="1B1B1B"/>
        </w:rPr>
        <w:t>importe o a</w:t>
      </w:r>
      <w:r>
        <w:rPr>
          <w:rFonts w:ascii="Cambria" w:hAnsi="Cambria"/>
          <w:color w:val="1B1B1B"/>
          <w:spacing w:val="40"/>
        </w:rPr>
        <w:t> </w:t>
      </w:r>
      <w:r>
        <w:rPr>
          <w:rFonts w:ascii="Cambria" w:hAnsi="Cambria"/>
          <w:color w:val="1B1B1B"/>
        </w:rPr>
        <w:t>la</w:t>
      </w:r>
      <w:r>
        <w:rPr>
          <w:rFonts w:ascii="Cambria" w:hAnsi="Cambria"/>
          <w:color w:val="1B1B1B"/>
          <w:spacing w:val="40"/>
        </w:rPr>
        <w:t> </w:t>
      </w:r>
      <w:r>
        <w:rPr>
          <w:rFonts w:ascii="Cambria" w:hAnsi="Cambria"/>
          <w:color w:val="1B1B1B"/>
        </w:rPr>
        <w:t>fecha en</w:t>
      </w:r>
      <w:r>
        <w:rPr>
          <w:rFonts w:ascii="Cambria" w:hAnsi="Cambria"/>
          <w:color w:val="1B1B1B"/>
          <w:spacing w:val="40"/>
        </w:rPr>
        <w:t> </w:t>
      </w:r>
      <w:r>
        <w:rPr>
          <w:rFonts w:ascii="Cambria" w:hAnsi="Cambria"/>
          <w:color w:val="1B1B1B"/>
        </w:rPr>
        <w:t>que se cancelarán. Las provisiones pueden venir</w:t>
      </w:r>
      <w:r>
        <w:rPr>
          <w:rFonts w:ascii="Cambria" w:hAnsi="Cambria"/>
          <w:color w:val="1B1B1B"/>
          <w:spacing w:val="-7"/>
        </w:rPr>
        <w:t> </w:t>
      </w:r>
      <w:r>
        <w:rPr>
          <w:rFonts w:ascii="Cambria" w:hAnsi="Cambria"/>
          <w:color w:val="1B1B1B"/>
        </w:rPr>
        <w:t>determinadas por</w:t>
      </w:r>
      <w:r>
        <w:rPr>
          <w:rFonts w:ascii="Cambria" w:hAnsi="Cambria"/>
          <w:color w:val="1B1B1B"/>
          <w:spacing w:val="-1"/>
        </w:rPr>
        <w:t> </w:t>
      </w:r>
      <w:r>
        <w:rPr>
          <w:rFonts w:ascii="Cambria" w:hAnsi="Cambria"/>
          <w:color w:val="1B1B1B"/>
        </w:rPr>
        <w:t>una disposición legal, contractual o por una obligación</w:t>
      </w:r>
      <w:r>
        <w:rPr>
          <w:rFonts w:ascii="Cambria" w:hAnsi="Cambria"/>
          <w:color w:val="1B1B1B"/>
          <w:spacing w:val="40"/>
        </w:rPr>
        <w:t> </w:t>
      </w:r>
      <w:r>
        <w:rPr>
          <w:rFonts w:ascii="Cambria" w:hAnsi="Cambria"/>
          <w:color w:val="1B1B1B"/>
        </w:rPr>
        <w:t>implícita o tácita.</w:t>
      </w:r>
    </w:p>
    <w:p>
      <w:pPr>
        <w:pStyle w:val="BodyText"/>
        <w:spacing w:line="225" w:lineRule="auto" w:before="229"/>
        <w:ind w:left="80" w:right="137" w:firstLine="672"/>
        <w:jc w:val="both"/>
        <w:rPr>
          <w:rFonts w:ascii="Cambria" w:hAnsi="Cambria"/>
        </w:rPr>
      </w:pPr>
      <w:r>
        <w:rPr>
          <w:rFonts w:ascii="Cambria" w:hAnsi="Cambria"/>
          <w:color w:val="1B1B1B"/>
        </w:rPr>
        <w:t>De acuerdo</w:t>
      </w:r>
      <w:r>
        <w:rPr>
          <w:rFonts w:ascii="Cambria" w:hAnsi="Cambria"/>
          <w:color w:val="1B1B1B"/>
          <w:spacing w:val="40"/>
        </w:rPr>
        <w:t> </w:t>
      </w:r>
      <w:r>
        <w:rPr>
          <w:rFonts w:ascii="Cambria" w:hAnsi="Cambria"/>
          <w:color w:val="1B1B1B"/>
        </w:rPr>
        <w:t>con</w:t>
      </w:r>
      <w:r>
        <w:rPr>
          <w:rFonts w:ascii="Cambria" w:hAnsi="Cambria"/>
          <w:color w:val="1B1B1B"/>
          <w:spacing w:val="40"/>
        </w:rPr>
        <w:t> </w:t>
      </w:r>
      <w:r>
        <w:rPr>
          <w:rFonts w:ascii="Cambria" w:hAnsi="Cambria"/>
          <w:color w:val="1B1B1B"/>
        </w:rPr>
        <w:t>la</w:t>
      </w:r>
      <w:r>
        <w:rPr>
          <w:rFonts w:ascii="Cambria" w:hAnsi="Cambria"/>
          <w:color w:val="1B1B1B"/>
          <w:spacing w:val="40"/>
        </w:rPr>
        <w:t> </w:t>
      </w:r>
      <w:r>
        <w:rPr>
          <w:rFonts w:ascii="Cambria" w:hAnsi="Cambria"/>
          <w:color w:val="1B1B1B"/>
        </w:rPr>
        <w:t>información</w:t>
      </w:r>
      <w:r>
        <w:rPr>
          <w:rFonts w:ascii="Cambria" w:hAnsi="Cambria"/>
          <w:color w:val="1B1B1B"/>
          <w:spacing w:val="40"/>
        </w:rPr>
        <w:t> </w:t>
      </w:r>
      <w:r>
        <w:rPr>
          <w:rFonts w:ascii="Cambria" w:hAnsi="Cambria"/>
          <w:color w:val="1B1B1B"/>
        </w:rPr>
        <w:t>disponible en</w:t>
      </w:r>
      <w:r>
        <w:rPr>
          <w:rFonts w:ascii="Cambria" w:hAnsi="Cambria"/>
          <w:color w:val="1B1B1B"/>
          <w:spacing w:val="40"/>
        </w:rPr>
        <w:t> </w:t>
      </w:r>
      <w:r>
        <w:rPr>
          <w:rFonts w:ascii="Cambria" w:hAnsi="Cambria"/>
          <w:color w:val="1B1B1B"/>
        </w:rPr>
        <w:t>cada</w:t>
      </w:r>
      <w:r>
        <w:rPr>
          <w:rFonts w:ascii="Cambria" w:hAnsi="Cambria"/>
          <w:color w:val="1B1B1B"/>
          <w:spacing w:val="40"/>
        </w:rPr>
        <w:t> </w:t>
      </w:r>
      <w:r>
        <w:rPr>
          <w:rFonts w:ascii="Cambria" w:hAnsi="Cambria"/>
          <w:color w:val="1B1B1B"/>
        </w:rPr>
        <w:t>momento,</w:t>
      </w:r>
      <w:r>
        <w:rPr>
          <w:rFonts w:ascii="Cambria" w:hAnsi="Cambria"/>
          <w:color w:val="1B1B1B"/>
          <w:spacing w:val="40"/>
        </w:rPr>
        <w:t> </w:t>
      </w:r>
      <w:r>
        <w:rPr>
          <w:rFonts w:ascii="Cambria" w:hAnsi="Cambria"/>
          <w:color w:val="1B1B1B"/>
        </w:rPr>
        <w:t>las</w:t>
      </w:r>
      <w:r>
        <w:rPr>
          <w:rFonts w:ascii="Cambria" w:hAnsi="Cambria"/>
          <w:color w:val="1B1B1B"/>
          <w:spacing w:val="40"/>
        </w:rPr>
        <w:t> </w:t>
      </w:r>
      <w:r>
        <w:rPr>
          <w:rFonts w:ascii="Cambria" w:hAnsi="Cambria"/>
          <w:color w:val="1B1B1B"/>
        </w:rPr>
        <w:t>provisiones</w:t>
      </w:r>
      <w:r>
        <w:rPr>
          <w:rFonts w:ascii="Cambria" w:hAnsi="Cambria"/>
          <w:color w:val="1B1B1B"/>
          <w:spacing w:val="40"/>
        </w:rPr>
        <w:t> </w:t>
      </w:r>
      <w:r>
        <w:rPr>
          <w:rFonts w:ascii="Cambria" w:hAnsi="Cambria"/>
          <w:color w:val="1B1B1B"/>
        </w:rPr>
        <w:t>se valoran</w:t>
      </w:r>
      <w:r>
        <w:rPr>
          <w:rFonts w:ascii="Cambria" w:hAnsi="Cambria"/>
          <w:color w:val="1B1B1B"/>
          <w:spacing w:val="24"/>
        </w:rPr>
        <w:t> </w:t>
      </w:r>
      <w:r>
        <w:rPr>
          <w:rFonts w:ascii="Cambria" w:hAnsi="Cambria"/>
          <w:color w:val="1B1B1B"/>
        </w:rPr>
        <w:t>en la fecha</w:t>
      </w:r>
      <w:r>
        <w:rPr>
          <w:rFonts w:ascii="Cambria" w:hAnsi="Cambria"/>
          <w:color w:val="1B1B1B"/>
          <w:spacing w:val="28"/>
        </w:rPr>
        <w:t> </w:t>
      </w:r>
      <w:r>
        <w:rPr>
          <w:rFonts w:ascii="Cambria" w:hAnsi="Cambria"/>
          <w:color w:val="1B1B1B"/>
        </w:rPr>
        <w:t>de</w:t>
      </w:r>
      <w:r>
        <w:rPr>
          <w:rFonts w:ascii="Cambria" w:hAnsi="Cambria"/>
          <w:color w:val="1B1B1B"/>
          <w:spacing w:val="28"/>
        </w:rPr>
        <w:t> </w:t>
      </w:r>
      <w:r>
        <w:rPr>
          <w:rFonts w:ascii="Cambria" w:hAnsi="Cambria"/>
          <w:color w:val="1B1B1B"/>
        </w:rPr>
        <w:t>cierre del ejercicio,</w:t>
      </w:r>
      <w:r>
        <w:rPr>
          <w:rFonts w:ascii="Cambria" w:hAnsi="Cambria"/>
          <w:color w:val="1B1B1B"/>
          <w:spacing w:val="31"/>
        </w:rPr>
        <w:t> </w:t>
      </w:r>
      <w:r>
        <w:rPr>
          <w:rFonts w:ascii="Cambria" w:hAnsi="Cambria"/>
          <w:color w:val="1B1B1B"/>
        </w:rPr>
        <w:t>por el valor actual de</w:t>
      </w:r>
      <w:r>
        <w:rPr>
          <w:rFonts w:ascii="Cambria" w:hAnsi="Cambria"/>
          <w:color w:val="1B1B1B"/>
          <w:spacing w:val="24"/>
        </w:rPr>
        <w:t> </w:t>
      </w:r>
      <w:r>
        <w:rPr>
          <w:rFonts w:ascii="Cambria" w:hAnsi="Cambria"/>
          <w:color w:val="1B1B1B"/>
        </w:rPr>
        <w:t>la mejor estimación</w:t>
      </w:r>
      <w:r>
        <w:rPr>
          <w:rFonts w:ascii="Cambria" w:hAnsi="Cambria"/>
          <w:color w:val="1B1B1B"/>
          <w:spacing w:val="39"/>
        </w:rPr>
        <w:t> </w:t>
      </w:r>
      <w:r>
        <w:rPr>
          <w:rFonts w:ascii="Cambria" w:hAnsi="Cambria"/>
          <w:color w:val="1B1B1B"/>
        </w:rPr>
        <w:t>posible del importe necesario para cancelar o transferir a un tercero la obligación,</w:t>
      </w:r>
      <w:r>
        <w:rPr>
          <w:rFonts w:ascii="Cambria" w:hAnsi="Cambria"/>
          <w:color w:val="1B1B1B"/>
          <w:spacing w:val="40"/>
        </w:rPr>
        <w:t> </w:t>
      </w:r>
      <w:r>
        <w:rPr>
          <w:rFonts w:ascii="Cambria" w:hAnsi="Cambria"/>
          <w:color w:val="1B1B1B"/>
        </w:rPr>
        <w:t>registrándose los ajustes que surjan por la actualización de la provisión como un gasto financiero conforme se vayan devengando.</w:t>
      </w:r>
    </w:p>
    <w:p>
      <w:pPr>
        <w:pStyle w:val="BodyText"/>
        <w:spacing w:line="220" w:lineRule="auto" w:before="8"/>
        <w:ind w:left="73" w:right="143" w:firstLine="669"/>
        <w:jc w:val="both"/>
        <w:rPr>
          <w:rFonts w:ascii="Cambria" w:hAnsi="Cambria"/>
        </w:rPr>
      </w:pPr>
      <w:r>
        <w:rPr>
          <w:rFonts w:ascii="Cambria" w:hAnsi="Cambria"/>
          <w:color w:val="1D1D1D"/>
        </w:rPr>
        <w:t>Cuando se trate de provisiones con vencimiento inferior o igual a un año, y el efecto financiero no sea significativo,</w:t>
      </w:r>
      <w:r>
        <w:rPr>
          <w:rFonts w:ascii="Cambria" w:hAnsi="Cambria"/>
          <w:color w:val="1D1D1D"/>
          <w:spacing w:val="32"/>
        </w:rPr>
        <w:t> </w:t>
      </w:r>
      <w:r>
        <w:rPr>
          <w:rFonts w:ascii="Cambria" w:hAnsi="Cambria"/>
          <w:color w:val="1D1D1D"/>
        </w:rPr>
        <w:t>no será necesario llevar a cabo ningún tipo de descuento.</w:t>
      </w:r>
    </w:p>
    <w:p>
      <w:pPr>
        <w:pStyle w:val="ListParagraph"/>
        <w:numPr>
          <w:ilvl w:val="1"/>
          <w:numId w:val="6"/>
        </w:numPr>
        <w:tabs>
          <w:tab w:pos="578" w:val="left" w:leader="none"/>
        </w:tabs>
        <w:spacing w:line="240" w:lineRule="auto" w:before="226" w:after="0"/>
        <w:ind w:left="578" w:right="0" w:hanging="498"/>
        <w:jc w:val="left"/>
        <w:rPr>
          <w:rFonts w:ascii="Cambria"/>
          <w:color w:val="1F294E"/>
          <w:sz w:val="23"/>
        </w:rPr>
      </w:pPr>
      <w:r>
        <w:rPr>
          <w:rFonts w:ascii="Cambria"/>
          <w:color w:val="1F294E"/>
          <w:w w:val="105"/>
          <w:sz w:val="23"/>
        </w:rPr>
        <w:t>Gastos</w:t>
      </w:r>
      <w:r>
        <w:rPr>
          <w:rFonts w:ascii="Cambria"/>
          <w:color w:val="1F294E"/>
          <w:spacing w:val="49"/>
          <w:w w:val="105"/>
          <w:sz w:val="23"/>
        </w:rPr>
        <w:t> </w:t>
      </w:r>
      <w:r>
        <w:rPr>
          <w:rFonts w:ascii="Cambria"/>
          <w:color w:val="1F294E"/>
          <w:w w:val="105"/>
          <w:sz w:val="23"/>
        </w:rPr>
        <w:t>de</w:t>
      </w:r>
      <w:r>
        <w:rPr>
          <w:rFonts w:ascii="Cambria"/>
          <w:color w:val="1F294E"/>
          <w:spacing w:val="56"/>
          <w:w w:val="105"/>
          <w:sz w:val="23"/>
        </w:rPr>
        <w:t> </w:t>
      </w:r>
      <w:r>
        <w:rPr>
          <w:rFonts w:ascii="Cambria"/>
          <w:color w:val="1F294E"/>
          <w:spacing w:val="-2"/>
          <w:w w:val="105"/>
          <w:sz w:val="23"/>
        </w:rPr>
        <w:t>personal</w:t>
      </w:r>
    </w:p>
    <w:p>
      <w:pPr>
        <w:pStyle w:val="BodyText"/>
        <w:spacing w:line="225" w:lineRule="auto" w:before="256"/>
        <w:ind w:left="71" w:right="140" w:firstLine="539"/>
        <w:jc w:val="both"/>
        <w:rPr>
          <w:rFonts w:ascii="Cambria"/>
        </w:rPr>
      </w:pPr>
      <w:r>
        <w:rPr>
          <w:rFonts w:ascii="Cambria"/>
          <w:color w:val="1D1D1D"/>
        </w:rPr>
        <w:t>Los gastos de personal incluyen todos los sueldos y las obligaciones de orden social obligatorias o voluntarias devengadas en cada momento, reconociendo las obligaciones por pagas extras,</w:t>
      </w:r>
      <w:r>
        <w:rPr>
          <w:rFonts w:ascii="Cambria"/>
          <w:color w:val="1D1D1D"/>
          <w:spacing w:val="40"/>
        </w:rPr>
        <w:t> </w:t>
      </w:r>
      <w:r>
        <w:rPr>
          <w:rFonts w:ascii="Cambria"/>
          <w:color w:val="1D1D1D"/>
        </w:rPr>
        <w:t>vacaciones</w:t>
      </w:r>
      <w:r>
        <w:rPr>
          <w:rFonts w:ascii="Cambria"/>
          <w:color w:val="1D1D1D"/>
          <w:spacing w:val="40"/>
        </w:rPr>
        <w:t> </w:t>
      </w:r>
      <w:r>
        <w:rPr>
          <w:rFonts w:ascii="Cambria"/>
          <w:color w:val="1D1D1D"/>
        </w:rPr>
        <w:t>o</w:t>
      </w:r>
      <w:r>
        <w:rPr>
          <w:rFonts w:ascii="Cambria"/>
          <w:color w:val="1D1D1D"/>
          <w:spacing w:val="40"/>
        </w:rPr>
        <w:t> </w:t>
      </w:r>
      <w:r>
        <w:rPr>
          <w:rFonts w:ascii="Cambria"/>
          <w:color w:val="1D1D1D"/>
        </w:rPr>
        <w:t>sueldos</w:t>
      </w:r>
      <w:r>
        <w:rPr>
          <w:rFonts w:ascii="Cambria"/>
          <w:color w:val="1D1D1D"/>
          <w:spacing w:val="40"/>
        </w:rPr>
        <w:t> </w:t>
      </w:r>
      <w:r>
        <w:rPr>
          <w:rFonts w:ascii="Cambria"/>
          <w:color w:val="1D1D1D"/>
        </w:rPr>
        <w:t>variables</w:t>
      </w:r>
      <w:r>
        <w:rPr>
          <w:rFonts w:ascii="Cambria"/>
          <w:color w:val="1D1D1D"/>
          <w:spacing w:val="40"/>
        </w:rPr>
        <w:t> </w:t>
      </w:r>
      <w:r>
        <w:rPr>
          <w:rFonts w:ascii="Cambria"/>
          <w:color w:val="1D1D1D"/>
        </w:rPr>
        <w:t>y</w:t>
      </w:r>
      <w:r>
        <w:rPr>
          <w:rFonts w:ascii="Cambria"/>
          <w:color w:val="1D1D1D"/>
          <w:spacing w:val="40"/>
        </w:rPr>
        <w:t> </w:t>
      </w:r>
      <w:r>
        <w:rPr>
          <w:rFonts w:ascii="Cambria"/>
          <w:color w:val="1D1D1D"/>
        </w:rPr>
        <w:t>sus</w:t>
      </w:r>
      <w:r>
        <w:rPr>
          <w:rFonts w:ascii="Cambria"/>
          <w:color w:val="1D1D1D"/>
          <w:spacing w:val="40"/>
        </w:rPr>
        <w:t> </w:t>
      </w:r>
      <w:r>
        <w:rPr>
          <w:rFonts w:ascii="Cambria"/>
          <w:color w:val="1D1D1D"/>
        </w:rPr>
        <w:t>gastos</w:t>
      </w:r>
      <w:r>
        <w:rPr>
          <w:rFonts w:ascii="Cambria"/>
          <w:color w:val="1D1D1D"/>
          <w:spacing w:val="40"/>
        </w:rPr>
        <w:t> </w:t>
      </w:r>
      <w:r>
        <w:rPr>
          <w:rFonts w:ascii="Cambria"/>
          <w:color w:val="1D1D1D"/>
        </w:rPr>
        <w:t>asociados.</w:t>
      </w:r>
    </w:p>
    <w:p>
      <w:pPr>
        <w:pStyle w:val="ListParagraph"/>
        <w:numPr>
          <w:ilvl w:val="1"/>
          <w:numId w:val="6"/>
        </w:numPr>
        <w:tabs>
          <w:tab w:pos="578" w:val="left" w:leader="none"/>
        </w:tabs>
        <w:spacing w:line="240" w:lineRule="auto" w:before="240" w:after="0"/>
        <w:ind w:left="578" w:right="0" w:hanging="498"/>
        <w:jc w:val="left"/>
        <w:rPr>
          <w:rFonts w:ascii="Cambria"/>
          <w:color w:val="20294F"/>
          <w:sz w:val="23"/>
        </w:rPr>
      </w:pPr>
      <w:r>
        <w:rPr>
          <w:rFonts w:ascii="Cambria"/>
          <w:color w:val="20294F"/>
          <w:w w:val="110"/>
          <w:sz w:val="23"/>
        </w:rPr>
        <w:t>Subvenciones,</w:t>
      </w:r>
      <w:r>
        <w:rPr>
          <w:rFonts w:ascii="Cambria"/>
          <w:color w:val="20294F"/>
          <w:spacing w:val="23"/>
          <w:w w:val="110"/>
          <w:sz w:val="23"/>
        </w:rPr>
        <w:t> </w:t>
      </w:r>
      <w:r>
        <w:rPr>
          <w:rFonts w:ascii="Cambria"/>
          <w:color w:val="20294F"/>
          <w:w w:val="110"/>
          <w:sz w:val="23"/>
        </w:rPr>
        <w:t>donaciones</w:t>
      </w:r>
      <w:r>
        <w:rPr>
          <w:rFonts w:ascii="Cambria"/>
          <w:color w:val="20294F"/>
          <w:spacing w:val="14"/>
          <w:w w:val="110"/>
          <w:sz w:val="23"/>
        </w:rPr>
        <w:t> </w:t>
      </w:r>
      <w:r>
        <w:rPr>
          <w:rFonts w:ascii="Cambria"/>
          <w:color w:val="20294F"/>
          <w:w w:val="110"/>
          <w:sz w:val="23"/>
        </w:rPr>
        <w:t>y</w:t>
      </w:r>
      <w:r>
        <w:rPr>
          <w:rFonts w:ascii="Cambria"/>
          <w:color w:val="20294F"/>
          <w:spacing w:val="14"/>
          <w:w w:val="110"/>
          <w:sz w:val="23"/>
        </w:rPr>
        <w:t> </w:t>
      </w:r>
      <w:r>
        <w:rPr>
          <w:rFonts w:ascii="Cambria"/>
          <w:color w:val="20294F"/>
          <w:spacing w:val="-2"/>
          <w:w w:val="110"/>
          <w:sz w:val="23"/>
        </w:rPr>
        <w:t>legados</w:t>
      </w:r>
    </w:p>
    <w:p>
      <w:pPr>
        <w:pStyle w:val="BodyText"/>
        <w:spacing w:before="30"/>
        <w:rPr>
          <w:rFonts w:ascii="Cambria"/>
          <w:sz w:val="18"/>
        </w:rPr>
      </w:pPr>
    </w:p>
    <w:p>
      <w:pPr>
        <w:spacing w:before="0"/>
        <w:ind w:left="0" w:right="141" w:firstLine="0"/>
        <w:jc w:val="right"/>
        <w:rPr>
          <w:rFonts w:ascii="Times New Roman"/>
          <w:sz w:val="18"/>
        </w:rPr>
      </w:pPr>
      <w:r>
        <w:rPr>
          <w:rFonts w:ascii="Times New Roman"/>
          <w:color w:val="3B3B3B"/>
          <w:spacing w:val="-10"/>
          <w:w w:val="90"/>
          <w:sz w:val="18"/>
        </w:rPr>
        <w:t>8</w:t>
      </w:r>
    </w:p>
    <w:p>
      <w:pPr>
        <w:spacing w:after="0"/>
        <w:jc w:val="right"/>
        <w:rPr>
          <w:rFonts w:ascii="Times New Roman"/>
          <w:sz w:val="18"/>
        </w:rPr>
        <w:sectPr>
          <w:pgSz w:w="11910" w:h="16850"/>
          <w:pgMar w:top="1940" w:bottom="280" w:left="1275" w:right="1130"/>
        </w:sectPr>
      </w:pPr>
    </w:p>
    <w:p>
      <w:pPr>
        <w:pStyle w:val="BodyText"/>
        <w:spacing w:line="206" w:lineRule="auto" w:before="127"/>
        <w:ind w:left="114" w:firstLine="652"/>
      </w:pPr>
      <w:r>
        <w:rPr/>
        <w:drawing>
          <wp:anchor distT="0" distB="0" distL="0" distR="0" allowOverlap="1" layoutInCell="1" locked="0" behindDoc="1" simplePos="0" relativeHeight="486756352">
            <wp:simplePos x="0" y="0"/>
            <wp:positionH relativeFrom="page">
              <wp:posOffset>0</wp:posOffset>
            </wp:positionH>
            <wp:positionV relativeFrom="page">
              <wp:posOffset>0</wp:posOffset>
            </wp:positionV>
            <wp:extent cx="7562088" cy="10693907"/>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3" cstate="print"/>
                    <a:stretch>
                      <a:fillRect/>
                    </a:stretch>
                  </pic:blipFill>
                  <pic:spPr>
                    <a:xfrm>
                      <a:off x="0" y="0"/>
                      <a:ext cx="7562088" cy="10693907"/>
                    </a:xfrm>
                    <a:prstGeom prst="rect">
                      <a:avLst/>
                    </a:prstGeom>
                  </pic:spPr>
                </pic:pic>
              </a:graphicData>
            </a:graphic>
          </wp:anchor>
        </w:drawing>
      </w:r>
      <w:r>
        <w:rPr>
          <w:color w:val="1B1B1B"/>
        </w:rPr>
        <w:t>Todas</w:t>
      </w:r>
      <w:r>
        <w:rPr>
          <w:color w:val="1B1B1B"/>
          <w:spacing w:val="40"/>
        </w:rPr>
        <w:t> </w:t>
      </w:r>
      <w:r>
        <w:rPr>
          <w:color w:val="1B1B1B"/>
        </w:rPr>
        <w:t>las</w:t>
      </w:r>
      <w:r>
        <w:rPr>
          <w:color w:val="1B1B1B"/>
          <w:spacing w:val="40"/>
        </w:rPr>
        <w:t> </w:t>
      </w:r>
      <w:r>
        <w:rPr>
          <w:color w:val="1B1B1B"/>
        </w:rPr>
        <w:t>subvenciones</w:t>
      </w:r>
      <w:r>
        <w:rPr>
          <w:color w:val="1B1B1B"/>
          <w:spacing w:val="40"/>
        </w:rPr>
        <w:t> </w:t>
      </w:r>
      <w:r>
        <w:rPr>
          <w:color w:val="1B1B1B"/>
        </w:rPr>
        <w:t>recibidas</w:t>
      </w:r>
      <w:r>
        <w:rPr>
          <w:color w:val="1B1B1B"/>
          <w:spacing w:val="40"/>
        </w:rPr>
        <w:t> </w:t>
      </w:r>
      <w:r>
        <w:rPr>
          <w:color w:val="1B1B1B"/>
        </w:rPr>
        <w:t>en</w:t>
      </w:r>
      <w:r>
        <w:rPr>
          <w:color w:val="1B1B1B"/>
          <w:spacing w:val="40"/>
        </w:rPr>
        <w:t> </w:t>
      </w:r>
      <w:r>
        <w:rPr>
          <w:color w:val="1B1B1B"/>
        </w:rPr>
        <w:t>el</w:t>
      </w:r>
      <w:r>
        <w:rPr>
          <w:color w:val="1B1B1B"/>
          <w:spacing w:val="40"/>
        </w:rPr>
        <w:t> </w:t>
      </w:r>
      <w:r>
        <w:rPr>
          <w:color w:val="1B1B1B"/>
        </w:rPr>
        <w:t>ejercIcI0</w:t>
      </w:r>
      <w:r>
        <w:rPr>
          <w:color w:val="1B1B1B"/>
          <w:spacing w:val="40"/>
        </w:rPr>
        <w:t> </w:t>
      </w:r>
      <w:r>
        <w:rPr>
          <w:color w:val="1B1B1B"/>
        </w:rPr>
        <w:t>han</w:t>
      </w:r>
      <w:r>
        <w:rPr>
          <w:color w:val="1B1B1B"/>
          <w:spacing w:val="40"/>
        </w:rPr>
        <w:t> </w:t>
      </w:r>
      <w:r>
        <w:rPr>
          <w:color w:val="1B1B1B"/>
        </w:rPr>
        <w:t>sido</w:t>
      </w:r>
      <w:r>
        <w:rPr>
          <w:color w:val="1B1B1B"/>
          <w:spacing w:val="40"/>
        </w:rPr>
        <w:t> </w:t>
      </w:r>
      <w:r>
        <w:rPr>
          <w:color w:val="1B1B1B"/>
        </w:rPr>
        <w:t>monetarias</w:t>
      </w:r>
      <w:r>
        <w:rPr>
          <w:color w:val="1B1B1B"/>
          <w:spacing w:val="40"/>
        </w:rPr>
        <w:t> </w:t>
      </w:r>
      <w:r>
        <w:rPr>
          <w:rFonts w:ascii="Calibri Light" w:hAnsi="Calibri Light"/>
          <w:b w:val="0"/>
          <w:i/>
          <w:color w:val="1B1B1B"/>
          <w:sz w:val="26"/>
        </w:rPr>
        <w:t>y</w:t>
      </w:r>
      <w:r>
        <w:rPr>
          <w:rFonts w:ascii="Calibri Light" w:hAnsi="Calibri Light"/>
          <w:b w:val="0"/>
          <w:i/>
          <w:color w:val="1B1B1B"/>
          <w:spacing w:val="40"/>
          <w:sz w:val="26"/>
        </w:rPr>
        <w:t> </w:t>
      </w:r>
      <w:r>
        <w:rPr>
          <w:color w:val="1B1B1B"/>
        </w:rPr>
        <w:t>se</w:t>
      </w:r>
      <w:r>
        <w:rPr>
          <w:color w:val="1B1B1B"/>
          <w:spacing w:val="40"/>
        </w:rPr>
        <w:t> </w:t>
      </w:r>
      <w:r>
        <w:rPr>
          <w:color w:val="1B1B1B"/>
        </w:rPr>
        <w:t>han abonado</w:t>
      </w:r>
      <w:r>
        <w:rPr>
          <w:color w:val="1B1B1B"/>
          <w:spacing w:val="-7"/>
        </w:rPr>
        <w:t> </w:t>
      </w:r>
      <w:r>
        <w:rPr>
          <w:color w:val="1B1B1B"/>
        </w:rPr>
        <w:t>a</w:t>
      </w:r>
      <w:r>
        <w:rPr>
          <w:color w:val="1B1B1B"/>
          <w:spacing w:val="-5"/>
        </w:rPr>
        <w:t> </w:t>
      </w:r>
      <w:r>
        <w:rPr>
          <w:color w:val="1B1B1B"/>
        </w:rPr>
        <w:t>la</w:t>
      </w:r>
      <w:r>
        <w:rPr>
          <w:color w:val="1B1B1B"/>
          <w:spacing w:val="-6"/>
        </w:rPr>
        <w:t> </w:t>
      </w:r>
      <w:r>
        <w:rPr>
          <w:color w:val="1B1B1B"/>
        </w:rPr>
        <w:t>cuenta</w:t>
      </w:r>
      <w:r>
        <w:rPr>
          <w:color w:val="1B1B1B"/>
          <w:spacing w:val="-9"/>
        </w:rPr>
        <w:t> </w:t>
      </w:r>
      <w:r>
        <w:rPr>
          <w:color w:val="1B1B1B"/>
        </w:rPr>
        <w:t>de</w:t>
      </w:r>
      <w:r>
        <w:rPr>
          <w:color w:val="1B1B1B"/>
          <w:spacing w:val="-2"/>
        </w:rPr>
        <w:t> </w:t>
      </w:r>
      <w:r>
        <w:rPr>
          <w:color w:val="1B1B1B"/>
        </w:rPr>
        <w:t>pérdidas</w:t>
      </w:r>
      <w:r>
        <w:rPr>
          <w:color w:val="1B1B1B"/>
          <w:spacing w:val="-10"/>
        </w:rPr>
        <w:t> </w:t>
      </w:r>
      <w:r>
        <w:rPr>
          <w:rFonts w:ascii="Times New Roman" w:hAnsi="Times New Roman"/>
          <w:i/>
          <w:color w:val="1B1B1B"/>
          <w:sz w:val="25"/>
        </w:rPr>
        <w:t>y</w:t>
      </w:r>
      <w:r>
        <w:rPr>
          <w:rFonts w:ascii="Times New Roman" w:hAnsi="Times New Roman"/>
          <w:i/>
          <w:color w:val="1B1B1B"/>
          <w:spacing w:val="-8"/>
          <w:sz w:val="25"/>
        </w:rPr>
        <w:t> </w:t>
      </w:r>
      <w:r>
        <w:rPr>
          <w:color w:val="1B1B1B"/>
        </w:rPr>
        <w:t>ganancias</w:t>
      </w:r>
      <w:r>
        <w:rPr>
          <w:color w:val="1B1B1B"/>
          <w:spacing w:val="-15"/>
        </w:rPr>
        <w:t> </w:t>
      </w:r>
      <w:r>
        <w:rPr>
          <w:color w:val="1B1B1B"/>
        </w:rPr>
        <w:t>tras</w:t>
      </w:r>
      <w:r>
        <w:rPr>
          <w:color w:val="1B1B1B"/>
          <w:spacing w:val="-7"/>
        </w:rPr>
        <w:t> </w:t>
      </w:r>
      <w:r>
        <w:rPr>
          <w:color w:val="1B1B1B"/>
        </w:rPr>
        <w:t>su concesión por</w:t>
      </w:r>
      <w:r>
        <w:rPr>
          <w:color w:val="1B1B1B"/>
          <w:spacing w:val="-10"/>
        </w:rPr>
        <w:t> </w:t>
      </w:r>
      <w:r>
        <w:rPr>
          <w:color w:val="1B1B1B"/>
        </w:rPr>
        <w:t>el</w:t>
      </w:r>
      <w:r>
        <w:rPr>
          <w:color w:val="1B1B1B"/>
          <w:spacing w:val="-15"/>
        </w:rPr>
        <w:t> </w:t>
      </w:r>
      <w:r>
        <w:rPr>
          <w:color w:val="1B1B1B"/>
        </w:rPr>
        <w:t>nominal</w:t>
      </w:r>
      <w:r>
        <w:rPr>
          <w:color w:val="1B1B1B"/>
          <w:spacing w:val="-11"/>
        </w:rPr>
        <w:t> </w:t>
      </w:r>
      <w:r>
        <w:rPr>
          <w:color w:val="1B1B1B"/>
        </w:rPr>
        <w:t>recibido.</w:t>
      </w:r>
    </w:p>
    <w:p>
      <w:pPr>
        <w:pStyle w:val="BodyText"/>
        <w:spacing w:line="235" w:lineRule="auto" w:before="245"/>
        <w:ind w:left="112" w:right="128" w:firstLine="2"/>
        <w:jc w:val="both"/>
      </w:pPr>
      <w:r>
        <w:rPr>
          <w:color w:val="1C1C1C"/>
          <w:spacing w:val="-2"/>
        </w:rPr>
        <w:t>La</w:t>
      </w:r>
      <w:r>
        <w:rPr>
          <w:color w:val="1C1C1C"/>
          <w:spacing w:val="-14"/>
        </w:rPr>
        <w:t> </w:t>
      </w:r>
      <w:r>
        <w:rPr>
          <w:color w:val="1C1C1C"/>
          <w:spacing w:val="-2"/>
        </w:rPr>
        <w:t>Escuela</w:t>
      </w:r>
      <w:r>
        <w:rPr>
          <w:color w:val="1C1C1C"/>
          <w:spacing w:val="-14"/>
        </w:rPr>
        <w:t> </w:t>
      </w:r>
      <w:r>
        <w:rPr>
          <w:color w:val="1C1C1C"/>
          <w:spacing w:val="-2"/>
        </w:rPr>
        <w:t>de</w:t>
      </w:r>
      <w:r>
        <w:rPr>
          <w:color w:val="1C1C1C"/>
          <w:spacing w:val="-14"/>
        </w:rPr>
        <w:t> </w:t>
      </w:r>
      <w:r>
        <w:rPr>
          <w:color w:val="1C1C1C"/>
          <w:spacing w:val="-2"/>
        </w:rPr>
        <w:t>Actores</w:t>
      </w:r>
      <w:r>
        <w:rPr>
          <w:color w:val="1C1C1C"/>
          <w:spacing w:val="-14"/>
        </w:rPr>
        <w:t> </w:t>
      </w:r>
      <w:r>
        <w:rPr>
          <w:color w:val="1C1C1C"/>
          <w:spacing w:val="-2"/>
        </w:rPr>
        <w:t>de</w:t>
      </w:r>
      <w:r>
        <w:rPr>
          <w:color w:val="1C1C1C"/>
          <w:spacing w:val="-14"/>
        </w:rPr>
        <w:t> </w:t>
      </w:r>
      <w:r>
        <w:rPr>
          <w:color w:val="1C1C1C"/>
          <w:spacing w:val="-2"/>
        </w:rPr>
        <w:t>Canarias, S.</w:t>
      </w:r>
      <w:r>
        <w:rPr>
          <w:color w:val="1C1C1C"/>
        </w:rPr>
        <w:t> </w:t>
      </w:r>
      <w:r>
        <w:rPr>
          <w:color w:val="1C1C1C"/>
          <w:spacing w:val="-2"/>
        </w:rPr>
        <w:t>Coop.</w:t>
      </w:r>
      <w:r>
        <w:rPr>
          <w:color w:val="1C1C1C"/>
          <w:spacing w:val="13"/>
        </w:rPr>
        <w:t> </w:t>
      </w:r>
      <w:r>
        <w:rPr>
          <w:color w:val="1C1C1C"/>
          <w:spacing w:val="-2"/>
        </w:rPr>
        <w:t>ha</w:t>
      </w:r>
      <w:r>
        <w:rPr>
          <w:color w:val="1C1C1C"/>
          <w:spacing w:val="-6"/>
        </w:rPr>
        <w:t> </w:t>
      </w:r>
      <w:r>
        <w:rPr>
          <w:color w:val="1C1C1C"/>
          <w:spacing w:val="-2"/>
        </w:rPr>
        <w:t>percibido</w:t>
      </w:r>
      <w:r>
        <w:rPr>
          <w:color w:val="1C1C1C"/>
          <w:spacing w:val="-9"/>
        </w:rPr>
        <w:t> </w:t>
      </w:r>
      <w:r>
        <w:rPr>
          <w:color w:val="1C1C1C"/>
          <w:spacing w:val="-2"/>
        </w:rPr>
        <w:t>en</w:t>
      </w:r>
      <w:r>
        <w:rPr>
          <w:color w:val="1C1C1C"/>
          <w:spacing w:val="-13"/>
        </w:rPr>
        <w:t> </w:t>
      </w:r>
      <w:r>
        <w:rPr>
          <w:color w:val="1C1C1C"/>
          <w:spacing w:val="-2"/>
        </w:rPr>
        <w:t>el</w:t>
      </w:r>
      <w:r>
        <w:rPr>
          <w:color w:val="1C1C1C"/>
          <w:spacing w:val="-14"/>
        </w:rPr>
        <w:t> </w:t>
      </w:r>
      <w:r>
        <w:rPr>
          <w:color w:val="1C1C1C"/>
          <w:spacing w:val="-2"/>
        </w:rPr>
        <w:t>transcurso</w:t>
      </w:r>
      <w:r>
        <w:rPr>
          <w:color w:val="1C1C1C"/>
          <w:spacing w:val="-9"/>
        </w:rPr>
        <w:t> </w:t>
      </w:r>
      <w:r>
        <w:rPr>
          <w:color w:val="1C1C1C"/>
          <w:spacing w:val="-2"/>
        </w:rPr>
        <w:t>del</w:t>
      </w:r>
      <w:r>
        <w:rPr>
          <w:color w:val="1C1C1C"/>
          <w:spacing w:val="-14"/>
        </w:rPr>
        <w:t> </w:t>
      </w:r>
      <w:r>
        <w:rPr>
          <w:color w:val="1C1C1C"/>
          <w:spacing w:val="-2"/>
        </w:rPr>
        <w:t>ejercicio</w:t>
      </w:r>
      <w:r>
        <w:rPr>
          <w:color w:val="1C1C1C"/>
          <w:spacing w:val="-9"/>
        </w:rPr>
        <w:t> </w:t>
      </w:r>
      <w:r>
        <w:rPr>
          <w:color w:val="1C1C1C"/>
          <w:spacing w:val="-2"/>
        </w:rPr>
        <w:t>2023 </w:t>
      </w:r>
      <w:r>
        <w:rPr>
          <w:color w:val="1C1C1C"/>
        </w:rPr>
        <w:t>subvenciones</w:t>
      </w:r>
      <w:r>
        <w:rPr>
          <w:color w:val="1C1C1C"/>
          <w:spacing w:val="-16"/>
        </w:rPr>
        <w:t> </w:t>
      </w:r>
      <w:r>
        <w:rPr>
          <w:color w:val="1C1C1C"/>
        </w:rPr>
        <w:t>oficiales</w:t>
      </w:r>
      <w:r>
        <w:rPr>
          <w:color w:val="1C1C1C"/>
          <w:spacing w:val="-16"/>
        </w:rPr>
        <w:t> </w:t>
      </w:r>
      <w:r>
        <w:rPr>
          <w:color w:val="1C1C1C"/>
        </w:rPr>
        <w:t>monetarias</w:t>
      </w:r>
      <w:r>
        <w:rPr>
          <w:color w:val="1C1C1C"/>
          <w:spacing w:val="-16"/>
        </w:rPr>
        <w:t> </w:t>
      </w:r>
      <w:r>
        <w:rPr>
          <w:color w:val="1C1C1C"/>
        </w:rPr>
        <w:t>por</w:t>
      </w:r>
      <w:r>
        <w:rPr>
          <w:color w:val="1C1C1C"/>
          <w:spacing w:val="-16"/>
        </w:rPr>
        <w:t> </w:t>
      </w:r>
      <w:r>
        <w:rPr>
          <w:color w:val="1C1C1C"/>
        </w:rPr>
        <w:t>un</w:t>
      </w:r>
      <w:r>
        <w:rPr>
          <w:color w:val="1C1C1C"/>
          <w:spacing w:val="-16"/>
        </w:rPr>
        <w:t> </w:t>
      </w:r>
      <w:r>
        <w:rPr>
          <w:color w:val="1C1C1C"/>
        </w:rPr>
        <w:t>importe</w:t>
      </w:r>
      <w:r>
        <w:rPr>
          <w:color w:val="1C1C1C"/>
          <w:spacing w:val="-16"/>
        </w:rPr>
        <w:t> </w:t>
      </w:r>
      <w:r>
        <w:rPr>
          <w:color w:val="1C1C1C"/>
        </w:rPr>
        <w:t>global</w:t>
      </w:r>
      <w:r>
        <w:rPr>
          <w:color w:val="1C1C1C"/>
          <w:spacing w:val="-16"/>
        </w:rPr>
        <w:t> </w:t>
      </w:r>
      <w:r>
        <w:rPr>
          <w:color w:val="1C1C1C"/>
        </w:rPr>
        <w:t>de</w:t>
      </w:r>
      <w:r>
        <w:rPr>
          <w:color w:val="1C1C1C"/>
          <w:spacing w:val="-16"/>
        </w:rPr>
        <w:t> </w:t>
      </w:r>
      <w:r>
        <w:rPr>
          <w:color w:val="1C1C1C"/>
        </w:rPr>
        <w:t>925.000,00</w:t>
      </w:r>
      <w:r>
        <w:rPr>
          <w:color w:val="1C1C1C"/>
          <w:spacing w:val="-16"/>
        </w:rPr>
        <w:t> </w:t>
      </w:r>
      <w:r>
        <w:rPr>
          <w:color w:val="1C1C1C"/>
        </w:rPr>
        <w:t>€.</w:t>
      </w:r>
      <w:r>
        <w:rPr>
          <w:color w:val="1C1C1C"/>
          <w:spacing w:val="-16"/>
        </w:rPr>
        <w:t> </w:t>
      </w:r>
      <w:r>
        <w:rPr>
          <w:color w:val="1C1C1C"/>
        </w:rPr>
        <w:t>Concedidas</w:t>
      </w:r>
      <w:r>
        <w:rPr>
          <w:color w:val="1C1C1C"/>
          <w:spacing w:val="-16"/>
        </w:rPr>
        <w:t> </w:t>
      </w:r>
      <w:r>
        <w:rPr>
          <w:color w:val="1C1C1C"/>
        </w:rPr>
        <w:t>por</w:t>
      </w:r>
      <w:r>
        <w:rPr>
          <w:color w:val="1C1C1C"/>
          <w:spacing w:val="-16"/>
        </w:rPr>
        <w:t> </w:t>
      </w:r>
      <w:r>
        <w:rPr>
          <w:color w:val="1C1C1C"/>
        </w:rPr>
        <w:t>la Consejería</w:t>
      </w:r>
      <w:r>
        <w:rPr>
          <w:color w:val="1C1C1C"/>
          <w:spacing w:val="-10"/>
        </w:rPr>
        <w:t> </w:t>
      </w:r>
      <w:r>
        <w:rPr>
          <w:color w:val="1C1C1C"/>
        </w:rPr>
        <w:t>de</w:t>
      </w:r>
      <w:r>
        <w:rPr>
          <w:color w:val="1C1C1C"/>
          <w:spacing w:val="-5"/>
        </w:rPr>
        <w:t> </w:t>
      </w:r>
      <w:r>
        <w:rPr>
          <w:color w:val="1C1C1C"/>
        </w:rPr>
        <w:t>Educación</w:t>
      </w:r>
      <w:r>
        <w:rPr>
          <w:color w:val="1C1C1C"/>
          <w:spacing w:val="-9"/>
        </w:rPr>
        <w:t> </w:t>
      </w:r>
      <w:r>
        <w:rPr>
          <w:color w:val="1C1C1C"/>
        </w:rPr>
        <w:t>del</w:t>
      </w:r>
      <w:r>
        <w:rPr>
          <w:color w:val="1C1C1C"/>
          <w:spacing w:val="-13"/>
        </w:rPr>
        <w:t> </w:t>
      </w:r>
      <w:r>
        <w:rPr>
          <w:color w:val="1C1C1C"/>
        </w:rPr>
        <w:t>Gobierno</w:t>
      </w:r>
      <w:r>
        <w:rPr>
          <w:color w:val="1C1C1C"/>
          <w:spacing w:val="-5"/>
        </w:rPr>
        <w:t> </w:t>
      </w:r>
      <w:r>
        <w:rPr>
          <w:color w:val="1C1C1C"/>
        </w:rPr>
        <w:t>de</w:t>
      </w:r>
      <w:r>
        <w:rPr>
          <w:color w:val="1C1C1C"/>
          <w:spacing w:val="-5"/>
        </w:rPr>
        <w:t> </w:t>
      </w:r>
      <w:r>
        <w:rPr>
          <w:color w:val="1C1C1C"/>
        </w:rPr>
        <w:t>Canarias.</w:t>
      </w:r>
      <w:r>
        <w:rPr>
          <w:color w:val="1C1C1C"/>
          <w:spacing w:val="-5"/>
        </w:rPr>
        <w:t> </w:t>
      </w:r>
      <w:r>
        <w:rPr>
          <w:color w:val="1C1C1C"/>
        </w:rPr>
        <w:t>y</w:t>
      </w:r>
      <w:r>
        <w:rPr>
          <w:color w:val="1C1C1C"/>
          <w:spacing w:val="-11"/>
        </w:rPr>
        <w:t> </w:t>
      </w:r>
      <w:r>
        <w:rPr>
          <w:color w:val="1C1C1C"/>
        </w:rPr>
        <w:t>por</w:t>
      </w:r>
      <w:r>
        <w:rPr>
          <w:color w:val="1C1C1C"/>
          <w:spacing w:val="-5"/>
        </w:rPr>
        <w:t> </w:t>
      </w:r>
      <w:r>
        <w:rPr>
          <w:color w:val="1C1C1C"/>
        </w:rPr>
        <w:t>un importe</w:t>
      </w:r>
      <w:r>
        <w:rPr>
          <w:color w:val="1C1C1C"/>
          <w:spacing w:val="-13"/>
        </w:rPr>
        <w:t> </w:t>
      </w:r>
      <w:r>
        <w:rPr>
          <w:color w:val="1C1C1C"/>
        </w:rPr>
        <w:t>de</w:t>
      </w:r>
      <w:r>
        <w:rPr>
          <w:color w:val="1C1C1C"/>
          <w:spacing w:val="-5"/>
        </w:rPr>
        <w:t> </w:t>
      </w:r>
      <w:r>
        <w:rPr>
          <w:color w:val="1C1C1C"/>
        </w:rPr>
        <w:t>50.000,00€</w:t>
      </w:r>
    </w:p>
    <w:p>
      <w:pPr>
        <w:pStyle w:val="BodyText"/>
        <w:spacing w:line="216" w:lineRule="auto" w:before="19"/>
        <w:ind w:left="103" w:right="78" w:firstLine="11"/>
      </w:pPr>
      <w:r>
        <w:rPr>
          <w:color w:val="1C1C1C"/>
          <w:spacing w:val="-2"/>
        </w:rPr>
        <w:t>concedida</w:t>
      </w:r>
      <w:r>
        <w:rPr>
          <w:color w:val="1C1C1C"/>
          <w:spacing w:val="-14"/>
        </w:rPr>
        <w:t> </w:t>
      </w:r>
      <w:r>
        <w:rPr>
          <w:color w:val="1C1C1C"/>
          <w:spacing w:val="-2"/>
        </w:rPr>
        <w:t>por</w:t>
      </w:r>
      <w:r>
        <w:rPr>
          <w:color w:val="1C1C1C"/>
          <w:spacing w:val="31"/>
        </w:rPr>
        <w:t> </w:t>
      </w:r>
      <w:r>
        <w:rPr>
          <w:color w:val="1C1C1C"/>
          <w:spacing w:val="-2"/>
        </w:rPr>
        <w:t>la</w:t>
      </w:r>
      <w:r>
        <w:rPr>
          <w:color w:val="1C1C1C"/>
          <w:spacing w:val="-11"/>
        </w:rPr>
        <w:t> </w:t>
      </w:r>
      <w:r>
        <w:rPr>
          <w:color w:val="1C1C1C"/>
          <w:spacing w:val="-2"/>
        </w:rPr>
        <w:t>comunidad</w:t>
      </w:r>
      <w:r>
        <w:rPr>
          <w:color w:val="1C1C1C"/>
          <w:spacing w:val="-3"/>
        </w:rPr>
        <w:t> </w:t>
      </w:r>
      <w:r>
        <w:rPr>
          <w:color w:val="1C1C1C"/>
          <w:spacing w:val="-2"/>
        </w:rPr>
        <w:t>autónoma Canaria, por</w:t>
      </w:r>
      <w:r>
        <w:rPr>
          <w:color w:val="1C1C1C"/>
          <w:spacing w:val="-14"/>
        </w:rPr>
        <w:t> </w:t>
      </w:r>
      <w:r>
        <w:rPr>
          <w:color w:val="1C1C1C"/>
          <w:spacing w:val="-2"/>
        </w:rPr>
        <w:t>Vicepresidencia</w:t>
      </w:r>
      <w:r>
        <w:rPr>
          <w:color w:val="1C1C1C"/>
          <w:spacing w:val="-14"/>
        </w:rPr>
        <w:t> </w:t>
      </w:r>
      <w:r>
        <w:rPr>
          <w:color w:val="1C1C1C"/>
          <w:spacing w:val="-2"/>
        </w:rPr>
        <w:t>de</w:t>
      </w:r>
      <w:r>
        <w:rPr>
          <w:color w:val="1C1C1C"/>
          <w:spacing w:val="-7"/>
        </w:rPr>
        <w:t> </w:t>
      </w:r>
      <w:r>
        <w:rPr>
          <w:color w:val="1C1C1C"/>
          <w:spacing w:val="-2"/>
        </w:rPr>
        <w:t>Gobierno, para </w:t>
      </w:r>
      <w:r>
        <w:rPr>
          <w:color w:val="1C1C1C"/>
        </w:rPr>
        <w:t>compra</w:t>
      </w:r>
      <w:r>
        <w:rPr>
          <w:color w:val="1C1C1C"/>
          <w:spacing w:val="-4"/>
        </w:rPr>
        <w:t> </w:t>
      </w:r>
      <w:r>
        <w:rPr>
          <w:color w:val="1C1C1C"/>
        </w:rPr>
        <w:t>de</w:t>
      </w:r>
      <w:r>
        <w:rPr>
          <w:color w:val="1C1C1C"/>
          <w:spacing w:val="-8"/>
        </w:rPr>
        <w:t> </w:t>
      </w:r>
      <w:r>
        <w:rPr>
          <w:color w:val="1C1C1C"/>
        </w:rPr>
        <w:t>activos</w:t>
      </w:r>
      <w:r>
        <w:rPr>
          <w:color w:val="1C1C1C"/>
          <w:spacing w:val="-9"/>
        </w:rPr>
        <w:t> </w:t>
      </w:r>
      <w:r>
        <w:rPr>
          <w:color w:val="1C1C1C"/>
        </w:rPr>
        <w:t>en</w:t>
      </w:r>
      <w:r>
        <w:rPr>
          <w:color w:val="1C1C1C"/>
          <w:spacing w:val="-4"/>
        </w:rPr>
        <w:t> </w:t>
      </w:r>
      <w:r>
        <w:rPr>
          <w:color w:val="1C1C1C"/>
        </w:rPr>
        <w:t>la</w:t>
      </w:r>
      <w:r>
        <w:rPr>
          <w:color w:val="1C1C1C"/>
          <w:spacing w:val="-2"/>
        </w:rPr>
        <w:t> </w:t>
      </w:r>
      <w:r>
        <w:rPr>
          <w:color w:val="1C1C1C"/>
        </w:rPr>
        <w:t>sede</w:t>
      </w:r>
      <w:r>
        <w:rPr>
          <w:color w:val="1C1C1C"/>
          <w:spacing w:val="-14"/>
        </w:rPr>
        <w:t> </w:t>
      </w:r>
      <w:r>
        <w:rPr>
          <w:color w:val="1C1C1C"/>
        </w:rPr>
        <w:t>de</w:t>
      </w:r>
      <w:r>
        <w:rPr>
          <w:color w:val="1C1C1C"/>
          <w:spacing w:val="-2"/>
        </w:rPr>
        <w:t> </w:t>
      </w:r>
      <w:r>
        <w:rPr>
          <w:color w:val="1C1C1C"/>
        </w:rPr>
        <w:t>Gran</w:t>
      </w:r>
      <w:r>
        <w:rPr>
          <w:color w:val="1C1C1C"/>
          <w:spacing w:val="-6"/>
        </w:rPr>
        <w:t> </w:t>
      </w:r>
      <w:r>
        <w:rPr>
          <w:color w:val="1C1C1C"/>
        </w:rPr>
        <w:t>Canaria</w:t>
      </w:r>
      <w:r>
        <w:rPr>
          <w:color w:val="1C1C1C"/>
          <w:spacing w:val="-8"/>
        </w:rPr>
        <w:t> </w:t>
      </w:r>
      <w:r>
        <w:rPr>
          <w:rFonts w:ascii="Calibri Light" w:hAnsi="Calibri Light"/>
          <w:b w:val="0"/>
          <w:i/>
          <w:color w:val="1C1C1C"/>
          <w:sz w:val="26"/>
        </w:rPr>
        <w:t>y</w:t>
      </w:r>
      <w:r>
        <w:rPr>
          <w:rFonts w:ascii="Calibri Light" w:hAnsi="Calibri Light"/>
          <w:b w:val="0"/>
          <w:i/>
          <w:color w:val="1C1C1C"/>
          <w:spacing w:val="-6"/>
          <w:sz w:val="26"/>
        </w:rPr>
        <w:t> </w:t>
      </w:r>
      <w:r>
        <w:rPr>
          <w:color w:val="1C1C1C"/>
        </w:rPr>
        <w:t>Tenerife, para sufragar</w:t>
      </w:r>
      <w:r>
        <w:rPr>
          <w:color w:val="1C1C1C"/>
          <w:spacing w:val="-11"/>
        </w:rPr>
        <w:t> </w:t>
      </w:r>
      <w:r>
        <w:rPr>
          <w:color w:val="1C1C1C"/>
        </w:rPr>
        <w:t>gastos </w:t>
      </w:r>
      <w:r>
        <w:rPr>
          <w:color w:val="202020"/>
          <w:spacing w:val="-2"/>
        </w:rPr>
        <w:t>inventariables</w:t>
      </w:r>
      <w:r>
        <w:rPr>
          <w:color w:val="202020"/>
          <w:spacing w:val="-13"/>
        </w:rPr>
        <w:t> </w:t>
      </w:r>
      <w:r>
        <w:rPr>
          <w:color w:val="202020"/>
          <w:spacing w:val="-2"/>
        </w:rPr>
        <w:t>de</w:t>
      </w:r>
      <w:r>
        <w:rPr>
          <w:color w:val="202020"/>
          <w:spacing w:val="-14"/>
        </w:rPr>
        <w:t> </w:t>
      </w:r>
      <w:r>
        <w:rPr>
          <w:color w:val="202020"/>
          <w:spacing w:val="-2"/>
        </w:rPr>
        <w:t>equipamiento</w:t>
      </w:r>
      <w:r>
        <w:rPr>
          <w:color w:val="202020"/>
          <w:spacing w:val="-14"/>
        </w:rPr>
        <w:t> </w:t>
      </w:r>
      <w:r>
        <w:rPr>
          <w:color w:val="202020"/>
          <w:spacing w:val="-2"/>
        </w:rPr>
        <w:t>escénico,</w:t>
      </w:r>
      <w:r>
        <w:rPr>
          <w:color w:val="202020"/>
          <w:spacing w:val="-7"/>
        </w:rPr>
        <w:t> </w:t>
      </w:r>
      <w:r>
        <w:rPr>
          <w:color w:val="202020"/>
          <w:spacing w:val="-2"/>
        </w:rPr>
        <w:t>de</w:t>
      </w:r>
      <w:r>
        <w:rPr>
          <w:color w:val="202020"/>
          <w:spacing w:val="-13"/>
        </w:rPr>
        <w:t> </w:t>
      </w:r>
      <w:r>
        <w:rPr>
          <w:color w:val="202020"/>
          <w:spacing w:val="-2"/>
        </w:rPr>
        <w:t>iluminación,</w:t>
      </w:r>
      <w:r>
        <w:rPr>
          <w:color w:val="202020"/>
        </w:rPr>
        <w:t> </w:t>
      </w:r>
      <w:r>
        <w:rPr>
          <w:color w:val="202020"/>
          <w:spacing w:val="-2"/>
        </w:rPr>
        <w:t>sonido</w:t>
      </w:r>
      <w:r>
        <w:rPr>
          <w:color w:val="202020"/>
          <w:spacing w:val="-14"/>
        </w:rPr>
        <w:t> </w:t>
      </w:r>
      <w:r>
        <w:rPr>
          <w:color w:val="202020"/>
          <w:spacing w:val="-2"/>
        </w:rPr>
        <w:t>e</w:t>
      </w:r>
      <w:r>
        <w:rPr>
          <w:color w:val="202020"/>
          <w:spacing w:val="-6"/>
        </w:rPr>
        <w:t> </w:t>
      </w:r>
      <w:r>
        <w:rPr>
          <w:color w:val="202020"/>
          <w:spacing w:val="-2"/>
        </w:rPr>
        <w:t>imagen,</w:t>
      </w:r>
      <w:r>
        <w:rPr>
          <w:color w:val="202020"/>
          <w:spacing w:val="-14"/>
        </w:rPr>
        <w:t> </w:t>
      </w:r>
      <w:r>
        <w:rPr>
          <w:color w:val="202020"/>
          <w:spacing w:val="-2"/>
        </w:rPr>
        <w:t>informático</w:t>
      </w:r>
      <w:r>
        <w:rPr>
          <w:color w:val="202020"/>
          <w:spacing w:val="-12"/>
        </w:rPr>
        <w:t> </w:t>
      </w:r>
      <w:r>
        <w:rPr>
          <w:color w:val="202020"/>
          <w:spacing w:val="-2"/>
        </w:rPr>
        <w:t>y mob</w:t>
      </w:r>
      <w:r>
        <w:rPr>
          <w:color w:val="131313"/>
          <w:spacing w:val="-2"/>
        </w:rPr>
        <w:t>i</w:t>
      </w:r>
      <w:r>
        <w:rPr>
          <w:color w:val="202020"/>
          <w:spacing w:val="-2"/>
        </w:rPr>
        <w:t>l</w:t>
      </w:r>
      <w:r>
        <w:rPr>
          <w:color w:val="3C3C3C"/>
          <w:spacing w:val="-2"/>
        </w:rPr>
        <w:t>i</w:t>
      </w:r>
      <w:r>
        <w:rPr>
          <w:color w:val="202020"/>
          <w:spacing w:val="-2"/>
        </w:rPr>
        <w:t>ari</w:t>
      </w:r>
      <w:r>
        <w:rPr>
          <w:color w:val="131313"/>
          <w:spacing w:val="-2"/>
        </w:rPr>
        <w:t>o</w:t>
      </w:r>
      <w:r>
        <w:rPr>
          <w:color w:val="535353"/>
          <w:spacing w:val="-2"/>
        </w:rPr>
        <w:t>.</w:t>
      </w:r>
    </w:p>
    <w:p>
      <w:pPr>
        <w:pStyle w:val="BodyText"/>
        <w:spacing w:before="239"/>
      </w:pPr>
    </w:p>
    <w:p>
      <w:pPr>
        <w:pStyle w:val="Heading8"/>
        <w:numPr>
          <w:ilvl w:val="1"/>
          <w:numId w:val="6"/>
        </w:numPr>
        <w:tabs>
          <w:tab w:pos="613" w:val="left" w:leader="none"/>
        </w:tabs>
        <w:spacing w:line="240" w:lineRule="auto" w:before="0" w:after="0"/>
        <w:ind w:left="613" w:right="0" w:hanging="508"/>
        <w:jc w:val="left"/>
        <w:rPr>
          <w:color w:val="2C4066"/>
        </w:rPr>
      </w:pPr>
      <w:r>
        <w:rPr>
          <w:color w:val="202E53"/>
          <w:spacing w:val="-4"/>
        </w:rPr>
        <w:t>Combinaciones</w:t>
      </w:r>
      <w:r>
        <w:rPr>
          <w:color w:val="202E53"/>
        </w:rPr>
        <w:t> </w:t>
      </w:r>
      <w:r>
        <w:rPr>
          <w:color w:val="202E53"/>
          <w:spacing w:val="-4"/>
        </w:rPr>
        <w:t>de</w:t>
      </w:r>
      <w:r>
        <w:rPr>
          <w:color w:val="202E53"/>
        </w:rPr>
        <w:t> </w:t>
      </w:r>
      <w:r>
        <w:rPr>
          <w:color w:val="202E53"/>
          <w:spacing w:val="-4"/>
        </w:rPr>
        <w:t>negocios</w:t>
      </w:r>
    </w:p>
    <w:p>
      <w:pPr>
        <w:pStyle w:val="BodyText"/>
        <w:spacing w:line="228" w:lineRule="auto" w:before="251"/>
        <w:ind w:left="114" w:firstLine="662"/>
      </w:pPr>
      <w:r>
        <w:rPr>
          <w:color w:val="1F1F1F"/>
          <w:position w:val="2"/>
        </w:rPr>
        <w:t>La</w:t>
      </w:r>
      <w:r>
        <w:rPr>
          <w:color w:val="1F1F1F"/>
          <w:spacing w:val="40"/>
          <w:position w:val="2"/>
        </w:rPr>
        <w:t> </w:t>
      </w:r>
      <w:r>
        <w:rPr>
          <w:color w:val="1F1F1F"/>
          <w:position w:val="1"/>
        </w:rPr>
        <w:t>sociedad</w:t>
      </w:r>
      <w:r>
        <w:rPr>
          <w:color w:val="1F1F1F"/>
          <w:spacing w:val="40"/>
          <w:position w:val="1"/>
        </w:rPr>
        <w:t> </w:t>
      </w:r>
      <w:r>
        <w:rPr>
          <w:color w:val="1F1F1F"/>
          <w:position w:val="1"/>
        </w:rPr>
        <w:t>no</w:t>
      </w:r>
      <w:r>
        <w:rPr>
          <w:color w:val="1F1F1F"/>
          <w:spacing w:val="40"/>
          <w:position w:val="1"/>
        </w:rPr>
        <w:t> </w:t>
      </w:r>
      <w:r>
        <w:rPr>
          <w:color w:val="1F1F1F"/>
          <w:position w:val="1"/>
        </w:rPr>
        <w:t>ha</w:t>
      </w:r>
      <w:r>
        <w:rPr>
          <w:color w:val="1F1F1F"/>
          <w:spacing w:val="40"/>
          <w:position w:val="1"/>
        </w:rPr>
        <w:t> </w:t>
      </w:r>
      <w:r>
        <w:rPr>
          <w:color w:val="1F1F1F"/>
          <w:position w:val="1"/>
        </w:rPr>
        <w:t>intervenido</w:t>
      </w:r>
      <w:r>
        <w:rPr>
          <w:color w:val="1F1F1F"/>
          <w:spacing w:val="40"/>
          <w:position w:val="1"/>
        </w:rPr>
        <w:t> </w:t>
      </w:r>
      <w:r>
        <w:rPr>
          <w:color w:val="1F1F1F"/>
          <w:position w:val="1"/>
        </w:rPr>
        <w:t>en</w:t>
      </w:r>
      <w:r>
        <w:rPr>
          <w:color w:val="1F1F1F"/>
          <w:spacing w:val="40"/>
          <w:position w:val="1"/>
        </w:rPr>
        <w:t> </w:t>
      </w:r>
      <w:r>
        <w:rPr>
          <w:color w:val="1F1F1F"/>
          <w:position w:val="1"/>
        </w:rPr>
        <w:t>combinaciones</w:t>
      </w:r>
      <w:r>
        <w:rPr>
          <w:color w:val="1F1F1F"/>
          <w:spacing w:val="40"/>
          <w:position w:val="1"/>
        </w:rPr>
        <w:t> </w:t>
      </w:r>
      <w:r>
        <w:rPr>
          <w:color w:val="1F1F1F"/>
          <w:position w:val="1"/>
        </w:rPr>
        <w:t>de</w:t>
      </w:r>
      <w:r>
        <w:rPr>
          <w:color w:val="1F1F1F"/>
          <w:spacing w:val="40"/>
          <w:position w:val="1"/>
        </w:rPr>
        <w:t> </w:t>
      </w:r>
      <w:r>
        <w:rPr>
          <w:color w:val="1F1F1F"/>
          <w:position w:val="1"/>
        </w:rPr>
        <w:t>negocios</w:t>
      </w:r>
      <w:r>
        <w:rPr>
          <w:color w:val="1F1F1F"/>
          <w:spacing w:val="40"/>
          <w:position w:val="1"/>
        </w:rPr>
        <w:t> </w:t>
      </w:r>
      <w:r>
        <w:rPr>
          <w:color w:val="1F1F1F"/>
          <w:position w:val="1"/>
        </w:rPr>
        <w:t>con</w:t>
      </w:r>
      <w:r>
        <w:rPr>
          <w:color w:val="1F1F1F"/>
          <w:spacing w:val="40"/>
          <w:position w:val="1"/>
        </w:rPr>
        <w:t> </w:t>
      </w:r>
      <w:r>
        <w:rPr>
          <w:color w:val="1F1F1F"/>
          <w:position w:val="1"/>
        </w:rPr>
        <w:t>ninguna</w:t>
      </w:r>
      <w:r>
        <w:rPr>
          <w:color w:val="1F1F1F"/>
          <w:spacing w:val="40"/>
          <w:position w:val="1"/>
        </w:rPr>
        <w:t> </w:t>
      </w:r>
      <w:r>
        <w:rPr>
          <w:color w:val="1F1F1F"/>
        </w:rPr>
        <w:t>otra persona jurídica o física.</w:t>
      </w:r>
    </w:p>
    <w:p>
      <w:pPr>
        <w:pStyle w:val="Heading8"/>
        <w:numPr>
          <w:ilvl w:val="1"/>
          <w:numId w:val="6"/>
        </w:numPr>
        <w:tabs>
          <w:tab w:pos="613" w:val="left" w:leader="none"/>
        </w:tabs>
        <w:spacing w:line="240" w:lineRule="auto" w:before="247" w:after="0"/>
        <w:ind w:left="613" w:right="0" w:hanging="508"/>
        <w:jc w:val="left"/>
        <w:rPr>
          <w:color w:val="202C53"/>
        </w:rPr>
      </w:pPr>
      <w:r>
        <w:rPr>
          <w:color w:val="202C53"/>
          <w:spacing w:val="-4"/>
        </w:rPr>
        <w:t>Negocios</w:t>
      </w:r>
      <w:r>
        <w:rPr>
          <w:color w:val="202C53"/>
          <w:spacing w:val="-3"/>
        </w:rPr>
        <w:t> </w:t>
      </w:r>
      <w:r>
        <w:rPr>
          <w:color w:val="202C53"/>
          <w:spacing w:val="-2"/>
        </w:rPr>
        <w:t>conjuntos</w:t>
      </w:r>
    </w:p>
    <w:p>
      <w:pPr>
        <w:pStyle w:val="BodyText"/>
        <w:spacing w:before="247"/>
        <w:ind w:left="774"/>
      </w:pPr>
      <w:r>
        <w:rPr>
          <w:color w:val="1B1B1B"/>
          <w:spacing w:val="-2"/>
        </w:rPr>
        <w:t>La</w:t>
      </w:r>
      <w:r>
        <w:rPr>
          <w:color w:val="1B1B1B"/>
          <w:spacing w:val="-12"/>
        </w:rPr>
        <w:t> </w:t>
      </w:r>
      <w:r>
        <w:rPr>
          <w:color w:val="1B1B1B"/>
          <w:spacing w:val="-2"/>
        </w:rPr>
        <w:t>sociedad</w:t>
      </w:r>
      <w:r>
        <w:rPr>
          <w:color w:val="1B1B1B"/>
          <w:spacing w:val="-7"/>
        </w:rPr>
        <w:t> </w:t>
      </w:r>
      <w:r>
        <w:rPr>
          <w:color w:val="1B1B1B"/>
          <w:spacing w:val="-2"/>
        </w:rPr>
        <w:t>no</w:t>
      </w:r>
      <w:r>
        <w:rPr>
          <w:color w:val="1B1B1B"/>
          <w:spacing w:val="-14"/>
        </w:rPr>
        <w:t> </w:t>
      </w:r>
      <w:r>
        <w:rPr>
          <w:color w:val="1B1B1B"/>
          <w:spacing w:val="-2"/>
        </w:rPr>
        <w:t>participa</w:t>
      </w:r>
      <w:r>
        <w:rPr>
          <w:color w:val="1B1B1B"/>
          <w:spacing w:val="-14"/>
        </w:rPr>
        <w:t> </w:t>
      </w:r>
      <w:r>
        <w:rPr>
          <w:color w:val="1B1B1B"/>
          <w:spacing w:val="-2"/>
        </w:rPr>
        <w:t>en</w:t>
      </w:r>
      <w:r>
        <w:rPr>
          <w:color w:val="1B1B1B"/>
          <w:spacing w:val="-6"/>
        </w:rPr>
        <w:t> </w:t>
      </w:r>
      <w:r>
        <w:rPr>
          <w:color w:val="1B1B1B"/>
          <w:spacing w:val="-2"/>
        </w:rPr>
        <w:t>ningún</w:t>
      </w:r>
      <w:r>
        <w:rPr>
          <w:color w:val="1B1B1B"/>
          <w:spacing w:val="-7"/>
        </w:rPr>
        <w:t> </w:t>
      </w:r>
      <w:r>
        <w:rPr>
          <w:color w:val="1B1B1B"/>
          <w:spacing w:val="-2"/>
        </w:rPr>
        <w:t>negocio</w:t>
      </w:r>
      <w:r>
        <w:rPr>
          <w:color w:val="1B1B1B"/>
          <w:spacing w:val="-14"/>
        </w:rPr>
        <w:t> </w:t>
      </w:r>
      <w:r>
        <w:rPr>
          <w:color w:val="1B1B1B"/>
          <w:spacing w:val="-2"/>
        </w:rPr>
        <w:t>conjunto.</w:t>
      </w:r>
    </w:p>
    <w:p>
      <w:pPr>
        <w:pStyle w:val="Heading8"/>
        <w:numPr>
          <w:ilvl w:val="1"/>
          <w:numId w:val="6"/>
        </w:numPr>
        <w:tabs>
          <w:tab w:pos="603" w:val="left" w:leader="none"/>
        </w:tabs>
        <w:spacing w:line="240" w:lineRule="auto" w:before="243" w:after="0"/>
        <w:ind w:left="603" w:right="0" w:hanging="498"/>
        <w:jc w:val="left"/>
        <w:rPr>
          <w:color w:val="202A4E"/>
        </w:rPr>
      </w:pPr>
      <w:r>
        <w:rPr>
          <w:color w:val="202A4E"/>
          <w:spacing w:val="-2"/>
        </w:rPr>
        <w:t>Criterio</w:t>
      </w:r>
      <w:r>
        <w:rPr>
          <w:color w:val="202A4E"/>
          <w:spacing w:val="-12"/>
        </w:rPr>
        <w:t> </w:t>
      </w:r>
      <w:r>
        <w:rPr>
          <w:color w:val="202A4E"/>
          <w:spacing w:val="-2"/>
        </w:rPr>
        <w:t>utilizado</w:t>
      </w:r>
      <w:r>
        <w:rPr>
          <w:color w:val="202A4E"/>
          <w:spacing w:val="-14"/>
        </w:rPr>
        <w:t> </w:t>
      </w:r>
      <w:r>
        <w:rPr>
          <w:color w:val="202A4E"/>
          <w:spacing w:val="-2"/>
        </w:rPr>
        <w:t>en</w:t>
      </w:r>
      <w:r>
        <w:rPr>
          <w:color w:val="202A4E"/>
          <w:spacing w:val="-14"/>
        </w:rPr>
        <w:t> </w:t>
      </w:r>
      <w:r>
        <w:rPr>
          <w:color w:val="202A4E"/>
          <w:spacing w:val="-2"/>
        </w:rPr>
        <w:t>transacciones</w:t>
      </w:r>
      <w:r>
        <w:rPr>
          <w:color w:val="202A4E"/>
          <w:spacing w:val="-14"/>
        </w:rPr>
        <w:t> </w:t>
      </w:r>
      <w:r>
        <w:rPr>
          <w:color w:val="202A4E"/>
          <w:spacing w:val="-2"/>
        </w:rPr>
        <w:t>entre</w:t>
      </w:r>
      <w:r>
        <w:rPr>
          <w:color w:val="202A4E"/>
          <w:spacing w:val="-7"/>
        </w:rPr>
        <w:t> </w:t>
      </w:r>
      <w:r>
        <w:rPr>
          <w:color w:val="202A4E"/>
          <w:spacing w:val="-2"/>
        </w:rPr>
        <w:t>partes</w:t>
      </w:r>
      <w:r>
        <w:rPr>
          <w:color w:val="202A4E"/>
          <w:spacing w:val="-14"/>
        </w:rPr>
        <w:t> </w:t>
      </w:r>
      <w:r>
        <w:rPr>
          <w:color w:val="202A4E"/>
          <w:spacing w:val="-2"/>
        </w:rPr>
        <w:t>vinculadas</w:t>
      </w:r>
    </w:p>
    <w:p>
      <w:pPr>
        <w:pStyle w:val="BodyText"/>
        <w:spacing w:line="235" w:lineRule="auto" w:before="255"/>
        <w:ind w:left="102" w:firstLine="664"/>
      </w:pPr>
      <w:r>
        <w:rPr>
          <w:color w:val="1A1A1A"/>
        </w:rPr>
        <w:t>Las</w:t>
      </w:r>
      <w:r>
        <w:rPr>
          <w:color w:val="1A1A1A"/>
          <w:spacing w:val="-15"/>
        </w:rPr>
        <w:t> </w:t>
      </w:r>
      <w:r>
        <w:rPr>
          <w:color w:val="1A1A1A"/>
        </w:rPr>
        <w:t>transacciones</w:t>
      </w:r>
      <w:r>
        <w:rPr>
          <w:color w:val="1A1A1A"/>
          <w:spacing w:val="-15"/>
        </w:rPr>
        <w:t> </w:t>
      </w:r>
      <w:r>
        <w:rPr>
          <w:color w:val="1A1A1A"/>
        </w:rPr>
        <w:t>entre</w:t>
      </w:r>
      <w:r>
        <w:rPr>
          <w:color w:val="1A1A1A"/>
          <w:spacing w:val="-11"/>
        </w:rPr>
        <w:t> </w:t>
      </w:r>
      <w:r>
        <w:rPr>
          <w:color w:val="1A1A1A"/>
        </w:rPr>
        <w:t>partes</w:t>
      </w:r>
      <w:r>
        <w:rPr>
          <w:color w:val="1A1A1A"/>
          <w:spacing w:val="-16"/>
        </w:rPr>
        <w:t> </w:t>
      </w:r>
      <w:r>
        <w:rPr>
          <w:color w:val="1A1A1A"/>
        </w:rPr>
        <w:t>vinculadas</w:t>
      </w:r>
      <w:r>
        <w:rPr>
          <w:color w:val="1A1A1A"/>
          <w:spacing w:val="-16"/>
        </w:rPr>
        <w:t> </w:t>
      </w:r>
      <w:r>
        <w:rPr>
          <w:color w:val="1A1A1A"/>
        </w:rPr>
        <w:t>se</w:t>
      </w:r>
      <w:r>
        <w:rPr>
          <w:color w:val="1A1A1A"/>
          <w:spacing w:val="-9"/>
        </w:rPr>
        <w:t> </w:t>
      </w:r>
      <w:r>
        <w:rPr>
          <w:color w:val="1A1A1A"/>
        </w:rPr>
        <w:t>realizan</w:t>
      </w:r>
      <w:r>
        <w:rPr>
          <w:color w:val="1A1A1A"/>
          <w:spacing w:val="-15"/>
        </w:rPr>
        <w:t> </w:t>
      </w:r>
      <w:r>
        <w:rPr>
          <w:color w:val="1A1A1A"/>
        </w:rPr>
        <w:t>a</w:t>
      </w:r>
      <w:r>
        <w:rPr>
          <w:color w:val="1A1A1A"/>
          <w:spacing w:val="-16"/>
        </w:rPr>
        <w:t> </w:t>
      </w:r>
      <w:r>
        <w:rPr>
          <w:color w:val="1A1A1A"/>
        </w:rPr>
        <w:t>valor</w:t>
      </w:r>
      <w:r>
        <w:rPr>
          <w:color w:val="1A1A1A"/>
          <w:spacing w:val="-16"/>
        </w:rPr>
        <w:t> </w:t>
      </w:r>
      <w:r>
        <w:rPr>
          <w:color w:val="1A1A1A"/>
        </w:rPr>
        <w:t>razonable</w:t>
      </w:r>
      <w:r>
        <w:rPr>
          <w:color w:val="1A1A1A"/>
          <w:spacing w:val="-10"/>
        </w:rPr>
        <w:t> </w:t>
      </w:r>
      <w:r>
        <w:rPr>
          <w:color w:val="1A1A1A"/>
        </w:rPr>
        <w:t>que</w:t>
      </w:r>
      <w:r>
        <w:rPr>
          <w:color w:val="1A1A1A"/>
          <w:spacing w:val="-6"/>
        </w:rPr>
        <w:t> </w:t>
      </w:r>
      <w:r>
        <w:rPr>
          <w:color w:val="1A1A1A"/>
        </w:rPr>
        <w:t>no</w:t>
      </w:r>
      <w:r>
        <w:rPr>
          <w:color w:val="1A1A1A"/>
          <w:spacing w:val="-11"/>
        </w:rPr>
        <w:t> </w:t>
      </w:r>
      <w:r>
        <w:rPr>
          <w:color w:val="1A1A1A"/>
        </w:rPr>
        <w:t>difiere del</w:t>
      </w:r>
      <w:r>
        <w:rPr>
          <w:color w:val="1A1A1A"/>
          <w:spacing w:val="-7"/>
        </w:rPr>
        <w:t> </w:t>
      </w:r>
      <w:r>
        <w:rPr>
          <w:color w:val="1A1A1A"/>
        </w:rPr>
        <w:t>valor</w:t>
      </w:r>
      <w:r>
        <w:rPr>
          <w:color w:val="1A1A1A"/>
          <w:spacing w:val="-13"/>
        </w:rPr>
        <w:t> </w:t>
      </w:r>
      <w:r>
        <w:rPr>
          <w:color w:val="1A1A1A"/>
        </w:rPr>
        <w:t>al</w:t>
      </w:r>
      <w:r>
        <w:rPr>
          <w:color w:val="1A1A1A"/>
          <w:spacing w:val="-7"/>
        </w:rPr>
        <w:t> </w:t>
      </w:r>
      <w:r>
        <w:rPr>
          <w:color w:val="1A1A1A"/>
        </w:rPr>
        <w:t>que</w:t>
      </w:r>
      <w:r>
        <w:rPr>
          <w:color w:val="1A1A1A"/>
          <w:spacing w:val="-10"/>
        </w:rPr>
        <w:t> </w:t>
      </w:r>
      <w:r>
        <w:rPr>
          <w:color w:val="1A1A1A"/>
        </w:rPr>
        <w:t>se</w:t>
      </w:r>
      <w:r>
        <w:rPr>
          <w:color w:val="1A1A1A"/>
          <w:spacing w:val="-8"/>
        </w:rPr>
        <w:t> </w:t>
      </w:r>
      <w:r>
        <w:rPr>
          <w:color w:val="1A1A1A"/>
        </w:rPr>
        <w:t>realizan</w:t>
      </w:r>
      <w:r>
        <w:rPr>
          <w:color w:val="1A1A1A"/>
          <w:spacing w:val="-9"/>
        </w:rPr>
        <w:t> </w:t>
      </w:r>
      <w:r>
        <w:rPr>
          <w:color w:val="1A1A1A"/>
        </w:rPr>
        <w:t>transacciones</w:t>
      </w:r>
      <w:r>
        <w:rPr>
          <w:color w:val="1A1A1A"/>
          <w:spacing w:val="-7"/>
        </w:rPr>
        <w:t> </w:t>
      </w:r>
      <w:r>
        <w:rPr>
          <w:color w:val="1A1A1A"/>
        </w:rPr>
        <w:t>similares</w:t>
      </w:r>
      <w:r>
        <w:rPr>
          <w:color w:val="1A1A1A"/>
          <w:spacing w:val="-7"/>
        </w:rPr>
        <w:t> </w:t>
      </w:r>
      <w:r>
        <w:rPr>
          <w:color w:val="1A1A1A"/>
        </w:rPr>
        <w:t>con</w:t>
      </w:r>
      <w:r>
        <w:rPr>
          <w:color w:val="1A1A1A"/>
          <w:spacing w:val="-5"/>
        </w:rPr>
        <w:t> </w:t>
      </w:r>
      <w:r>
        <w:rPr>
          <w:color w:val="1A1A1A"/>
        </w:rPr>
        <w:t>terceras</w:t>
      </w:r>
      <w:r>
        <w:rPr>
          <w:color w:val="1A1A1A"/>
          <w:spacing w:val="-7"/>
        </w:rPr>
        <w:t> </w:t>
      </w:r>
      <w:r>
        <w:rPr>
          <w:color w:val="1A1A1A"/>
        </w:rPr>
        <w:t>partes relacionadas.</w:t>
      </w:r>
    </w:p>
    <w:p>
      <w:pPr>
        <w:pStyle w:val="Heading2"/>
        <w:numPr>
          <w:ilvl w:val="0"/>
          <w:numId w:val="1"/>
        </w:numPr>
        <w:tabs>
          <w:tab w:pos="402" w:val="left" w:leader="none"/>
        </w:tabs>
        <w:spacing w:line="240" w:lineRule="auto" w:before="230" w:after="0"/>
        <w:ind w:left="402" w:right="0" w:hanging="297"/>
        <w:jc w:val="left"/>
        <w:rPr>
          <w:color w:val="202E56"/>
        </w:rPr>
      </w:pPr>
      <w:r>
        <w:rPr>
          <w:color w:val="202E56"/>
          <w:w w:val="90"/>
        </w:rPr>
        <w:t>Inmovili</w:t>
      </w:r>
      <w:r>
        <w:rPr>
          <w:color w:val="2C3B68"/>
          <w:w w:val="90"/>
        </w:rPr>
        <w:t>z</w:t>
      </w:r>
      <w:r>
        <w:rPr>
          <w:color w:val="202E56"/>
          <w:w w:val="90"/>
        </w:rPr>
        <w:t>ado</w:t>
      </w:r>
      <w:r>
        <w:rPr>
          <w:color w:val="202E56"/>
          <w:spacing w:val="19"/>
        </w:rPr>
        <w:t> </w:t>
      </w:r>
      <w:r>
        <w:rPr>
          <w:color w:val="202E56"/>
          <w:w w:val="90"/>
        </w:rPr>
        <w:t>material,</w:t>
      </w:r>
      <w:r>
        <w:rPr>
          <w:color w:val="202E56"/>
          <w:spacing w:val="34"/>
        </w:rPr>
        <w:t> </w:t>
      </w:r>
      <w:r>
        <w:rPr>
          <w:color w:val="202E56"/>
          <w:w w:val="90"/>
        </w:rPr>
        <w:t>intangible</w:t>
      </w:r>
      <w:r>
        <w:rPr>
          <w:color w:val="202E56"/>
          <w:spacing w:val="25"/>
        </w:rPr>
        <w:t> </w:t>
      </w:r>
      <w:r>
        <w:rPr>
          <w:color w:val="202E56"/>
          <w:w w:val="90"/>
        </w:rPr>
        <w:t>e</w:t>
      </w:r>
      <w:r>
        <w:rPr>
          <w:color w:val="202E56"/>
          <w:spacing w:val="16"/>
        </w:rPr>
        <w:t> </w:t>
      </w:r>
      <w:r>
        <w:rPr>
          <w:color w:val="202E56"/>
          <w:w w:val="90"/>
        </w:rPr>
        <w:t>inversiones</w:t>
      </w:r>
      <w:r>
        <w:rPr>
          <w:color w:val="202E56"/>
          <w:spacing w:val="42"/>
        </w:rPr>
        <w:t> </w:t>
      </w:r>
      <w:r>
        <w:rPr>
          <w:color w:val="202E56"/>
          <w:spacing w:val="-2"/>
          <w:w w:val="90"/>
        </w:rPr>
        <w:t>inmobiliarias</w:t>
      </w:r>
    </w:p>
    <w:p>
      <w:pPr>
        <w:pStyle w:val="Heading8"/>
        <w:numPr>
          <w:ilvl w:val="1"/>
          <w:numId w:val="7"/>
        </w:numPr>
        <w:tabs>
          <w:tab w:pos="536" w:val="left" w:leader="none"/>
        </w:tabs>
        <w:spacing w:line="240" w:lineRule="auto" w:before="243" w:after="0"/>
        <w:ind w:left="536" w:right="0" w:hanging="431"/>
        <w:jc w:val="left"/>
        <w:rPr>
          <w:color w:val="1F2A52"/>
        </w:rPr>
      </w:pPr>
      <w:r>
        <w:rPr>
          <w:color w:val="1F2A52"/>
          <w:spacing w:val="-4"/>
        </w:rPr>
        <w:t>Inmovilizado</w:t>
      </w:r>
      <w:r>
        <w:rPr>
          <w:color w:val="1F2A52"/>
          <w:spacing w:val="7"/>
        </w:rPr>
        <w:t> </w:t>
      </w:r>
      <w:r>
        <w:rPr>
          <w:color w:val="1F2A52"/>
          <w:spacing w:val="-2"/>
        </w:rPr>
        <w:t>intangible</w:t>
      </w:r>
    </w:p>
    <w:p>
      <w:pPr>
        <w:pStyle w:val="BodyText"/>
        <w:spacing w:before="252"/>
        <w:ind w:left="767"/>
      </w:pPr>
      <w:r>
        <w:rPr>
          <w:color w:val="1E1E1E"/>
          <w:spacing w:val="-2"/>
        </w:rPr>
        <w:t>Los</w:t>
      </w:r>
      <w:r>
        <w:rPr>
          <w:color w:val="1E1E1E"/>
          <w:spacing w:val="-13"/>
        </w:rPr>
        <w:t> </w:t>
      </w:r>
      <w:r>
        <w:rPr>
          <w:color w:val="1E1E1E"/>
          <w:spacing w:val="-2"/>
        </w:rPr>
        <w:t>movimientos</w:t>
      </w:r>
      <w:r>
        <w:rPr>
          <w:color w:val="1E1E1E"/>
          <w:spacing w:val="-13"/>
        </w:rPr>
        <w:t> </w:t>
      </w:r>
      <w:r>
        <w:rPr>
          <w:color w:val="1E1E1E"/>
          <w:spacing w:val="-2"/>
        </w:rPr>
        <w:t>habidos</w:t>
      </w:r>
      <w:r>
        <w:rPr>
          <w:color w:val="1E1E1E"/>
          <w:spacing w:val="-14"/>
        </w:rPr>
        <w:t> </w:t>
      </w:r>
      <w:r>
        <w:rPr>
          <w:color w:val="1E1E1E"/>
          <w:spacing w:val="-2"/>
        </w:rPr>
        <w:t>durante</w:t>
      </w:r>
      <w:r>
        <w:rPr>
          <w:color w:val="1E1E1E"/>
          <w:spacing w:val="-14"/>
        </w:rPr>
        <w:t> </w:t>
      </w:r>
      <w:r>
        <w:rPr>
          <w:color w:val="1E1E1E"/>
          <w:spacing w:val="-2"/>
        </w:rPr>
        <w:t>el</w:t>
      </w:r>
      <w:r>
        <w:rPr>
          <w:color w:val="1E1E1E"/>
          <w:spacing w:val="-14"/>
        </w:rPr>
        <w:t> </w:t>
      </w:r>
      <w:r>
        <w:rPr>
          <w:color w:val="1E1E1E"/>
          <w:spacing w:val="-2"/>
        </w:rPr>
        <w:t>ejercicio</w:t>
      </w:r>
      <w:r>
        <w:rPr>
          <w:color w:val="1E1E1E"/>
          <w:spacing w:val="-14"/>
        </w:rPr>
        <w:t> </w:t>
      </w:r>
      <w:r>
        <w:rPr>
          <w:color w:val="1E1E1E"/>
          <w:spacing w:val="-2"/>
        </w:rPr>
        <w:t>se</w:t>
      </w:r>
      <w:r>
        <w:rPr>
          <w:color w:val="1E1E1E"/>
          <w:spacing w:val="-4"/>
        </w:rPr>
        <w:t> </w:t>
      </w:r>
      <w:r>
        <w:rPr>
          <w:color w:val="1E1E1E"/>
          <w:spacing w:val="-2"/>
        </w:rPr>
        <w:t>resumen</w:t>
      </w:r>
      <w:r>
        <w:rPr>
          <w:color w:val="1E1E1E"/>
          <w:spacing w:val="-10"/>
        </w:rPr>
        <w:t> </w:t>
      </w:r>
      <w:r>
        <w:rPr>
          <w:color w:val="1E1E1E"/>
          <w:spacing w:val="-2"/>
        </w:rPr>
        <w:t>a</w:t>
      </w:r>
      <w:r>
        <w:rPr>
          <w:color w:val="1E1E1E"/>
          <w:spacing w:val="-10"/>
        </w:rPr>
        <w:t> </w:t>
      </w:r>
      <w:r>
        <w:rPr>
          <w:color w:val="1E1E1E"/>
          <w:spacing w:val="-2"/>
        </w:rPr>
        <w:t>continuación:</w:t>
      </w:r>
    </w:p>
    <w:p>
      <w:pPr>
        <w:pStyle w:val="BodyText"/>
        <w:spacing w:before="152"/>
      </w:pPr>
    </w:p>
    <w:p>
      <w:pPr>
        <w:tabs>
          <w:tab w:pos="5411" w:val="left" w:leader="none"/>
          <w:tab w:pos="6592" w:val="left" w:leader="none"/>
          <w:tab w:pos="8252" w:val="left" w:leader="none"/>
        </w:tabs>
        <w:spacing w:before="0"/>
        <w:ind w:left="3530" w:right="0" w:firstLine="0"/>
        <w:jc w:val="left"/>
        <w:rPr>
          <w:b/>
          <w:sz w:val="17"/>
        </w:rPr>
      </w:pPr>
      <w:r>
        <w:rPr>
          <w:b/>
          <w:color w:val="12151D"/>
          <w:position w:val="1"/>
          <w:sz w:val="17"/>
        </w:rPr>
        <w:t>Saldo</w:t>
      </w:r>
      <w:r>
        <w:rPr>
          <w:b/>
          <w:color w:val="12151D"/>
          <w:spacing w:val="-10"/>
          <w:position w:val="1"/>
          <w:sz w:val="17"/>
        </w:rPr>
        <w:t> </w:t>
      </w:r>
      <w:r>
        <w:rPr>
          <w:b/>
          <w:color w:val="12151D"/>
          <w:spacing w:val="-2"/>
          <w:position w:val="1"/>
          <w:sz w:val="17"/>
        </w:rPr>
        <w:t>inicial</w:t>
      </w:r>
      <w:r>
        <w:rPr>
          <w:b/>
          <w:color w:val="12151D"/>
          <w:position w:val="1"/>
          <w:sz w:val="17"/>
        </w:rPr>
        <w:tab/>
      </w:r>
      <w:r>
        <w:rPr>
          <w:b/>
          <w:color w:val="131720"/>
          <w:spacing w:val="-2"/>
          <w:position w:val="1"/>
          <w:sz w:val="17"/>
        </w:rPr>
        <w:t>Altas</w:t>
      </w:r>
      <w:r>
        <w:rPr>
          <w:b/>
          <w:color w:val="131720"/>
          <w:position w:val="1"/>
          <w:sz w:val="17"/>
        </w:rPr>
        <w:tab/>
      </w:r>
      <w:r>
        <w:rPr>
          <w:b/>
          <w:color w:val="1C2024"/>
          <w:spacing w:val="-2"/>
          <w:position w:val="1"/>
          <w:sz w:val="17"/>
        </w:rPr>
        <w:t>Bajas/Reclasf</w:t>
      </w:r>
      <w:r>
        <w:rPr>
          <w:b/>
          <w:color w:val="1C2024"/>
          <w:position w:val="1"/>
          <w:sz w:val="17"/>
        </w:rPr>
        <w:tab/>
      </w:r>
      <w:r>
        <w:rPr>
          <w:b/>
          <w:color w:val="10141C"/>
          <w:sz w:val="17"/>
        </w:rPr>
        <w:t>Saldo</w:t>
      </w:r>
      <w:r>
        <w:rPr>
          <w:b/>
          <w:color w:val="10141C"/>
          <w:spacing w:val="-5"/>
          <w:sz w:val="17"/>
        </w:rPr>
        <w:t> </w:t>
      </w:r>
      <w:r>
        <w:rPr>
          <w:b/>
          <w:color w:val="10141C"/>
          <w:spacing w:val="-2"/>
          <w:sz w:val="17"/>
        </w:rPr>
        <w:t>Final</w:t>
      </w:r>
    </w:p>
    <w:p>
      <w:pPr>
        <w:pStyle w:val="BodyText"/>
        <w:spacing w:before="54"/>
        <w:rPr>
          <w:b/>
          <w:sz w:val="17"/>
        </w:rPr>
      </w:pPr>
    </w:p>
    <w:p>
      <w:pPr>
        <w:tabs>
          <w:tab w:pos="4086" w:val="left" w:leader="none"/>
          <w:tab w:pos="8675" w:val="left" w:leader="none"/>
        </w:tabs>
        <w:spacing w:before="0"/>
        <w:ind w:left="85" w:right="0" w:firstLine="0"/>
        <w:jc w:val="left"/>
        <w:rPr>
          <w:rFonts w:ascii="Microsoft Sans Serif" w:hAnsi="Microsoft Sans Serif"/>
          <w:sz w:val="18"/>
        </w:rPr>
      </w:pPr>
      <w:r>
        <w:rPr>
          <w:rFonts w:ascii="Microsoft Sans Serif" w:hAnsi="Microsoft Sans Serif"/>
          <w:color w:val="272727"/>
          <w:w w:val="90"/>
          <w:sz w:val="18"/>
        </w:rPr>
        <w:t>Aplicaciones</w:t>
      </w:r>
      <w:r>
        <w:rPr>
          <w:rFonts w:ascii="Microsoft Sans Serif" w:hAnsi="Microsoft Sans Serif"/>
          <w:color w:val="272727"/>
          <w:spacing w:val="38"/>
          <w:sz w:val="18"/>
        </w:rPr>
        <w:t> </w:t>
      </w:r>
      <w:r>
        <w:rPr>
          <w:rFonts w:ascii="Microsoft Sans Serif" w:hAnsi="Microsoft Sans Serif"/>
          <w:color w:val="272727"/>
          <w:spacing w:val="-2"/>
          <w:sz w:val="18"/>
        </w:rPr>
        <w:t>informáticas</w:t>
      </w:r>
      <w:r>
        <w:rPr>
          <w:rFonts w:ascii="Microsoft Sans Serif" w:hAnsi="Microsoft Sans Serif"/>
          <w:color w:val="272727"/>
          <w:sz w:val="18"/>
        </w:rPr>
        <w:tab/>
      </w:r>
      <w:r>
        <w:rPr>
          <w:rFonts w:ascii="Microsoft Sans Serif" w:hAnsi="Microsoft Sans Serif"/>
          <w:color w:val="222121"/>
          <w:spacing w:val="-2"/>
          <w:sz w:val="18"/>
        </w:rPr>
        <w:t>14.879,38</w:t>
      </w:r>
      <w:r>
        <w:rPr>
          <w:rFonts w:ascii="Microsoft Sans Serif" w:hAnsi="Microsoft Sans Serif"/>
          <w:color w:val="222121"/>
          <w:sz w:val="18"/>
        </w:rPr>
        <w:tab/>
      </w:r>
      <w:r>
        <w:rPr>
          <w:rFonts w:ascii="Microsoft Sans Serif" w:hAnsi="Microsoft Sans Serif"/>
          <w:color w:val="2C2C29"/>
          <w:spacing w:val="-2"/>
          <w:sz w:val="18"/>
        </w:rPr>
        <w:t>14.879,38</w:t>
      </w:r>
    </w:p>
    <w:p>
      <w:pPr>
        <w:tabs>
          <w:tab w:pos="4077" w:val="left" w:leader="none"/>
          <w:tab w:pos="8675" w:val="left" w:leader="none"/>
        </w:tabs>
        <w:spacing w:before="100"/>
        <w:ind w:left="93" w:right="0" w:firstLine="0"/>
        <w:jc w:val="left"/>
        <w:rPr>
          <w:b/>
          <w:sz w:val="17"/>
        </w:rPr>
      </w:pPr>
      <w:r>
        <w:rPr>
          <w:b/>
          <w:color w:val="181817"/>
          <w:spacing w:val="-4"/>
          <w:position w:val="1"/>
          <w:sz w:val="17"/>
        </w:rPr>
        <w:t>Total</w:t>
      </w:r>
      <w:r>
        <w:rPr>
          <w:b/>
          <w:color w:val="181817"/>
          <w:spacing w:val="-8"/>
          <w:position w:val="1"/>
          <w:sz w:val="17"/>
        </w:rPr>
        <w:t> </w:t>
      </w:r>
      <w:r>
        <w:rPr>
          <w:b/>
          <w:color w:val="181817"/>
          <w:spacing w:val="-4"/>
          <w:sz w:val="17"/>
        </w:rPr>
        <w:t>l</w:t>
      </w:r>
      <w:r>
        <w:rPr>
          <w:b/>
          <w:color w:val="181817"/>
          <w:spacing w:val="-4"/>
          <w:position w:val="1"/>
          <w:sz w:val="17"/>
        </w:rPr>
        <w:t>.nmov.</w:t>
      </w:r>
      <w:r>
        <w:rPr>
          <w:b/>
          <w:color w:val="181817"/>
          <w:spacing w:val="-5"/>
          <w:position w:val="1"/>
          <w:sz w:val="17"/>
        </w:rPr>
        <w:t> </w:t>
      </w:r>
      <w:r>
        <w:rPr>
          <w:b/>
          <w:color w:val="181817"/>
          <w:spacing w:val="-4"/>
          <w:position w:val="1"/>
          <w:sz w:val="17"/>
        </w:rPr>
        <w:t>Intangibl</w:t>
      </w:r>
      <w:r>
        <w:rPr>
          <w:b/>
          <w:color w:val="181817"/>
          <w:spacing w:val="-4"/>
          <w:sz w:val="17"/>
        </w:rPr>
        <w:t>e</w:t>
      </w:r>
      <w:r>
        <w:rPr>
          <w:b/>
          <w:color w:val="181817"/>
          <w:sz w:val="17"/>
        </w:rPr>
        <w:tab/>
      </w:r>
      <w:r>
        <w:rPr>
          <w:b/>
          <w:color w:val="1A1B17"/>
          <w:spacing w:val="-2"/>
          <w:sz w:val="17"/>
        </w:rPr>
        <w:t>14.87'9,38</w:t>
      </w:r>
      <w:r>
        <w:rPr>
          <w:b/>
          <w:color w:val="1A1B17"/>
          <w:sz w:val="17"/>
        </w:rPr>
        <w:tab/>
      </w:r>
      <w:r>
        <w:rPr>
          <w:b/>
          <w:color w:val="181816"/>
          <w:spacing w:val="-2"/>
          <w:sz w:val="17"/>
        </w:rPr>
        <w:t>14.879,38</w:t>
      </w:r>
    </w:p>
    <w:p>
      <w:pPr>
        <w:pStyle w:val="BodyText"/>
        <w:spacing w:before="190"/>
        <w:rPr>
          <w:b/>
          <w:sz w:val="17"/>
        </w:rPr>
      </w:pPr>
    </w:p>
    <w:p>
      <w:pPr>
        <w:tabs>
          <w:tab w:pos="5574" w:val="left" w:leader="none"/>
          <w:tab w:pos="7014" w:val="left" w:leader="none"/>
          <w:tab w:pos="8387" w:val="left" w:leader="none"/>
        </w:tabs>
        <w:spacing w:before="0"/>
        <w:ind w:left="3712" w:right="0" w:firstLine="0"/>
        <w:jc w:val="left"/>
        <w:rPr>
          <w:b/>
          <w:sz w:val="17"/>
        </w:rPr>
      </w:pPr>
      <w:r>
        <w:rPr>
          <w:b/>
          <w:sz w:val="17"/>
        </w:rPr>
        <mc:AlternateContent>
          <mc:Choice Requires="wps">
            <w:drawing>
              <wp:anchor distT="0" distB="0" distL="0" distR="0" allowOverlap="1" layoutInCell="1" locked="0" behindDoc="1" simplePos="0" relativeHeight="486756864">
                <wp:simplePos x="0" y="0"/>
                <wp:positionH relativeFrom="page">
                  <wp:posOffset>5349240</wp:posOffset>
                </wp:positionH>
                <wp:positionV relativeFrom="paragraph">
                  <wp:posOffset>117578</wp:posOffset>
                </wp:positionV>
                <wp:extent cx="436245" cy="14414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436245" cy="144145"/>
                        </a:xfrm>
                        <a:prstGeom prst="rect">
                          <a:avLst/>
                        </a:prstGeom>
                      </wps:spPr>
                      <wps:txbx>
                        <w:txbxContent>
                          <w:p>
                            <w:pPr>
                              <w:spacing w:before="11"/>
                              <w:ind w:left="0" w:right="0" w:firstLine="0"/>
                              <w:jc w:val="left"/>
                              <w:rPr>
                                <w:b/>
                                <w:sz w:val="17"/>
                              </w:rPr>
                            </w:pPr>
                            <w:r>
                              <w:rPr>
                                <w:b/>
                                <w:color w:val="1A1E23"/>
                                <w:spacing w:val="-5"/>
                                <w:sz w:val="17"/>
                              </w:rPr>
                              <w:t>Ejercicio</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1.200012pt;margin-top:9.258180pt;width:34.35pt;height:11.35pt;mso-position-horizontal-relative:page;mso-position-vertical-relative:paragraph;z-index:-16559616" type="#_x0000_t202" id="docshape1" filled="false" stroked="false">
                <v:textbox inset="0,0,0,0">
                  <w:txbxContent>
                    <w:p>
                      <w:pPr>
                        <w:spacing w:before="11"/>
                        <w:ind w:left="0" w:right="0" w:firstLine="0"/>
                        <w:jc w:val="left"/>
                        <w:rPr>
                          <w:b/>
                          <w:sz w:val="17"/>
                        </w:rPr>
                      </w:pPr>
                      <w:r>
                        <w:rPr>
                          <w:b/>
                          <w:color w:val="1A1E23"/>
                          <w:spacing w:val="-5"/>
                          <w:sz w:val="17"/>
                        </w:rPr>
                        <w:t>Ejercicio</w:t>
                      </w:r>
                    </w:p>
                  </w:txbxContent>
                </v:textbox>
                <w10:wrap type="none"/>
              </v:shape>
            </w:pict>
          </mc:Fallback>
        </mc:AlternateContent>
      </w:r>
      <w:r>
        <w:rPr>
          <w:b/>
          <w:color w:val="141820"/>
          <w:sz w:val="17"/>
        </w:rPr>
        <w:t>Am</w:t>
      </w:r>
      <w:r>
        <w:rPr>
          <w:b/>
          <w:color w:val="252F46"/>
          <w:sz w:val="17"/>
        </w:rPr>
        <w:t>.</w:t>
      </w:r>
      <w:r>
        <w:rPr>
          <w:b/>
          <w:color w:val="141820"/>
          <w:sz w:val="17"/>
        </w:rPr>
        <w:t>Ac</w:t>
      </w:r>
      <w:r>
        <w:rPr>
          <w:b/>
          <w:color w:val="252F46"/>
          <w:sz w:val="17"/>
        </w:rPr>
        <w:t>.</w:t>
      </w:r>
      <w:r>
        <w:rPr>
          <w:b/>
          <w:color w:val="252F46"/>
          <w:spacing w:val="-3"/>
          <w:sz w:val="17"/>
        </w:rPr>
        <w:t> </w:t>
      </w:r>
      <w:r>
        <w:rPr>
          <w:b/>
          <w:color w:val="141820"/>
          <w:spacing w:val="-2"/>
          <w:sz w:val="17"/>
        </w:rPr>
        <w:t>lnlclal</w:t>
      </w:r>
      <w:r>
        <w:rPr>
          <w:b/>
          <w:color w:val="141820"/>
          <w:sz w:val="17"/>
        </w:rPr>
        <w:tab/>
      </w:r>
      <w:r>
        <w:rPr>
          <w:b/>
          <w:color w:val="14181E"/>
          <w:spacing w:val="-2"/>
          <w:sz w:val="17"/>
        </w:rPr>
        <w:t>Dotación</w:t>
      </w:r>
      <w:r>
        <w:rPr>
          <w:b/>
          <w:color w:val="28385C"/>
          <w:spacing w:val="-2"/>
          <w:sz w:val="17"/>
        </w:rPr>
        <w:t>·</w:t>
      </w:r>
      <w:r>
        <w:rPr>
          <w:b/>
          <w:color w:val="28385C"/>
          <w:sz w:val="17"/>
        </w:rPr>
        <w:tab/>
      </w:r>
      <w:r>
        <w:rPr>
          <w:b/>
          <w:color w:val="13151D"/>
          <w:spacing w:val="-2"/>
          <w:position w:val="10"/>
          <w:sz w:val="17"/>
        </w:rPr>
        <w:t>Rec</w:t>
      </w:r>
      <w:r>
        <w:rPr>
          <w:b/>
          <w:color w:val="202838"/>
          <w:spacing w:val="-2"/>
          <w:position w:val="10"/>
          <w:sz w:val="17"/>
        </w:rPr>
        <w:t>l</w:t>
      </w:r>
      <w:r>
        <w:rPr>
          <w:b/>
          <w:color w:val="13151D"/>
          <w:spacing w:val="-2"/>
          <w:position w:val="10"/>
          <w:sz w:val="17"/>
        </w:rPr>
        <w:t>aslflc</w:t>
      </w:r>
      <w:r>
        <w:rPr>
          <w:b/>
          <w:color w:val="202838"/>
          <w:spacing w:val="-2"/>
          <w:position w:val="10"/>
          <w:sz w:val="17"/>
        </w:rPr>
        <w:t>.</w:t>
      </w:r>
      <w:r>
        <w:rPr>
          <w:b/>
          <w:color w:val="202838"/>
          <w:position w:val="10"/>
          <w:sz w:val="17"/>
        </w:rPr>
        <w:tab/>
      </w:r>
      <w:r>
        <w:rPr>
          <w:b/>
          <w:color w:val="12161E"/>
          <w:sz w:val="17"/>
        </w:rPr>
        <w:t>Am.Ac.</w:t>
      </w:r>
      <w:r>
        <w:rPr>
          <w:b/>
          <w:color w:val="12161E"/>
          <w:spacing w:val="-9"/>
          <w:sz w:val="17"/>
        </w:rPr>
        <w:t> </w:t>
      </w:r>
      <w:r>
        <w:rPr>
          <w:b/>
          <w:color w:val="12161E"/>
          <w:spacing w:val="-2"/>
          <w:sz w:val="17"/>
        </w:rPr>
        <w:t>Flnal</w:t>
      </w:r>
    </w:p>
    <w:p>
      <w:pPr>
        <w:pStyle w:val="BodyText"/>
        <w:spacing w:before="4"/>
        <w:rPr>
          <w:b/>
          <w:sz w:val="17"/>
        </w:rPr>
      </w:pPr>
    </w:p>
    <w:p>
      <w:pPr>
        <w:tabs>
          <w:tab w:pos="4009" w:val="left" w:leader="none"/>
          <w:tab w:pos="5958" w:val="left" w:leader="none"/>
          <w:tab w:pos="7513" w:val="left" w:leader="none"/>
          <w:tab w:pos="8608" w:val="left" w:leader="none"/>
        </w:tabs>
        <w:spacing w:line="153" w:lineRule="exact" w:before="0"/>
        <w:ind w:left="85" w:right="0" w:firstLine="0"/>
        <w:jc w:val="left"/>
        <w:rPr>
          <w:rFonts w:ascii="Microsoft Sans Serif" w:hAnsi="Microsoft Sans Serif"/>
          <w:sz w:val="18"/>
        </w:rPr>
      </w:pPr>
      <w:r>
        <w:rPr>
          <w:rFonts w:ascii="Tahoma" w:hAnsi="Tahoma"/>
          <w:b/>
          <w:color w:val="292929"/>
          <w:w w:val="90"/>
          <w:sz w:val="17"/>
        </w:rPr>
        <w:t>Aplic.</w:t>
      </w:r>
      <w:r>
        <w:rPr>
          <w:rFonts w:ascii="Tahoma" w:hAnsi="Tahoma"/>
          <w:b/>
          <w:color w:val="292929"/>
          <w:spacing w:val="-4"/>
          <w:sz w:val="17"/>
        </w:rPr>
        <w:t> </w:t>
      </w:r>
      <w:r>
        <w:rPr>
          <w:rFonts w:ascii="Tahoma" w:hAnsi="Tahoma"/>
          <w:b/>
          <w:color w:val="292929"/>
          <w:spacing w:val="-2"/>
          <w:sz w:val="17"/>
        </w:rPr>
        <w:t>Informáticas</w:t>
      </w:r>
      <w:r>
        <w:rPr>
          <w:rFonts w:ascii="Tahoma" w:hAnsi="Tahoma"/>
          <w:b/>
          <w:color w:val="292929"/>
          <w:sz w:val="17"/>
        </w:rPr>
        <w:tab/>
      </w:r>
      <w:r>
        <w:rPr>
          <w:rFonts w:ascii="Microsoft Sans Serif" w:hAnsi="Microsoft Sans Serif"/>
          <w:color w:val="20201E"/>
          <w:w w:val="90"/>
          <w:sz w:val="18"/>
        </w:rPr>
        <w:t>-</w:t>
      </w:r>
      <w:r>
        <w:rPr>
          <w:rFonts w:ascii="Microsoft Sans Serif" w:hAnsi="Microsoft Sans Serif"/>
          <w:color w:val="20201E"/>
          <w:spacing w:val="-2"/>
          <w:sz w:val="18"/>
        </w:rPr>
        <w:t>12.462,58</w:t>
      </w:r>
      <w:r>
        <w:rPr>
          <w:rFonts w:ascii="Microsoft Sans Serif" w:hAnsi="Microsoft Sans Serif"/>
          <w:color w:val="20201E"/>
          <w:sz w:val="18"/>
        </w:rPr>
        <w:tab/>
      </w:r>
      <w:r>
        <w:rPr>
          <w:rFonts w:ascii="Microsoft Sans Serif" w:hAnsi="Microsoft Sans Serif"/>
          <w:color w:val="232121"/>
          <w:spacing w:val="-4"/>
          <w:sz w:val="18"/>
        </w:rPr>
        <w:t>0,00</w:t>
      </w:r>
      <w:r>
        <w:rPr>
          <w:rFonts w:ascii="Microsoft Sans Serif" w:hAnsi="Microsoft Sans Serif"/>
          <w:color w:val="232121"/>
          <w:sz w:val="18"/>
        </w:rPr>
        <w:tab/>
      </w:r>
      <w:r>
        <w:rPr>
          <w:rFonts w:ascii="Microsoft Sans Serif" w:hAnsi="Microsoft Sans Serif"/>
          <w:color w:val="212120"/>
          <w:spacing w:val="-4"/>
          <w:sz w:val="18"/>
        </w:rPr>
        <w:t>0,00</w:t>
      </w:r>
      <w:r>
        <w:rPr>
          <w:rFonts w:ascii="Microsoft Sans Serif" w:hAnsi="Microsoft Sans Serif"/>
          <w:color w:val="212120"/>
          <w:sz w:val="18"/>
        </w:rPr>
        <w:tab/>
      </w:r>
      <w:r>
        <w:rPr>
          <w:rFonts w:ascii="Microsoft Sans Serif" w:hAnsi="Microsoft Sans Serif"/>
          <w:color w:val="232422"/>
          <w:w w:val="90"/>
          <w:sz w:val="18"/>
        </w:rPr>
        <w:t>-</w:t>
      </w:r>
      <w:r>
        <w:rPr>
          <w:rFonts w:ascii="Microsoft Sans Serif" w:hAnsi="Microsoft Sans Serif"/>
          <w:color w:val="232422"/>
          <w:spacing w:val="-2"/>
          <w:sz w:val="18"/>
        </w:rPr>
        <w:t>12.462,58</w:t>
      </w:r>
    </w:p>
    <w:p>
      <w:pPr>
        <w:tabs>
          <w:tab w:pos="4009" w:val="left" w:leader="none"/>
          <w:tab w:pos="5958" w:val="left" w:leader="none"/>
          <w:tab w:pos="7513" w:val="left" w:leader="none"/>
          <w:tab w:pos="8608" w:val="left" w:leader="none"/>
        </w:tabs>
        <w:spacing w:line="495" w:lineRule="exact" w:before="0"/>
        <w:ind w:left="85" w:right="0" w:firstLine="0"/>
        <w:jc w:val="left"/>
        <w:rPr>
          <w:rFonts w:ascii="Noto Naskh Arabic" w:hAnsi="Noto Naskh Arabic" w:cs="Noto Naskh Arabic" w:eastAsia="Noto Naskh Arabic"/>
          <w:sz w:val="27"/>
          <w:szCs w:val="27"/>
        </w:rPr>
      </w:pPr>
      <w:r>
        <w:rPr>
          <w:b/>
          <w:bCs/>
          <w:color w:val="151514"/>
          <w:position w:val="1"/>
          <w:sz w:val="17"/>
          <w:szCs w:val="17"/>
        </w:rPr>
        <w:t>Total</w:t>
      </w:r>
      <w:r>
        <w:rPr>
          <w:b/>
          <w:bCs/>
          <w:color w:val="151514"/>
          <w:spacing w:val="-8"/>
          <w:position w:val="1"/>
          <w:sz w:val="17"/>
          <w:szCs w:val="17"/>
        </w:rPr>
        <w:t> </w:t>
      </w:r>
      <w:r>
        <w:rPr>
          <w:b/>
          <w:bCs/>
          <w:color w:val="151514"/>
          <w:spacing w:val="-2"/>
          <w:position w:val="1"/>
          <w:sz w:val="17"/>
          <w:szCs w:val="17"/>
        </w:rPr>
        <w:t>Amortizaciones</w:t>
      </w:r>
      <w:r>
        <w:rPr>
          <w:b/>
          <w:bCs/>
          <w:color w:val="151514"/>
          <w:position w:val="1"/>
          <w:sz w:val="17"/>
          <w:szCs w:val="17"/>
        </w:rPr>
        <w:tab/>
      </w:r>
      <w:r>
        <w:rPr>
          <w:b/>
          <w:bCs/>
          <w:color w:val="181815"/>
          <w:w w:val="90"/>
          <w:sz w:val="17"/>
          <w:szCs w:val="17"/>
        </w:rPr>
        <w:t>-</w:t>
      </w:r>
      <w:r>
        <w:rPr>
          <w:b/>
          <w:bCs/>
          <w:color w:val="181815"/>
          <w:spacing w:val="-2"/>
          <w:sz w:val="17"/>
          <w:szCs w:val="17"/>
        </w:rPr>
        <w:t>:12.462,58</w:t>
      </w:r>
      <w:r>
        <w:rPr>
          <w:b/>
          <w:bCs/>
          <w:color w:val="181815"/>
          <w:sz w:val="17"/>
          <w:szCs w:val="17"/>
        </w:rPr>
        <w:tab/>
      </w:r>
      <w:r>
        <w:rPr>
          <w:b/>
          <w:bCs/>
          <w:color w:val="171714"/>
          <w:spacing w:val="-4"/>
          <w:sz w:val="17"/>
          <w:szCs w:val="17"/>
        </w:rPr>
        <w:t>0,00</w:t>
      </w:r>
      <w:r>
        <w:rPr>
          <w:b/>
          <w:bCs/>
          <w:color w:val="171714"/>
          <w:sz w:val="17"/>
          <w:szCs w:val="17"/>
        </w:rPr>
        <w:tab/>
      </w:r>
      <w:r>
        <w:rPr>
          <w:b/>
          <w:bCs/>
          <w:color w:val="151714"/>
          <w:w w:val="75"/>
          <w:sz w:val="17"/>
          <w:szCs w:val="17"/>
        </w:rPr>
        <w:t>O</w:t>
      </w:r>
      <w:r>
        <w:rPr>
          <w:b/>
          <w:bCs/>
          <w:color w:val="151714"/>
          <w:spacing w:val="-4"/>
          <w:sz w:val="17"/>
          <w:szCs w:val="17"/>
        </w:rPr>
        <w:t> </w:t>
      </w:r>
      <w:r>
        <w:rPr>
          <w:b/>
          <w:bCs/>
          <w:color w:val="151714"/>
          <w:spacing w:val="-5"/>
          <w:sz w:val="17"/>
          <w:szCs w:val="17"/>
        </w:rPr>
        <w:t>00</w:t>
      </w:r>
      <w:r>
        <w:rPr>
          <w:b/>
          <w:bCs/>
          <w:color w:val="151714"/>
          <w:sz w:val="17"/>
          <w:szCs w:val="17"/>
        </w:rPr>
        <w:tab/>
      </w:r>
      <w:r>
        <w:rPr>
          <w:b/>
          <w:bCs/>
          <w:color w:val="171815"/>
          <w:spacing w:val="2"/>
          <w:w w:val="90"/>
          <w:sz w:val="17"/>
          <w:szCs w:val="17"/>
        </w:rPr>
        <w:t>-12.�62,58</w:t>
      </w:r>
      <w:r>
        <w:rPr>
          <w:b/>
          <w:bCs/>
          <w:color w:val="171815"/>
          <w:spacing w:val="-13"/>
          <w:w w:val="90"/>
          <w:sz w:val="17"/>
          <w:szCs w:val="17"/>
        </w:rPr>
        <w:t> </w:t>
      </w:r>
      <w:r>
        <w:rPr>
          <w:rFonts w:ascii="Noto Naskh Arabic" w:hAnsi="Noto Naskh Arabic" w:cs="Noto Naskh Arabic" w:eastAsia="Noto Naskh Arabic"/>
          <w:color w:val="BBBBB4"/>
          <w:spacing w:val="-14"/>
          <w:w w:val="90"/>
          <w:sz w:val="27"/>
          <w:szCs w:val="27"/>
        </w:rPr>
        <w:t>!</w:t>
      </w:r>
    </w:p>
    <w:p>
      <w:pPr>
        <w:tabs>
          <w:tab w:pos="4153" w:val="left" w:leader="none"/>
          <w:tab w:pos="5622" w:val="left" w:leader="none"/>
          <w:tab w:pos="8750" w:val="left" w:leader="none"/>
        </w:tabs>
        <w:spacing w:before="275"/>
        <w:ind w:left="85" w:right="0" w:firstLine="0"/>
        <w:jc w:val="left"/>
        <w:rPr>
          <w:b/>
          <w:sz w:val="17"/>
        </w:rPr>
      </w:pPr>
      <w:r>
        <w:rPr>
          <w:b/>
          <w:color w:val="1A1A18"/>
          <w:sz w:val="17"/>
        </w:rPr>
        <w:t>lnmov.</w:t>
      </w:r>
      <w:r>
        <w:rPr>
          <w:b/>
          <w:color w:val="1A1A18"/>
          <w:spacing w:val="-10"/>
          <w:sz w:val="17"/>
        </w:rPr>
        <w:t> </w:t>
      </w:r>
      <w:r>
        <w:rPr>
          <w:b/>
          <w:color w:val="1A1A18"/>
          <w:sz w:val="17"/>
        </w:rPr>
        <w:t>Intangible</w:t>
      </w:r>
      <w:r>
        <w:rPr>
          <w:b/>
          <w:color w:val="1A1A18"/>
          <w:spacing w:val="-8"/>
          <w:sz w:val="17"/>
        </w:rPr>
        <w:t> </w:t>
      </w:r>
      <w:r>
        <w:rPr>
          <w:b/>
          <w:color w:val="1A1A18"/>
          <w:spacing w:val="-4"/>
          <w:sz w:val="17"/>
        </w:rPr>
        <w:t>Neto</w:t>
      </w:r>
      <w:r>
        <w:rPr>
          <w:b/>
          <w:color w:val="1A1A18"/>
          <w:sz w:val="17"/>
        </w:rPr>
        <w:tab/>
      </w:r>
      <w:r>
        <w:rPr>
          <w:b/>
          <w:color w:val="1A1A16"/>
          <w:spacing w:val="-2"/>
          <w:sz w:val="17"/>
        </w:rPr>
        <w:t>2.416,80</w:t>
      </w:r>
      <w:r>
        <w:rPr>
          <w:b/>
          <w:color w:val="1A1A16"/>
          <w:sz w:val="17"/>
        </w:rPr>
        <w:tab/>
      </w:r>
      <w:r>
        <w:rPr>
          <w:b/>
          <w:color w:val="1B1B18"/>
          <w:spacing w:val="-2"/>
          <w:sz w:val="17"/>
        </w:rPr>
        <w:t>2.4116,80</w:t>
      </w:r>
      <w:r>
        <w:rPr>
          <w:b/>
          <w:color w:val="1B1B18"/>
          <w:sz w:val="17"/>
        </w:rPr>
        <w:tab/>
      </w:r>
      <w:r>
        <w:rPr>
          <w:b/>
          <w:color w:val="1D1817"/>
          <w:spacing w:val="-2"/>
          <w:sz w:val="17"/>
        </w:rPr>
        <w:t>2.416,80</w:t>
      </w:r>
    </w:p>
    <w:p>
      <w:pPr>
        <w:pStyle w:val="BodyText"/>
        <w:rPr>
          <w:b/>
          <w:sz w:val="17"/>
        </w:rPr>
      </w:pPr>
    </w:p>
    <w:p>
      <w:pPr>
        <w:pStyle w:val="BodyText"/>
        <w:spacing w:before="170"/>
        <w:rPr>
          <w:b/>
          <w:sz w:val="17"/>
        </w:rPr>
      </w:pPr>
    </w:p>
    <w:p>
      <w:pPr>
        <w:pStyle w:val="BodyText"/>
        <w:spacing w:line="232" w:lineRule="auto"/>
        <w:ind w:left="82" w:firstLine="672"/>
      </w:pPr>
      <w:r>
        <w:rPr>
          <w:color w:val="1D1D1D"/>
        </w:rPr>
        <w:t>No</w:t>
      </w:r>
      <w:r>
        <w:rPr>
          <w:color w:val="1D1D1D"/>
          <w:spacing w:val="27"/>
        </w:rPr>
        <w:t> </w:t>
      </w:r>
      <w:r>
        <w:rPr>
          <w:color w:val="1D1D1D"/>
        </w:rPr>
        <w:t>existen</w:t>
      </w:r>
      <w:r>
        <w:rPr>
          <w:color w:val="1D1D1D"/>
          <w:spacing w:val="39"/>
        </w:rPr>
        <w:t> </w:t>
      </w:r>
      <w:r>
        <w:rPr>
          <w:color w:val="1D1D1D"/>
        </w:rPr>
        <w:t>indicios</w:t>
      </w:r>
      <w:r>
        <w:rPr>
          <w:color w:val="1D1D1D"/>
          <w:spacing w:val="33"/>
        </w:rPr>
        <w:t> </w:t>
      </w:r>
      <w:r>
        <w:rPr>
          <w:color w:val="1D1D1D"/>
        </w:rPr>
        <w:t>que</w:t>
      </w:r>
      <w:r>
        <w:rPr>
          <w:color w:val="1D1D1D"/>
          <w:spacing w:val="33"/>
        </w:rPr>
        <w:t> </w:t>
      </w:r>
      <w:r>
        <w:rPr>
          <w:color w:val="1D1D1D"/>
        </w:rPr>
        <w:t>puedan</w:t>
      </w:r>
      <w:r>
        <w:rPr>
          <w:color w:val="1D1D1D"/>
          <w:spacing w:val="28"/>
        </w:rPr>
        <w:t> </w:t>
      </w:r>
      <w:r>
        <w:rPr>
          <w:color w:val="1D1D1D"/>
        </w:rPr>
        <w:t>indicar</w:t>
      </w:r>
      <w:r>
        <w:rPr>
          <w:color w:val="1D1D1D"/>
          <w:spacing w:val="29"/>
        </w:rPr>
        <w:t> </w:t>
      </w:r>
      <w:r>
        <w:rPr>
          <w:color w:val="1D1D1D"/>
        </w:rPr>
        <w:t>la</w:t>
      </w:r>
      <w:r>
        <w:rPr>
          <w:color w:val="1D1D1D"/>
          <w:spacing w:val="26"/>
        </w:rPr>
        <w:t> </w:t>
      </w:r>
      <w:r>
        <w:rPr>
          <w:color w:val="1D1D1D"/>
        </w:rPr>
        <w:t>existencia</w:t>
      </w:r>
      <w:r>
        <w:rPr>
          <w:color w:val="1D1D1D"/>
          <w:spacing w:val="37"/>
        </w:rPr>
        <w:t> </w:t>
      </w:r>
      <w:r>
        <w:rPr>
          <w:color w:val="1D1D1D"/>
        </w:rPr>
        <w:t>de</w:t>
      </w:r>
      <w:r>
        <w:rPr>
          <w:color w:val="1D1D1D"/>
          <w:spacing w:val="37"/>
        </w:rPr>
        <w:t> </w:t>
      </w:r>
      <w:r>
        <w:rPr>
          <w:color w:val="1D1D1D"/>
        </w:rPr>
        <w:t>deterioro</w:t>
      </w:r>
      <w:r>
        <w:rPr>
          <w:color w:val="1D1D1D"/>
          <w:spacing w:val="29"/>
        </w:rPr>
        <w:t> </w:t>
      </w:r>
      <w:r>
        <w:rPr>
          <w:color w:val="1D1D1D"/>
        </w:rPr>
        <w:t>del</w:t>
      </w:r>
      <w:r>
        <w:rPr>
          <w:color w:val="1D1D1D"/>
          <w:spacing w:val="26"/>
        </w:rPr>
        <w:t> </w:t>
      </w:r>
      <w:r>
        <w:rPr>
          <w:color w:val="1D1D1D"/>
        </w:rPr>
        <w:t>inmovilizado intangible a 31 de</w:t>
      </w:r>
      <w:r>
        <w:rPr>
          <w:color w:val="1D1D1D"/>
          <w:spacing w:val="-2"/>
        </w:rPr>
        <w:t> </w:t>
      </w:r>
      <w:r>
        <w:rPr>
          <w:color w:val="1D1D1D"/>
        </w:rPr>
        <w:t>diciembre de 2024.</w:t>
      </w:r>
    </w:p>
    <w:p>
      <w:pPr>
        <w:pStyle w:val="Heading8"/>
        <w:numPr>
          <w:ilvl w:val="1"/>
          <w:numId w:val="7"/>
        </w:numPr>
        <w:tabs>
          <w:tab w:pos="1186" w:val="left" w:leader="none"/>
        </w:tabs>
        <w:spacing w:line="237" w:lineRule="exact" w:before="248" w:after="0"/>
        <w:ind w:left="1186" w:right="0" w:hanging="441"/>
        <w:jc w:val="left"/>
        <w:rPr>
          <w:color w:val="343B66"/>
        </w:rPr>
      </w:pPr>
      <w:r>
        <w:rPr>
          <w:color w:val="202D54"/>
          <w:spacing w:val="-4"/>
        </w:rPr>
        <w:t>Inmovilizado</w:t>
      </w:r>
      <w:r>
        <w:rPr>
          <w:color w:val="202D54"/>
          <w:spacing w:val="2"/>
        </w:rPr>
        <w:t> </w:t>
      </w:r>
      <w:r>
        <w:rPr>
          <w:color w:val="202D54"/>
          <w:spacing w:val="-2"/>
        </w:rPr>
        <w:t>material</w:t>
      </w:r>
    </w:p>
    <w:p>
      <w:pPr>
        <w:spacing w:before="31"/>
        <w:ind w:left="0" w:right="100" w:firstLine="0"/>
        <w:jc w:val="right"/>
        <w:rPr>
          <w:rFonts w:ascii="Gentium Book Basic"/>
          <w:sz w:val="19"/>
        </w:rPr>
      </w:pPr>
      <w:r>
        <w:rPr>
          <w:rFonts w:ascii="Gentium Book Basic"/>
          <w:color w:val="2F2F2F"/>
          <w:spacing w:val="-10"/>
          <w:sz w:val="19"/>
        </w:rPr>
        <w:t>9</w:t>
      </w:r>
    </w:p>
    <w:p>
      <w:pPr>
        <w:spacing w:after="0"/>
        <w:jc w:val="right"/>
        <w:rPr>
          <w:rFonts w:ascii="Gentium Book Basic"/>
          <w:sz w:val="19"/>
        </w:rPr>
        <w:sectPr>
          <w:pgSz w:w="11910" w:h="16850"/>
          <w:pgMar w:top="1700" w:bottom="280" w:left="1275" w:right="1130"/>
        </w:sectPr>
      </w:pPr>
    </w:p>
    <w:p>
      <w:pPr>
        <w:pStyle w:val="BodyText"/>
        <w:spacing w:before="148"/>
        <w:ind w:left="762"/>
        <w:rPr>
          <w:rFonts w:ascii="Microsoft Sans Serif" w:hAnsi="Microsoft Sans Serif"/>
        </w:rPr>
      </w:pPr>
      <w:r>
        <w:rPr>
          <w:rFonts w:ascii="Microsoft Sans Serif" w:hAnsi="Microsoft Sans Serif"/>
        </w:rPr>
        <w:drawing>
          <wp:anchor distT="0" distB="0" distL="0" distR="0" allowOverlap="1" layoutInCell="1" locked="0" behindDoc="1" simplePos="0" relativeHeight="486757376">
            <wp:simplePos x="0" y="0"/>
            <wp:positionH relativeFrom="page">
              <wp:posOffset>566699</wp:posOffset>
            </wp:positionH>
            <wp:positionV relativeFrom="page">
              <wp:posOffset>0</wp:posOffset>
            </wp:positionV>
            <wp:extent cx="6995388" cy="10693907"/>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4" cstate="print"/>
                    <a:stretch>
                      <a:fillRect/>
                    </a:stretch>
                  </pic:blipFill>
                  <pic:spPr>
                    <a:xfrm>
                      <a:off x="0" y="0"/>
                      <a:ext cx="6995388" cy="10693907"/>
                    </a:xfrm>
                    <a:prstGeom prst="rect">
                      <a:avLst/>
                    </a:prstGeom>
                  </pic:spPr>
                </pic:pic>
              </a:graphicData>
            </a:graphic>
          </wp:anchor>
        </w:drawing>
      </w:r>
      <w:r>
        <w:rPr>
          <w:rFonts w:ascii="Microsoft Sans Serif" w:hAnsi="Microsoft Sans Serif"/>
          <w:color w:val="1A1A1A"/>
          <w:spacing w:val="-2"/>
        </w:rPr>
        <w:t>Los</w:t>
      </w:r>
      <w:r>
        <w:rPr>
          <w:rFonts w:ascii="Microsoft Sans Serif" w:hAnsi="Microsoft Sans Serif"/>
          <w:color w:val="1A1A1A"/>
          <w:spacing w:val="-14"/>
        </w:rPr>
        <w:t> </w:t>
      </w:r>
      <w:r>
        <w:rPr>
          <w:rFonts w:ascii="Microsoft Sans Serif" w:hAnsi="Microsoft Sans Serif"/>
          <w:color w:val="1A1A1A"/>
          <w:spacing w:val="-2"/>
        </w:rPr>
        <w:t>movim</w:t>
      </w:r>
      <w:r>
        <w:rPr>
          <w:rFonts w:ascii="Microsoft Sans Serif" w:hAnsi="Microsoft Sans Serif"/>
          <w:color w:val="1A1A1A"/>
          <w:spacing w:val="-2"/>
          <w:position w:val="1"/>
        </w:rPr>
        <w:t>i</w:t>
      </w:r>
      <w:r>
        <w:rPr>
          <w:rFonts w:ascii="Microsoft Sans Serif" w:hAnsi="Microsoft Sans Serif"/>
          <w:color w:val="1A1A1A"/>
          <w:spacing w:val="-2"/>
        </w:rPr>
        <w:t>entos</w:t>
      </w:r>
      <w:r>
        <w:rPr>
          <w:rFonts w:ascii="Microsoft Sans Serif" w:hAnsi="Microsoft Sans Serif"/>
          <w:color w:val="1A1A1A"/>
          <w:spacing w:val="-13"/>
        </w:rPr>
        <w:t> </w:t>
      </w:r>
      <w:r>
        <w:rPr>
          <w:rFonts w:ascii="Microsoft Sans Serif" w:hAnsi="Microsoft Sans Serif"/>
          <w:color w:val="1A1A1A"/>
          <w:spacing w:val="-2"/>
        </w:rPr>
        <w:t>habidos</w:t>
      </w:r>
      <w:r>
        <w:rPr>
          <w:rFonts w:ascii="Microsoft Sans Serif" w:hAnsi="Microsoft Sans Serif"/>
          <w:color w:val="1A1A1A"/>
          <w:spacing w:val="-13"/>
        </w:rPr>
        <w:t> </w:t>
      </w:r>
      <w:r>
        <w:rPr>
          <w:rFonts w:ascii="Microsoft Sans Serif" w:hAnsi="Microsoft Sans Serif"/>
          <w:color w:val="1A1A1A"/>
          <w:spacing w:val="-2"/>
        </w:rPr>
        <w:t>durante</w:t>
      </w:r>
      <w:r>
        <w:rPr>
          <w:rFonts w:ascii="Microsoft Sans Serif" w:hAnsi="Microsoft Sans Serif"/>
          <w:color w:val="1A1A1A"/>
          <w:spacing w:val="-14"/>
        </w:rPr>
        <w:t> </w:t>
      </w:r>
      <w:r>
        <w:rPr>
          <w:rFonts w:ascii="Microsoft Sans Serif" w:hAnsi="Microsoft Sans Serif"/>
          <w:color w:val="1A1A1A"/>
          <w:spacing w:val="-2"/>
        </w:rPr>
        <w:t>el</w:t>
      </w:r>
      <w:r>
        <w:rPr>
          <w:rFonts w:ascii="Microsoft Sans Serif" w:hAnsi="Microsoft Sans Serif"/>
          <w:color w:val="1A1A1A"/>
          <w:spacing w:val="-13"/>
        </w:rPr>
        <w:t> </w:t>
      </w:r>
      <w:r>
        <w:rPr>
          <w:rFonts w:ascii="Microsoft Sans Serif" w:hAnsi="Microsoft Sans Serif"/>
          <w:color w:val="1A1A1A"/>
          <w:spacing w:val="-2"/>
        </w:rPr>
        <w:t>ejercicio</w:t>
      </w:r>
      <w:r>
        <w:rPr>
          <w:rFonts w:ascii="Microsoft Sans Serif" w:hAnsi="Microsoft Sans Serif"/>
          <w:color w:val="1A1A1A"/>
          <w:spacing w:val="-11"/>
        </w:rPr>
        <w:t> </w:t>
      </w:r>
      <w:r>
        <w:rPr>
          <w:rFonts w:ascii="Microsoft Sans Serif" w:hAnsi="Microsoft Sans Serif"/>
          <w:color w:val="1A1A1A"/>
          <w:spacing w:val="-2"/>
        </w:rPr>
        <w:t>se</w:t>
      </w:r>
      <w:r>
        <w:rPr>
          <w:rFonts w:ascii="Microsoft Sans Serif" w:hAnsi="Microsoft Sans Serif"/>
          <w:color w:val="1A1A1A"/>
          <w:spacing w:val="-9"/>
        </w:rPr>
        <w:t> </w:t>
      </w:r>
      <w:r>
        <w:rPr>
          <w:rFonts w:ascii="Microsoft Sans Serif" w:hAnsi="Microsoft Sans Serif"/>
          <w:color w:val="1A1A1A"/>
          <w:spacing w:val="-2"/>
        </w:rPr>
        <w:t>resumen</w:t>
      </w:r>
      <w:r>
        <w:rPr>
          <w:rFonts w:ascii="Microsoft Sans Serif" w:hAnsi="Microsoft Sans Serif"/>
          <w:color w:val="1A1A1A"/>
          <w:spacing w:val="-13"/>
        </w:rPr>
        <w:t> </w:t>
      </w:r>
      <w:r>
        <w:rPr>
          <w:rFonts w:ascii="Microsoft Sans Serif" w:hAnsi="Microsoft Sans Serif"/>
          <w:color w:val="1A1A1A"/>
          <w:spacing w:val="-2"/>
        </w:rPr>
        <w:t>a</w:t>
      </w:r>
      <w:r>
        <w:rPr>
          <w:rFonts w:ascii="Microsoft Sans Serif" w:hAnsi="Microsoft Sans Serif"/>
          <w:color w:val="1A1A1A"/>
          <w:spacing w:val="-13"/>
        </w:rPr>
        <w:t> </w:t>
      </w:r>
      <w:r>
        <w:rPr>
          <w:rFonts w:ascii="Microsoft Sans Serif" w:hAnsi="Microsoft Sans Serif"/>
          <w:color w:val="1A1A1A"/>
          <w:spacing w:val="-2"/>
        </w:rPr>
        <w:t>continuación:</w:t>
      </w:r>
    </w:p>
    <w:p>
      <w:pPr>
        <w:pStyle w:val="BodyText"/>
        <w:spacing w:before="108"/>
        <w:rPr>
          <w:rFonts w:ascii="Microsoft Sans Serif"/>
        </w:rPr>
      </w:pPr>
    </w:p>
    <w:p>
      <w:pPr>
        <w:pStyle w:val="BodyText"/>
        <w:tabs>
          <w:tab w:pos="5517" w:val="left" w:leader="none"/>
          <w:tab w:pos="6676" w:val="left" w:leader="none"/>
          <w:tab w:pos="8144" w:val="left" w:leader="none"/>
        </w:tabs>
        <w:ind w:left="3460"/>
        <w:rPr>
          <w:rFonts w:ascii="Microsoft Sans Serif"/>
        </w:rPr>
      </w:pPr>
      <w:r>
        <w:rPr>
          <w:rFonts w:ascii="Microsoft Sans Serif"/>
        </w:rPr>
        <mc:AlternateContent>
          <mc:Choice Requires="wps">
            <w:drawing>
              <wp:anchor distT="0" distB="0" distL="0" distR="0" allowOverlap="1" layoutInCell="1" locked="0" behindDoc="1" simplePos="0" relativeHeight="486757888">
                <wp:simplePos x="0" y="0"/>
                <wp:positionH relativeFrom="page">
                  <wp:posOffset>5352415</wp:posOffset>
                </wp:positionH>
                <wp:positionV relativeFrom="paragraph">
                  <wp:posOffset>137836</wp:posOffset>
                </wp:positionV>
                <wp:extent cx="120650" cy="17843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20650" cy="178435"/>
                        </a:xfrm>
                        <a:prstGeom prst="rect">
                          <a:avLst/>
                        </a:prstGeom>
                      </wps:spPr>
                      <wps:txbx>
                        <w:txbxContent>
                          <w:p>
                            <w:pPr>
                              <w:pStyle w:val="BodyText"/>
                              <w:spacing w:before="18"/>
                              <w:rPr>
                                <w:rFonts w:ascii="Microsoft Sans Serif"/>
                              </w:rPr>
                            </w:pPr>
                            <w:r>
                              <w:rPr>
                                <w:rFonts w:ascii="Microsoft Sans Serif"/>
                                <w:color w:val="0E141A"/>
                                <w:spacing w:val="-5"/>
                                <w:w w:val="105"/>
                              </w:rPr>
                              <w:t>st</w:t>
                            </w:r>
                          </w:p>
                        </w:txbxContent>
                      </wps:txbx>
                      <wps:bodyPr wrap="square" lIns="0" tIns="0" rIns="0" bIns="0" rtlCol="0">
                        <a:noAutofit/>
                      </wps:bodyPr>
                    </wps:wsp>
                  </a:graphicData>
                </a:graphic>
              </wp:anchor>
            </w:drawing>
          </mc:Choice>
          <mc:Fallback>
            <w:pict>
              <v:shape style="position:absolute;margin-left:421.450012pt;margin-top:10.853273pt;width:9.5pt;height:14.05pt;mso-position-horizontal-relative:page;mso-position-vertical-relative:paragraph;z-index:-16558592" type="#_x0000_t202" id="docshape2" filled="false" stroked="false">
                <v:textbox inset="0,0,0,0">
                  <w:txbxContent>
                    <w:p>
                      <w:pPr>
                        <w:pStyle w:val="BodyText"/>
                        <w:spacing w:before="18"/>
                        <w:rPr>
                          <w:rFonts w:ascii="Microsoft Sans Serif"/>
                        </w:rPr>
                      </w:pPr>
                      <w:r>
                        <w:rPr>
                          <w:rFonts w:ascii="Microsoft Sans Serif"/>
                          <w:color w:val="0E141A"/>
                          <w:spacing w:val="-5"/>
                          <w:w w:val="105"/>
                        </w:rPr>
                        <w:t>st</w:t>
                      </w:r>
                    </w:p>
                  </w:txbxContent>
                </v:textbox>
                <w10:wrap type="none"/>
              </v:shape>
            </w:pict>
          </mc:Fallback>
        </mc:AlternateContent>
      </w:r>
      <w:r>
        <w:rPr>
          <w:rFonts w:ascii="Microsoft Sans Serif"/>
          <w:color w:val="0B1016"/>
          <w:spacing w:val="-5"/>
        </w:rPr>
        <w:t>Saldo</w:t>
      </w:r>
      <w:r>
        <w:rPr>
          <w:rFonts w:ascii="Microsoft Sans Serif"/>
          <w:color w:val="0B1016"/>
          <w:spacing w:val="-7"/>
        </w:rPr>
        <w:t> </w:t>
      </w:r>
      <w:r>
        <w:rPr>
          <w:rFonts w:ascii="Microsoft Sans Serif"/>
          <w:color w:val="0B1016"/>
          <w:spacing w:val="-2"/>
        </w:rPr>
        <w:t>lnlclal</w:t>
      </w:r>
      <w:r>
        <w:rPr>
          <w:rFonts w:ascii="Microsoft Sans Serif"/>
          <w:color w:val="0B1016"/>
        </w:rPr>
        <w:tab/>
      </w:r>
      <w:r>
        <w:rPr>
          <w:rFonts w:ascii="Microsoft Sans Serif"/>
          <w:color w:val="080F13"/>
          <w:spacing w:val="-2"/>
        </w:rPr>
        <w:t>Altas</w:t>
      </w:r>
      <w:r>
        <w:rPr>
          <w:rFonts w:ascii="Microsoft Sans Serif"/>
          <w:color w:val="080F13"/>
        </w:rPr>
        <w:tab/>
      </w:r>
      <w:r>
        <w:rPr>
          <w:rFonts w:ascii="Microsoft Sans Serif"/>
          <w:color w:val="10121A"/>
          <w:spacing w:val="-2"/>
          <w:position w:val="12"/>
        </w:rPr>
        <w:t>Batas1Recla</w:t>
      </w:r>
      <w:r>
        <w:rPr>
          <w:rFonts w:ascii="Microsoft Sans Serif"/>
          <w:color w:val="10121A"/>
          <w:position w:val="12"/>
        </w:rPr>
        <w:tab/>
      </w:r>
      <w:r>
        <w:rPr>
          <w:rFonts w:ascii="Microsoft Sans Serif"/>
          <w:color w:val="0B1113"/>
          <w:spacing w:val="-5"/>
        </w:rPr>
        <w:t>Salde</w:t>
      </w:r>
      <w:r>
        <w:rPr>
          <w:rFonts w:ascii="Microsoft Sans Serif"/>
          <w:color w:val="0B1113"/>
          <w:spacing w:val="-7"/>
        </w:rPr>
        <w:t> </w:t>
      </w:r>
      <w:r>
        <w:rPr>
          <w:rFonts w:ascii="Microsoft Sans Serif"/>
          <w:color w:val="0B1113"/>
          <w:spacing w:val="-2"/>
        </w:rPr>
        <w:t>Final</w:t>
      </w:r>
    </w:p>
    <w:p>
      <w:pPr>
        <w:pStyle w:val="BodyText"/>
        <w:spacing w:before="1"/>
        <w:rPr>
          <w:rFonts w:ascii="Microsoft Sans Serif"/>
        </w:rPr>
      </w:pPr>
    </w:p>
    <w:p>
      <w:pPr>
        <w:tabs>
          <w:tab w:pos="4400" w:val="left" w:leader="none"/>
          <w:tab w:pos="5857" w:val="left" w:leader="none"/>
          <w:tab w:pos="8728" w:val="left" w:leader="none"/>
        </w:tabs>
        <w:spacing w:before="1"/>
        <w:ind w:left="100" w:right="0" w:firstLine="0"/>
        <w:jc w:val="left"/>
        <w:rPr>
          <w:b/>
          <w:sz w:val="17"/>
        </w:rPr>
      </w:pPr>
      <w:r>
        <w:rPr>
          <w:rFonts w:ascii="Tahoma" w:hAnsi="Tahoma"/>
          <w:b/>
          <w:color w:val="232323"/>
          <w:w w:val="85"/>
          <w:sz w:val="17"/>
        </w:rPr>
        <w:t>lnstalaclones</w:t>
      </w:r>
      <w:r>
        <w:rPr>
          <w:rFonts w:ascii="Tahoma" w:hAnsi="Tahoma"/>
          <w:b/>
          <w:color w:val="232323"/>
          <w:spacing w:val="4"/>
          <w:sz w:val="17"/>
        </w:rPr>
        <w:t> </w:t>
      </w:r>
      <w:r>
        <w:rPr>
          <w:rFonts w:ascii="Tahoma" w:hAnsi="Tahoma"/>
          <w:b/>
          <w:color w:val="232323"/>
          <w:spacing w:val="-2"/>
          <w:sz w:val="17"/>
        </w:rPr>
        <w:t>técnicas</w:t>
      </w:r>
      <w:r>
        <w:rPr>
          <w:rFonts w:ascii="Tahoma" w:hAnsi="Tahoma"/>
          <w:b/>
          <w:color w:val="232323"/>
          <w:sz w:val="17"/>
        </w:rPr>
        <w:tab/>
      </w:r>
      <w:r>
        <w:rPr>
          <w:b/>
          <w:color w:val="292929"/>
          <w:spacing w:val="-2"/>
          <w:sz w:val="17"/>
        </w:rPr>
        <w:t>584,59</w:t>
      </w:r>
      <w:r>
        <w:rPr>
          <w:b/>
          <w:color w:val="292929"/>
          <w:sz w:val="17"/>
        </w:rPr>
        <w:tab/>
      </w:r>
      <w:r>
        <w:rPr>
          <w:b/>
          <w:color w:val="282828"/>
          <w:spacing w:val="-2"/>
          <w:sz w:val="17"/>
        </w:rPr>
        <w:t>1.779,42</w:t>
      </w:r>
      <w:r>
        <w:rPr>
          <w:b/>
          <w:color w:val="282828"/>
          <w:sz w:val="17"/>
        </w:rPr>
        <w:tab/>
      </w:r>
      <w:r>
        <w:rPr>
          <w:b/>
          <w:color w:val="1D1D1D"/>
          <w:spacing w:val="-2"/>
          <w:sz w:val="17"/>
        </w:rPr>
        <w:t>2.364,01</w:t>
      </w:r>
    </w:p>
    <w:p>
      <w:pPr>
        <w:tabs>
          <w:tab w:pos="4160" w:val="left" w:leader="none"/>
          <w:tab w:pos="5984" w:val="left" w:leader="none"/>
          <w:tab w:pos="8634" w:val="left" w:leader="none"/>
        </w:tabs>
        <w:spacing w:before="101"/>
        <w:ind w:left="90" w:right="0" w:firstLine="0"/>
        <w:jc w:val="left"/>
        <w:rPr>
          <w:b/>
          <w:sz w:val="17"/>
        </w:rPr>
      </w:pPr>
      <w:r>
        <w:rPr>
          <w:rFonts w:ascii="Tahoma"/>
          <w:b/>
          <w:color w:val="212121"/>
          <w:spacing w:val="-2"/>
          <w:sz w:val="17"/>
        </w:rPr>
        <w:t>Maquinaria</w:t>
      </w:r>
      <w:r>
        <w:rPr>
          <w:rFonts w:ascii="Tahoma"/>
          <w:b/>
          <w:color w:val="212121"/>
          <w:sz w:val="17"/>
        </w:rPr>
        <w:tab/>
      </w:r>
      <w:r>
        <w:rPr>
          <w:b/>
          <w:color w:val="282828"/>
          <w:spacing w:val="-2"/>
          <w:sz w:val="17"/>
        </w:rPr>
        <w:t>37.428,73</w:t>
      </w:r>
      <w:r>
        <w:rPr>
          <w:b/>
          <w:color w:val="282828"/>
          <w:sz w:val="17"/>
        </w:rPr>
        <w:tab/>
      </w:r>
      <w:r>
        <w:rPr>
          <w:b/>
          <w:color w:val="1B1B1B"/>
          <w:spacing w:val="-2"/>
          <w:sz w:val="17"/>
        </w:rPr>
        <w:t>762,61</w:t>
      </w:r>
      <w:r>
        <w:rPr>
          <w:b/>
          <w:color w:val="1B1B1B"/>
          <w:sz w:val="17"/>
        </w:rPr>
        <w:tab/>
      </w:r>
      <w:r>
        <w:rPr>
          <w:b/>
          <w:color w:val="222222"/>
          <w:spacing w:val="-2"/>
          <w:sz w:val="17"/>
        </w:rPr>
        <w:t>38.191,34</w:t>
      </w:r>
    </w:p>
    <w:p>
      <w:pPr>
        <w:tabs>
          <w:tab w:pos="4160" w:val="left" w:leader="none"/>
          <w:tab w:pos="6167" w:val="left" w:leader="none"/>
          <w:tab w:pos="8634" w:val="left" w:leader="none"/>
        </w:tabs>
        <w:spacing w:line="205" w:lineRule="exact" w:before="112"/>
        <w:ind w:left="90" w:right="0" w:firstLine="0"/>
        <w:jc w:val="left"/>
        <w:rPr>
          <w:b/>
          <w:sz w:val="17"/>
        </w:rPr>
      </w:pPr>
      <w:r>
        <w:rPr>
          <w:b/>
          <w:sz w:val="17"/>
        </w:rPr>
        <mc:AlternateContent>
          <mc:Choice Requires="wps">
            <w:drawing>
              <wp:anchor distT="0" distB="0" distL="0" distR="0" allowOverlap="1" layoutInCell="1" locked="0" behindDoc="1" simplePos="0" relativeHeight="486758400">
                <wp:simplePos x="0" y="0"/>
                <wp:positionH relativeFrom="page">
                  <wp:posOffset>4725923</wp:posOffset>
                </wp:positionH>
                <wp:positionV relativeFrom="paragraph">
                  <wp:posOffset>94420</wp:posOffset>
                </wp:positionV>
                <wp:extent cx="82550" cy="38544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82550" cy="385445"/>
                        </a:xfrm>
                        <a:prstGeom prst="rect">
                          <a:avLst/>
                        </a:prstGeom>
                      </wps:spPr>
                      <wps:txbx>
                        <w:txbxContent>
                          <w:p>
                            <w:pPr>
                              <w:spacing w:before="48"/>
                              <w:ind w:left="0" w:right="0" w:firstLine="0"/>
                              <w:jc w:val="left"/>
                              <w:rPr>
                                <w:rFonts w:ascii="Times New Roman" w:hAnsi="Times New Roman"/>
                                <w:sz w:val="45"/>
                              </w:rPr>
                            </w:pPr>
                            <w:r>
                              <w:rPr>
                                <w:rFonts w:ascii="Times New Roman" w:hAnsi="Times New Roman"/>
                                <w:color w:val="1C1C1C"/>
                                <w:spacing w:val="-5"/>
                                <w:w w:val="40"/>
                                <w:sz w:val="45"/>
                              </w:rPr>
                              <w:t>º·</w:t>
                            </w:r>
                          </w:p>
                        </w:txbxContent>
                      </wps:txbx>
                      <wps:bodyPr wrap="square" lIns="0" tIns="0" rIns="0" bIns="0" rtlCol="0">
                        <a:noAutofit/>
                      </wps:bodyPr>
                    </wps:wsp>
                  </a:graphicData>
                </a:graphic>
              </wp:anchor>
            </w:drawing>
          </mc:Choice>
          <mc:Fallback>
            <w:pict>
              <v:shape style="position:absolute;margin-left:372.119995pt;margin-top:7.434707pt;width:6.5pt;height:30.35pt;mso-position-horizontal-relative:page;mso-position-vertical-relative:paragraph;z-index:-16558080" type="#_x0000_t202" id="docshape3" filled="false" stroked="false">
                <v:textbox inset="0,0,0,0">
                  <w:txbxContent>
                    <w:p>
                      <w:pPr>
                        <w:spacing w:before="48"/>
                        <w:ind w:left="0" w:right="0" w:firstLine="0"/>
                        <w:jc w:val="left"/>
                        <w:rPr>
                          <w:rFonts w:ascii="Times New Roman" w:hAnsi="Times New Roman"/>
                          <w:sz w:val="45"/>
                        </w:rPr>
                      </w:pPr>
                      <w:r>
                        <w:rPr>
                          <w:rFonts w:ascii="Times New Roman" w:hAnsi="Times New Roman"/>
                          <w:color w:val="1C1C1C"/>
                          <w:spacing w:val="-5"/>
                          <w:w w:val="40"/>
                          <w:sz w:val="45"/>
                        </w:rPr>
                        <w:t>º·</w:t>
                      </w:r>
                    </w:p>
                  </w:txbxContent>
                </v:textbox>
                <w10:wrap type="none"/>
              </v:shape>
            </w:pict>
          </mc:Fallback>
        </mc:AlternateContent>
      </w:r>
      <w:r>
        <w:rPr>
          <w:rFonts w:ascii="Tahoma"/>
          <w:b/>
          <w:color w:val="222222"/>
          <w:w w:val="85"/>
          <w:position w:val="1"/>
          <w:sz w:val="17"/>
        </w:rPr>
        <w:t>Otras</w:t>
      </w:r>
      <w:r>
        <w:rPr>
          <w:rFonts w:ascii="Tahoma"/>
          <w:b/>
          <w:color w:val="222222"/>
          <w:spacing w:val="4"/>
          <w:position w:val="1"/>
          <w:sz w:val="17"/>
        </w:rPr>
        <w:t> </w:t>
      </w:r>
      <w:r>
        <w:rPr>
          <w:rFonts w:ascii="Tahoma"/>
          <w:b/>
          <w:color w:val="222222"/>
          <w:spacing w:val="-2"/>
          <w:position w:val="1"/>
          <w:sz w:val="17"/>
        </w:rPr>
        <w:t>Instalaciones</w:t>
      </w:r>
      <w:r>
        <w:rPr>
          <w:rFonts w:ascii="Tahoma"/>
          <w:b/>
          <w:color w:val="222222"/>
          <w:position w:val="1"/>
          <w:sz w:val="17"/>
        </w:rPr>
        <w:tab/>
      </w:r>
      <w:r>
        <w:rPr>
          <w:b/>
          <w:color w:val="1D1D1D"/>
          <w:spacing w:val="-2"/>
          <w:sz w:val="17"/>
        </w:rPr>
        <w:t>55.637,64</w:t>
      </w:r>
      <w:r>
        <w:rPr>
          <w:b/>
          <w:color w:val="1D1D1D"/>
          <w:sz w:val="17"/>
        </w:rPr>
        <w:tab/>
      </w:r>
      <w:r>
        <w:rPr>
          <w:b/>
          <w:color w:val="1D1D1D"/>
          <w:spacing w:val="-4"/>
          <w:sz w:val="17"/>
        </w:rPr>
        <w:t>0,00</w:t>
      </w:r>
      <w:r>
        <w:rPr>
          <w:b/>
          <w:color w:val="1D1D1D"/>
          <w:sz w:val="17"/>
        </w:rPr>
        <w:tab/>
      </w:r>
      <w:r>
        <w:rPr>
          <w:b/>
          <w:color w:val="1D1D1D"/>
          <w:spacing w:val="-2"/>
          <w:sz w:val="17"/>
        </w:rPr>
        <w:t>55.637,64</w:t>
      </w:r>
    </w:p>
    <w:p>
      <w:pPr>
        <w:tabs>
          <w:tab w:pos="4156" w:val="left" w:leader="none"/>
          <w:tab w:pos="6301" w:val="left" w:leader="none"/>
          <w:tab w:pos="8632" w:val="left" w:leader="none"/>
        </w:tabs>
        <w:spacing w:line="343" w:lineRule="exact" w:before="0"/>
        <w:ind w:left="90" w:right="0" w:firstLine="0"/>
        <w:jc w:val="left"/>
        <w:rPr>
          <w:b/>
          <w:position w:val="1"/>
          <w:sz w:val="17"/>
        </w:rPr>
      </w:pPr>
      <w:r>
        <w:rPr>
          <w:rFonts w:ascii="Tahoma" w:hAnsi="Tahoma"/>
          <w:b/>
          <w:color w:val="1A1A1A"/>
          <w:spacing w:val="-2"/>
          <w:position w:val="1"/>
          <w:sz w:val="17"/>
        </w:rPr>
        <w:t>Moblllarlo</w:t>
      </w:r>
      <w:r>
        <w:rPr>
          <w:rFonts w:ascii="Tahoma" w:hAnsi="Tahoma"/>
          <w:b/>
          <w:color w:val="1A1A1A"/>
          <w:position w:val="1"/>
          <w:sz w:val="17"/>
        </w:rPr>
        <w:tab/>
      </w:r>
      <w:r>
        <w:rPr>
          <w:b/>
          <w:color w:val="1A1A1A"/>
          <w:spacing w:val="-2"/>
          <w:position w:val="1"/>
          <w:sz w:val="17"/>
        </w:rPr>
        <w:t>87.879,17</w:t>
      </w:r>
      <w:r>
        <w:rPr>
          <w:b/>
          <w:color w:val="1A1A1A"/>
          <w:position w:val="1"/>
          <w:sz w:val="17"/>
        </w:rPr>
        <w:tab/>
      </w:r>
      <w:r>
        <w:rPr>
          <w:rFonts w:ascii="Liberation Sans Narrow" w:hAnsi="Liberation Sans Narrow"/>
          <w:color w:val="1C1C1C"/>
          <w:spacing w:val="-5"/>
          <w:position w:val="1"/>
          <w:sz w:val="30"/>
        </w:rPr>
        <w:t>º</w:t>
      </w:r>
      <w:r>
        <w:rPr>
          <w:rFonts w:ascii="Liberation Sans Narrow" w:hAnsi="Liberation Sans Narrow"/>
          <w:color w:val="1C1C1C"/>
          <w:spacing w:val="-5"/>
          <w:sz w:val="30"/>
        </w:rPr>
        <w:t>º</w:t>
      </w:r>
      <w:r>
        <w:rPr>
          <w:rFonts w:ascii="Liberation Sans Narrow" w:hAnsi="Liberation Sans Narrow"/>
          <w:color w:val="1C1C1C"/>
          <w:sz w:val="30"/>
        </w:rPr>
        <w:tab/>
      </w:r>
      <w:r>
        <w:rPr>
          <w:b/>
          <w:color w:val="1D1D1D"/>
          <w:spacing w:val="-2"/>
          <w:position w:val="1"/>
          <w:sz w:val="17"/>
        </w:rPr>
        <w:t>87.879,17</w:t>
      </w:r>
    </w:p>
    <w:p>
      <w:pPr>
        <w:tabs>
          <w:tab w:pos="4157" w:val="left" w:leader="none"/>
          <w:tab w:pos="6167" w:val="left" w:leader="none"/>
          <w:tab w:pos="8632" w:val="left" w:leader="none"/>
        </w:tabs>
        <w:spacing w:before="63"/>
        <w:ind w:left="90" w:right="0" w:firstLine="0"/>
        <w:jc w:val="left"/>
        <w:rPr>
          <w:b/>
          <w:sz w:val="17"/>
        </w:rPr>
      </w:pPr>
      <w:r>
        <w:rPr>
          <w:rFonts w:ascii="Tahoma" w:hAnsi="Tahoma"/>
          <w:b/>
          <w:color w:val="1F1F1F"/>
          <w:w w:val="90"/>
          <w:position w:val="1"/>
          <w:sz w:val="17"/>
        </w:rPr>
        <w:t>Equipos</w:t>
      </w:r>
      <w:r>
        <w:rPr>
          <w:rFonts w:ascii="Tahoma" w:hAnsi="Tahoma"/>
          <w:b/>
          <w:color w:val="1F1F1F"/>
          <w:spacing w:val="-8"/>
          <w:w w:val="90"/>
          <w:position w:val="1"/>
          <w:sz w:val="17"/>
        </w:rPr>
        <w:t> </w:t>
      </w:r>
      <w:r>
        <w:rPr>
          <w:rFonts w:ascii="Tahoma" w:hAnsi="Tahoma"/>
          <w:b/>
          <w:color w:val="1F1F1F"/>
          <w:w w:val="90"/>
          <w:position w:val="1"/>
          <w:sz w:val="17"/>
        </w:rPr>
        <w:t>para</w:t>
      </w:r>
      <w:r>
        <w:rPr>
          <w:rFonts w:ascii="Tahoma" w:hAnsi="Tahoma"/>
          <w:b/>
          <w:color w:val="1F1F1F"/>
          <w:spacing w:val="-4"/>
          <w:w w:val="90"/>
          <w:position w:val="1"/>
          <w:sz w:val="17"/>
        </w:rPr>
        <w:t> </w:t>
      </w:r>
      <w:r>
        <w:rPr>
          <w:rFonts w:ascii="Tahoma" w:hAnsi="Tahoma"/>
          <w:b/>
          <w:color w:val="1F1F1F"/>
          <w:w w:val="90"/>
          <w:position w:val="1"/>
          <w:sz w:val="17"/>
        </w:rPr>
        <w:t>procesos</w:t>
      </w:r>
      <w:r>
        <w:rPr>
          <w:rFonts w:ascii="Tahoma" w:hAnsi="Tahoma"/>
          <w:b/>
          <w:color w:val="1F1F1F"/>
          <w:spacing w:val="-4"/>
          <w:w w:val="90"/>
          <w:position w:val="1"/>
          <w:sz w:val="17"/>
        </w:rPr>
        <w:t> </w:t>
      </w:r>
      <w:r>
        <w:rPr>
          <w:rFonts w:ascii="Tahoma" w:hAnsi="Tahoma"/>
          <w:b/>
          <w:color w:val="1F1F1F"/>
          <w:w w:val="90"/>
          <w:position w:val="1"/>
          <w:sz w:val="17"/>
        </w:rPr>
        <w:t>de</w:t>
      </w:r>
      <w:r>
        <w:rPr>
          <w:rFonts w:ascii="Tahoma" w:hAnsi="Tahoma"/>
          <w:b/>
          <w:color w:val="1F1F1F"/>
          <w:spacing w:val="-2"/>
          <w:w w:val="90"/>
          <w:position w:val="1"/>
          <w:sz w:val="17"/>
        </w:rPr>
        <w:t> Información</w:t>
      </w:r>
      <w:r>
        <w:rPr>
          <w:rFonts w:ascii="Tahoma" w:hAnsi="Tahoma"/>
          <w:b/>
          <w:color w:val="1F1F1F"/>
          <w:position w:val="1"/>
          <w:sz w:val="17"/>
        </w:rPr>
        <w:tab/>
      </w:r>
      <w:r>
        <w:rPr>
          <w:b/>
          <w:color w:val="1E1E1E"/>
          <w:spacing w:val="-2"/>
          <w:position w:val="1"/>
          <w:sz w:val="17"/>
        </w:rPr>
        <w:t>86.038,66</w:t>
      </w:r>
      <w:r>
        <w:rPr>
          <w:b/>
          <w:color w:val="1E1E1E"/>
          <w:position w:val="1"/>
          <w:sz w:val="17"/>
        </w:rPr>
        <w:tab/>
      </w:r>
      <w:r>
        <w:rPr>
          <w:b/>
          <w:color w:val="171717"/>
          <w:spacing w:val="-4"/>
          <w:sz w:val="17"/>
        </w:rPr>
        <w:t>0,00</w:t>
      </w:r>
      <w:r>
        <w:rPr>
          <w:b/>
          <w:color w:val="171717"/>
          <w:sz w:val="17"/>
        </w:rPr>
        <w:tab/>
      </w:r>
      <w:r>
        <w:rPr>
          <w:b/>
          <w:color w:val="1F1F1F"/>
          <w:spacing w:val="-2"/>
          <w:sz w:val="17"/>
        </w:rPr>
        <w:t>86.038,66</w:t>
      </w:r>
    </w:p>
    <w:p>
      <w:pPr>
        <w:tabs>
          <w:tab w:pos="4064" w:val="left" w:leader="none"/>
          <w:tab w:pos="5840" w:val="left" w:leader="none"/>
          <w:tab w:pos="8538" w:val="left" w:leader="none"/>
        </w:tabs>
        <w:spacing w:before="139"/>
        <w:ind w:left="81" w:right="0" w:firstLine="0"/>
        <w:jc w:val="left"/>
        <w:rPr>
          <w:b/>
          <w:bCs/>
          <w:position w:val="1"/>
          <w:sz w:val="18"/>
          <w:szCs w:val="18"/>
        </w:rPr>
      </w:pPr>
      <w:r>
        <w:rPr>
          <w:b/>
          <w:bCs/>
          <w:color w:val="171414"/>
          <w:w w:val="90"/>
          <w:position w:val="1"/>
          <w:sz w:val="18"/>
          <w:szCs w:val="18"/>
        </w:rPr>
        <w:t>Total</w:t>
      </w:r>
      <w:r>
        <w:rPr>
          <w:b/>
          <w:bCs/>
          <w:color w:val="171414"/>
          <w:spacing w:val="17"/>
          <w:position w:val="1"/>
          <w:sz w:val="18"/>
          <w:szCs w:val="18"/>
        </w:rPr>
        <w:t> </w:t>
      </w:r>
      <w:r>
        <w:rPr>
          <w:b/>
          <w:bCs/>
          <w:color w:val="171414"/>
          <w:w w:val="90"/>
          <w:position w:val="1"/>
          <w:sz w:val="18"/>
          <w:szCs w:val="18"/>
        </w:rPr>
        <w:t>lnmovlllzado</w:t>
      </w:r>
      <w:r>
        <w:rPr>
          <w:b/>
          <w:bCs/>
          <w:color w:val="171414"/>
          <w:spacing w:val="17"/>
          <w:position w:val="1"/>
          <w:sz w:val="18"/>
          <w:szCs w:val="18"/>
        </w:rPr>
        <w:t> </w:t>
      </w:r>
      <w:r>
        <w:rPr>
          <w:b/>
          <w:bCs/>
          <w:color w:val="171414"/>
          <w:spacing w:val="-2"/>
          <w:w w:val="90"/>
          <w:position w:val="1"/>
          <w:sz w:val="18"/>
          <w:szCs w:val="18"/>
        </w:rPr>
        <w:t>Material</w:t>
      </w:r>
      <w:r>
        <w:rPr>
          <w:b/>
          <w:bCs/>
          <w:color w:val="171414"/>
          <w:position w:val="1"/>
          <w:sz w:val="18"/>
          <w:szCs w:val="18"/>
        </w:rPr>
        <w:tab/>
      </w:r>
      <w:r>
        <w:rPr>
          <w:rFonts w:ascii="Calibri" w:hAnsi="Calibri" w:cs="Calibri" w:eastAsia="Calibri"/>
          <w:b/>
          <w:bCs/>
          <w:color w:val="1E1C1A"/>
          <w:spacing w:val="-2"/>
          <w:w w:val="95"/>
          <w:position w:val="1"/>
          <w:sz w:val="18"/>
          <w:szCs w:val="18"/>
        </w:rPr>
        <w:t>267,,568,7,9</w:t>
      </w:r>
      <w:r>
        <w:rPr>
          <w:rFonts w:ascii="Calibri" w:hAnsi="Calibri" w:cs="Calibri" w:eastAsia="Calibri"/>
          <w:b/>
          <w:bCs/>
          <w:color w:val="1E1C1A"/>
          <w:position w:val="1"/>
          <w:sz w:val="18"/>
          <w:szCs w:val="18"/>
        </w:rPr>
        <w:tab/>
      </w:r>
      <w:r>
        <w:rPr>
          <w:b/>
          <w:bCs/>
          <w:color w:val="10100B"/>
          <w:spacing w:val="-2"/>
          <w:w w:val="94"/>
          <w:sz w:val="17"/>
          <w:szCs w:val="17"/>
        </w:rPr>
        <w:t>2</w:t>
      </w:r>
      <w:r>
        <w:rPr>
          <w:b/>
          <w:bCs/>
          <w:color w:val="474440"/>
          <w:spacing w:val="-2"/>
          <w:w w:val="99"/>
          <w:sz w:val="17"/>
          <w:szCs w:val="17"/>
        </w:rPr>
        <w:t>.</w:t>
      </w:r>
      <w:r>
        <w:rPr>
          <w:b/>
          <w:bCs/>
          <w:color w:val="1E1C1A"/>
          <w:spacing w:val="-2"/>
          <w:w w:val="114"/>
          <w:sz w:val="17"/>
          <w:szCs w:val="17"/>
        </w:rPr>
        <w:t>�2.0</w:t>
      </w:r>
      <w:r>
        <w:rPr>
          <w:b/>
          <w:bCs/>
          <w:color w:val="A0A09C"/>
          <w:spacing w:val="-2"/>
          <w:w w:val="6"/>
          <w:sz w:val="17"/>
          <w:szCs w:val="17"/>
        </w:rPr>
        <w:t>·</w:t>
      </w:r>
      <w:r>
        <w:rPr>
          <w:b/>
          <w:bCs/>
          <w:color w:val="1E1C1A"/>
          <w:spacing w:val="-2"/>
          <w:w w:val="101"/>
          <w:sz w:val="17"/>
          <w:szCs w:val="17"/>
        </w:rPr>
        <w:t>3</w:t>
      </w:r>
      <w:r>
        <w:rPr>
          <w:b/>
          <w:bCs/>
          <w:color w:val="1E1C1A"/>
          <w:sz w:val="17"/>
          <w:szCs w:val="17"/>
        </w:rPr>
        <w:tab/>
      </w:r>
      <w:r>
        <w:rPr>
          <w:b/>
          <w:bCs/>
          <w:color w:val="1B1817"/>
          <w:w w:val="65"/>
          <w:position w:val="1"/>
          <w:sz w:val="18"/>
          <w:szCs w:val="18"/>
        </w:rPr>
        <w:t>2</w:t>
      </w:r>
      <w:r>
        <w:rPr>
          <w:b/>
          <w:bCs/>
          <w:color w:val="1B1817"/>
          <w:w w:val="65"/>
          <w:position w:val="11"/>
          <w:sz w:val="18"/>
          <w:szCs w:val="18"/>
        </w:rPr>
        <w:t>1</w:t>
      </w:r>
      <w:r>
        <w:rPr>
          <w:b/>
          <w:bCs/>
          <w:color w:val="1B1817"/>
          <w:w w:val="65"/>
          <w:position w:val="1"/>
          <w:sz w:val="18"/>
          <w:szCs w:val="18"/>
        </w:rPr>
        <w:t>7,0,</w:t>
      </w:r>
      <w:r>
        <w:rPr>
          <w:b/>
          <w:bCs/>
          <w:color w:val="1B1817"/>
          <w:spacing w:val="9"/>
          <w:position w:val="1"/>
          <w:sz w:val="18"/>
          <w:szCs w:val="18"/>
        </w:rPr>
        <w:t> </w:t>
      </w:r>
      <w:r>
        <w:rPr>
          <w:b/>
          <w:bCs/>
          <w:color w:val="ABABA3"/>
          <w:w w:val="65"/>
          <w:position w:val="1"/>
          <w:sz w:val="18"/>
          <w:szCs w:val="18"/>
        </w:rPr>
        <w:t>r</w:t>
      </w:r>
      <w:r>
        <w:rPr>
          <w:b/>
          <w:bCs/>
          <w:color w:val="1B1817"/>
          <w:w w:val="65"/>
          <w:position w:val="1"/>
          <w:sz w:val="18"/>
          <w:szCs w:val="18"/>
        </w:rPr>
        <w:t>�O</w:t>
      </w:r>
      <w:r>
        <w:rPr>
          <w:b/>
          <w:bCs/>
          <w:color w:val="1B1817"/>
          <w:spacing w:val="-12"/>
          <w:position w:val="1"/>
          <w:sz w:val="18"/>
          <w:szCs w:val="18"/>
        </w:rPr>
        <w:t> </w:t>
      </w:r>
      <w:r>
        <w:rPr>
          <w:b/>
          <w:bCs/>
          <w:color w:val="1B1817"/>
          <w:spacing w:val="-5"/>
          <w:w w:val="65"/>
          <w:position w:val="1"/>
          <w:sz w:val="18"/>
          <w:szCs w:val="18"/>
        </w:rPr>
        <w:t>82</w:t>
      </w:r>
    </w:p>
    <w:p>
      <w:pPr>
        <w:pStyle w:val="BodyText"/>
        <w:rPr>
          <w:b/>
          <w:sz w:val="18"/>
        </w:rPr>
      </w:pPr>
    </w:p>
    <w:p>
      <w:pPr>
        <w:pStyle w:val="BodyText"/>
        <w:rPr>
          <w:b/>
          <w:sz w:val="18"/>
        </w:rPr>
      </w:pPr>
    </w:p>
    <w:p>
      <w:pPr>
        <w:pStyle w:val="BodyText"/>
        <w:spacing w:before="113"/>
        <w:rPr>
          <w:b/>
          <w:sz w:val="18"/>
        </w:rPr>
      </w:pPr>
    </w:p>
    <w:p>
      <w:pPr>
        <w:spacing w:before="0"/>
        <w:ind w:left="0" w:right="1648" w:firstLine="0"/>
        <w:jc w:val="right"/>
        <w:rPr>
          <w:b/>
          <w:sz w:val="18"/>
        </w:rPr>
      </w:pPr>
      <w:r>
        <w:rPr>
          <w:b/>
          <w:sz w:val="18"/>
        </w:rPr>
        <mc:AlternateContent>
          <mc:Choice Requires="wps">
            <w:drawing>
              <wp:anchor distT="0" distB="0" distL="0" distR="0" allowOverlap="1" layoutInCell="1" locked="0" behindDoc="0" simplePos="0" relativeHeight="15735296">
                <wp:simplePos x="0" y="0"/>
                <wp:positionH relativeFrom="page">
                  <wp:posOffset>791213</wp:posOffset>
                </wp:positionH>
                <wp:positionV relativeFrom="paragraph">
                  <wp:posOffset>-129436</wp:posOffset>
                </wp:positionV>
                <wp:extent cx="6042660" cy="139573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6042660" cy="13957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89"/>
                              <w:gridCol w:w="1880"/>
                              <w:gridCol w:w="1457"/>
                              <w:gridCol w:w="1357"/>
                              <w:gridCol w:w="1312"/>
                            </w:tblGrid>
                            <w:tr>
                              <w:trPr>
                                <w:trHeight w:val="465" w:hRule="atLeast"/>
                              </w:trPr>
                              <w:tc>
                                <w:tcPr>
                                  <w:tcW w:w="3389" w:type="dxa"/>
                                </w:tcPr>
                                <w:p>
                                  <w:pPr>
                                    <w:pStyle w:val="TableParagraph"/>
                                    <w:rPr>
                                      <w:rFonts w:ascii="Times New Roman"/>
                                      <w:sz w:val="20"/>
                                    </w:rPr>
                                  </w:pPr>
                                </w:p>
                              </w:tc>
                              <w:tc>
                                <w:tcPr>
                                  <w:tcW w:w="1880" w:type="dxa"/>
                                </w:tcPr>
                                <w:p>
                                  <w:pPr>
                                    <w:pStyle w:val="TableParagraph"/>
                                    <w:spacing w:before="108"/>
                                    <w:ind w:right="393"/>
                                    <w:jc w:val="right"/>
                                    <w:rPr>
                                      <w:b/>
                                      <w:bCs/>
                                      <w:sz w:val="18"/>
                                      <w:szCs w:val="18"/>
                                    </w:rPr>
                                  </w:pPr>
                                  <w:r>
                                    <w:rPr>
                                      <w:b/>
                                      <w:bCs/>
                                      <w:color w:val="141A20"/>
                                      <w:spacing w:val="-2"/>
                                      <w:sz w:val="18"/>
                                      <w:szCs w:val="18"/>
                                    </w:rPr>
                                    <w:t>Am.�c.lnlclal</w:t>
                                  </w:r>
                                </w:p>
                              </w:tc>
                              <w:tc>
                                <w:tcPr>
                                  <w:tcW w:w="1457" w:type="dxa"/>
                                </w:tcPr>
                                <w:p>
                                  <w:pPr>
                                    <w:pStyle w:val="TableParagraph"/>
                                    <w:spacing w:before="108"/>
                                    <w:ind w:right="268"/>
                                    <w:jc w:val="right"/>
                                    <w:rPr>
                                      <w:b/>
                                      <w:sz w:val="18"/>
                                    </w:rPr>
                                  </w:pPr>
                                  <w:r>
                                    <w:rPr>
                                      <w:b/>
                                      <w:color w:val="151B22"/>
                                      <w:spacing w:val="-2"/>
                                      <w:sz w:val="18"/>
                                    </w:rPr>
                                    <w:t>DoJaclón</w:t>
                                  </w:r>
                                </w:p>
                              </w:tc>
                              <w:tc>
                                <w:tcPr>
                                  <w:tcW w:w="1357" w:type="dxa"/>
                                </w:tcPr>
                                <w:p>
                                  <w:pPr>
                                    <w:pStyle w:val="TableParagraph"/>
                                    <w:spacing w:before="12"/>
                                    <w:ind w:left="264"/>
                                    <w:rPr>
                                      <w:b/>
                                      <w:sz w:val="18"/>
                                    </w:rPr>
                                  </w:pPr>
                                  <w:r>
                                    <w:rPr>
                                      <w:b/>
                                      <w:color w:val="151A20"/>
                                      <w:spacing w:val="-2"/>
                                      <w:sz w:val="18"/>
                                    </w:rPr>
                                    <w:t>Reclasiflc.</w:t>
                                  </w:r>
                                </w:p>
                              </w:tc>
                              <w:tc>
                                <w:tcPr>
                                  <w:tcW w:w="1312" w:type="dxa"/>
                                </w:tcPr>
                                <w:p>
                                  <w:pPr>
                                    <w:pStyle w:val="TableParagraph"/>
                                    <w:spacing w:before="109"/>
                                    <w:ind w:right="54"/>
                                    <w:jc w:val="right"/>
                                    <w:rPr>
                                      <w:b/>
                                      <w:sz w:val="18"/>
                                    </w:rPr>
                                  </w:pPr>
                                  <w:r>
                                    <w:rPr>
                                      <w:b/>
                                      <w:color w:val="151A1E"/>
                                      <w:w w:val="90"/>
                                      <w:sz w:val="18"/>
                                    </w:rPr>
                                    <w:t>Am.Ac.</w:t>
                                  </w:r>
                                  <w:r>
                                    <w:rPr>
                                      <w:b/>
                                      <w:color w:val="151A1E"/>
                                      <w:spacing w:val="14"/>
                                      <w:sz w:val="18"/>
                                    </w:rPr>
                                    <w:t> </w:t>
                                  </w:r>
                                  <w:r>
                                    <w:rPr>
                                      <w:b/>
                                      <w:color w:val="151A1E"/>
                                      <w:spacing w:val="-2"/>
                                      <w:sz w:val="18"/>
                                    </w:rPr>
                                    <w:t>final</w:t>
                                  </w:r>
                                </w:p>
                              </w:tc>
                            </w:tr>
                            <w:tr>
                              <w:trPr>
                                <w:trHeight w:val="307" w:hRule="atLeast"/>
                              </w:trPr>
                              <w:tc>
                                <w:tcPr>
                                  <w:tcW w:w="3389" w:type="dxa"/>
                                </w:tcPr>
                                <w:p>
                                  <w:pPr>
                                    <w:pStyle w:val="TableParagraph"/>
                                    <w:spacing w:before="35"/>
                                    <w:ind w:left="59"/>
                                    <w:rPr>
                                      <w:rFonts w:ascii="Tahoma"/>
                                      <w:b/>
                                      <w:sz w:val="17"/>
                                    </w:rPr>
                                  </w:pPr>
                                  <w:r>
                                    <w:rPr>
                                      <w:rFonts w:ascii="Tahoma"/>
                                      <w:b/>
                                      <w:color w:val="212121"/>
                                      <w:spacing w:val="-2"/>
                                      <w:w w:val="95"/>
                                      <w:sz w:val="17"/>
                                    </w:rPr>
                                    <w:t>Maquinaria</w:t>
                                  </w:r>
                                </w:p>
                              </w:tc>
                              <w:tc>
                                <w:tcPr>
                                  <w:tcW w:w="1880" w:type="dxa"/>
                                </w:tcPr>
                                <w:p>
                                  <w:pPr>
                                    <w:pStyle w:val="TableParagraph"/>
                                    <w:spacing w:before="54"/>
                                    <w:ind w:right="392"/>
                                    <w:jc w:val="right"/>
                                    <w:rPr>
                                      <w:b/>
                                      <w:sz w:val="17"/>
                                    </w:rPr>
                                  </w:pPr>
                                  <w:r>
                                    <w:rPr>
                                      <w:b/>
                                      <w:color w:val="252525"/>
                                      <w:spacing w:val="-4"/>
                                      <w:sz w:val="17"/>
                                    </w:rPr>
                                    <w:t>-</w:t>
                                  </w:r>
                                  <w:r>
                                    <w:rPr>
                                      <w:b/>
                                      <w:color w:val="252525"/>
                                      <w:spacing w:val="-2"/>
                                      <w:sz w:val="17"/>
                                    </w:rPr>
                                    <w:t>37.428,73</w:t>
                                  </w:r>
                                </w:p>
                              </w:tc>
                              <w:tc>
                                <w:tcPr>
                                  <w:tcW w:w="1457" w:type="dxa"/>
                                </w:tcPr>
                                <w:p>
                                  <w:pPr>
                                    <w:pStyle w:val="TableParagraph"/>
                                    <w:spacing w:before="55"/>
                                    <w:ind w:right="265"/>
                                    <w:jc w:val="right"/>
                                    <w:rPr>
                                      <w:b/>
                                      <w:sz w:val="17"/>
                                    </w:rPr>
                                  </w:pPr>
                                  <w:r>
                                    <w:rPr>
                                      <w:b/>
                                      <w:color w:val="232323"/>
                                      <w:spacing w:val="-4"/>
                                      <w:sz w:val="17"/>
                                    </w:rPr>
                                    <w:t>-0,00</w:t>
                                  </w:r>
                                </w:p>
                              </w:tc>
                              <w:tc>
                                <w:tcPr>
                                  <w:tcW w:w="1357" w:type="dxa"/>
                                </w:tcPr>
                                <w:p>
                                  <w:pPr>
                                    <w:pStyle w:val="TableParagraph"/>
                                    <w:rPr>
                                      <w:rFonts w:ascii="Times New Roman"/>
                                      <w:sz w:val="20"/>
                                    </w:rPr>
                                  </w:pPr>
                                </w:p>
                              </w:tc>
                              <w:tc>
                                <w:tcPr>
                                  <w:tcW w:w="1312" w:type="dxa"/>
                                </w:tcPr>
                                <w:p>
                                  <w:pPr>
                                    <w:pStyle w:val="TableParagraph"/>
                                    <w:spacing w:before="55"/>
                                    <w:ind w:right="47"/>
                                    <w:jc w:val="right"/>
                                    <w:rPr>
                                      <w:b/>
                                      <w:sz w:val="17"/>
                                    </w:rPr>
                                  </w:pPr>
                                  <w:r>
                                    <w:rPr>
                                      <w:b/>
                                      <w:color w:val="1F1F1F"/>
                                      <w:spacing w:val="-4"/>
                                      <w:sz w:val="17"/>
                                    </w:rPr>
                                    <w:t>-</w:t>
                                  </w:r>
                                  <w:r>
                                    <w:rPr>
                                      <w:b/>
                                      <w:color w:val="1F1F1F"/>
                                      <w:spacing w:val="-2"/>
                                      <w:sz w:val="17"/>
                                    </w:rPr>
                                    <w:t>37.428,73</w:t>
                                  </w:r>
                                </w:p>
                              </w:tc>
                            </w:tr>
                            <w:tr>
                              <w:trPr>
                                <w:trHeight w:val="307" w:hRule="atLeast"/>
                              </w:trPr>
                              <w:tc>
                                <w:tcPr>
                                  <w:tcW w:w="3389" w:type="dxa"/>
                                </w:tcPr>
                                <w:p>
                                  <w:pPr>
                                    <w:pStyle w:val="TableParagraph"/>
                                    <w:spacing w:before="38"/>
                                    <w:ind w:left="59"/>
                                    <w:rPr>
                                      <w:rFonts w:ascii="Tahoma"/>
                                      <w:b/>
                                      <w:sz w:val="17"/>
                                    </w:rPr>
                                  </w:pPr>
                                  <w:r>
                                    <w:rPr>
                                      <w:rFonts w:ascii="Tahoma"/>
                                      <w:b/>
                                      <w:color w:val="232323"/>
                                      <w:w w:val="85"/>
                                      <w:sz w:val="17"/>
                                    </w:rPr>
                                    <w:t>Otras</w:t>
                                  </w:r>
                                  <w:r>
                                    <w:rPr>
                                      <w:rFonts w:ascii="Tahoma"/>
                                      <w:b/>
                                      <w:color w:val="232323"/>
                                      <w:spacing w:val="4"/>
                                      <w:sz w:val="17"/>
                                    </w:rPr>
                                    <w:t> </w:t>
                                  </w:r>
                                  <w:r>
                                    <w:rPr>
                                      <w:rFonts w:ascii="Tahoma"/>
                                      <w:b/>
                                      <w:color w:val="232323"/>
                                      <w:spacing w:val="-2"/>
                                      <w:w w:val="95"/>
                                      <w:sz w:val="17"/>
                                    </w:rPr>
                                    <w:t>Instalaciones</w:t>
                                  </w:r>
                                </w:p>
                              </w:tc>
                              <w:tc>
                                <w:tcPr>
                                  <w:tcW w:w="1880" w:type="dxa"/>
                                </w:tcPr>
                                <w:p>
                                  <w:pPr>
                                    <w:pStyle w:val="TableParagraph"/>
                                    <w:spacing w:before="54"/>
                                    <w:ind w:right="392"/>
                                    <w:jc w:val="right"/>
                                    <w:rPr>
                                      <w:b/>
                                      <w:sz w:val="17"/>
                                    </w:rPr>
                                  </w:pPr>
                                  <w:r>
                                    <w:rPr>
                                      <w:b/>
                                      <w:color w:val="222222"/>
                                      <w:spacing w:val="-2"/>
                                      <w:sz w:val="17"/>
                                    </w:rPr>
                                    <w:t>-508,40</w:t>
                                  </w:r>
                                </w:p>
                              </w:tc>
                              <w:tc>
                                <w:tcPr>
                                  <w:tcW w:w="1457" w:type="dxa"/>
                                </w:tcPr>
                                <w:p>
                                  <w:pPr>
                                    <w:pStyle w:val="TableParagraph"/>
                                    <w:spacing w:before="54"/>
                                    <w:ind w:right="262"/>
                                    <w:jc w:val="right"/>
                                    <w:rPr>
                                      <w:b/>
                                      <w:sz w:val="17"/>
                                    </w:rPr>
                                  </w:pPr>
                                  <w:r>
                                    <w:rPr>
                                      <w:b/>
                                      <w:color w:val="1A1A1A"/>
                                      <w:spacing w:val="-2"/>
                                      <w:sz w:val="17"/>
                                    </w:rPr>
                                    <w:t>-6.676,48</w:t>
                                  </w:r>
                                </w:p>
                              </w:tc>
                              <w:tc>
                                <w:tcPr>
                                  <w:tcW w:w="1357" w:type="dxa"/>
                                </w:tcPr>
                                <w:p>
                                  <w:pPr>
                                    <w:pStyle w:val="TableParagraph"/>
                                    <w:rPr>
                                      <w:rFonts w:ascii="Times New Roman"/>
                                      <w:sz w:val="20"/>
                                    </w:rPr>
                                  </w:pPr>
                                </w:p>
                              </w:tc>
                              <w:tc>
                                <w:tcPr>
                                  <w:tcW w:w="1312" w:type="dxa"/>
                                </w:tcPr>
                                <w:p>
                                  <w:pPr>
                                    <w:pStyle w:val="TableParagraph"/>
                                    <w:spacing w:before="54"/>
                                    <w:ind w:right="47"/>
                                    <w:jc w:val="right"/>
                                    <w:rPr>
                                      <w:b/>
                                      <w:sz w:val="17"/>
                                    </w:rPr>
                                  </w:pPr>
                                  <w:r>
                                    <w:rPr>
                                      <w:b/>
                                      <w:color w:val="202020"/>
                                      <w:spacing w:val="-2"/>
                                      <w:sz w:val="17"/>
                                    </w:rPr>
                                    <w:t>-7.184,88</w:t>
                                  </w:r>
                                </w:p>
                              </w:tc>
                            </w:tr>
                            <w:tr>
                              <w:trPr>
                                <w:trHeight w:val="311" w:hRule="atLeast"/>
                              </w:trPr>
                              <w:tc>
                                <w:tcPr>
                                  <w:tcW w:w="3389" w:type="dxa"/>
                                </w:tcPr>
                                <w:p>
                                  <w:pPr>
                                    <w:pStyle w:val="TableParagraph"/>
                                    <w:spacing w:before="38"/>
                                    <w:ind w:left="59"/>
                                    <w:rPr>
                                      <w:rFonts w:ascii="Tahoma"/>
                                      <w:b/>
                                      <w:sz w:val="17"/>
                                    </w:rPr>
                                  </w:pPr>
                                  <w:r>
                                    <w:rPr>
                                      <w:rFonts w:ascii="Tahoma"/>
                                      <w:b/>
                                      <w:color w:val="212121"/>
                                      <w:spacing w:val="-2"/>
                                      <w:w w:val="95"/>
                                      <w:sz w:val="17"/>
                                    </w:rPr>
                                    <w:t>Mobiliario</w:t>
                                  </w:r>
                                </w:p>
                              </w:tc>
                              <w:tc>
                                <w:tcPr>
                                  <w:tcW w:w="1880" w:type="dxa"/>
                                </w:tcPr>
                                <w:p>
                                  <w:pPr>
                                    <w:pStyle w:val="TableParagraph"/>
                                    <w:spacing w:before="54"/>
                                    <w:ind w:right="393"/>
                                    <w:jc w:val="right"/>
                                    <w:rPr>
                                      <w:b/>
                                      <w:sz w:val="17"/>
                                    </w:rPr>
                                  </w:pPr>
                                  <w:r>
                                    <w:rPr>
                                      <w:b/>
                                      <w:color w:val="222222"/>
                                      <w:spacing w:val="-2"/>
                                      <w:sz w:val="17"/>
                                    </w:rPr>
                                    <w:t>-56.817,.86</w:t>
                                  </w:r>
                                </w:p>
                              </w:tc>
                              <w:tc>
                                <w:tcPr>
                                  <w:tcW w:w="1457" w:type="dxa"/>
                                </w:tcPr>
                                <w:p>
                                  <w:pPr>
                                    <w:pStyle w:val="TableParagraph"/>
                                    <w:spacing w:before="54"/>
                                    <w:ind w:right="265"/>
                                    <w:jc w:val="right"/>
                                    <w:rPr>
                                      <w:b/>
                                      <w:sz w:val="17"/>
                                    </w:rPr>
                                  </w:pPr>
                                  <w:r>
                                    <w:rPr>
                                      <w:b/>
                                      <w:color w:val="202020"/>
                                      <w:spacing w:val="-2"/>
                                      <w:sz w:val="17"/>
                                    </w:rPr>
                                    <w:t>-2.095,00</w:t>
                                  </w:r>
                                </w:p>
                              </w:tc>
                              <w:tc>
                                <w:tcPr>
                                  <w:tcW w:w="1357" w:type="dxa"/>
                                </w:tcPr>
                                <w:p>
                                  <w:pPr>
                                    <w:pStyle w:val="TableParagraph"/>
                                    <w:rPr>
                                      <w:rFonts w:ascii="Times New Roman"/>
                                      <w:sz w:val="20"/>
                                    </w:rPr>
                                  </w:pPr>
                                </w:p>
                              </w:tc>
                              <w:tc>
                                <w:tcPr>
                                  <w:tcW w:w="1312" w:type="dxa"/>
                                </w:tcPr>
                                <w:p>
                                  <w:pPr>
                                    <w:pStyle w:val="TableParagraph"/>
                                    <w:spacing w:before="54"/>
                                    <w:ind w:right="47"/>
                                    <w:jc w:val="right"/>
                                    <w:rPr>
                                      <w:b/>
                                      <w:sz w:val="17"/>
                                    </w:rPr>
                                  </w:pPr>
                                  <w:r>
                                    <w:rPr>
                                      <w:b/>
                                      <w:color w:val="212121"/>
                                      <w:spacing w:val="-4"/>
                                      <w:sz w:val="17"/>
                                    </w:rPr>
                                    <w:t>-</w:t>
                                  </w:r>
                                  <w:r>
                                    <w:rPr>
                                      <w:b/>
                                      <w:color w:val="212121"/>
                                      <w:spacing w:val="-2"/>
                                      <w:sz w:val="17"/>
                                    </w:rPr>
                                    <w:t>58.912,86</w:t>
                                  </w:r>
                                </w:p>
                              </w:tc>
                            </w:tr>
                            <w:tr>
                              <w:trPr>
                                <w:trHeight w:val="397" w:hRule="atLeast"/>
                              </w:trPr>
                              <w:tc>
                                <w:tcPr>
                                  <w:tcW w:w="3389" w:type="dxa"/>
                                </w:tcPr>
                                <w:p>
                                  <w:pPr>
                                    <w:pStyle w:val="TableParagraph"/>
                                    <w:spacing w:before="42"/>
                                    <w:ind w:left="59"/>
                                    <w:rPr>
                                      <w:rFonts w:ascii="Tahoma" w:hAnsi="Tahoma"/>
                                      <w:b/>
                                      <w:sz w:val="17"/>
                                    </w:rPr>
                                  </w:pPr>
                                  <w:r>
                                    <w:rPr>
                                      <w:rFonts w:ascii="Tahoma" w:hAnsi="Tahoma"/>
                                      <w:b/>
                                      <w:color w:val="232323"/>
                                      <w:w w:val="90"/>
                                      <w:sz w:val="17"/>
                                    </w:rPr>
                                    <w:t>Equipos</w:t>
                                  </w:r>
                                  <w:r>
                                    <w:rPr>
                                      <w:rFonts w:ascii="Tahoma" w:hAnsi="Tahoma"/>
                                      <w:b/>
                                      <w:color w:val="232323"/>
                                      <w:spacing w:val="-4"/>
                                      <w:w w:val="90"/>
                                      <w:sz w:val="17"/>
                                    </w:rPr>
                                    <w:t> </w:t>
                                  </w:r>
                                  <w:r>
                                    <w:rPr>
                                      <w:rFonts w:ascii="Tahoma" w:hAnsi="Tahoma"/>
                                      <w:b/>
                                      <w:color w:val="232323"/>
                                      <w:w w:val="90"/>
                                      <w:sz w:val="17"/>
                                    </w:rPr>
                                    <w:t>para</w:t>
                                  </w:r>
                                  <w:r>
                                    <w:rPr>
                                      <w:rFonts w:ascii="Tahoma" w:hAnsi="Tahoma"/>
                                      <w:b/>
                                      <w:color w:val="232323"/>
                                      <w:spacing w:val="-5"/>
                                      <w:w w:val="90"/>
                                      <w:sz w:val="17"/>
                                    </w:rPr>
                                    <w:t> </w:t>
                                  </w:r>
                                  <w:r>
                                    <w:rPr>
                                      <w:rFonts w:ascii="Tahoma" w:hAnsi="Tahoma"/>
                                      <w:b/>
                                      <w:color w:val="232323"/>
                                      <w:w w:val="90"/>
                                      <w:sz w:val="17"/>
                                    </w:rPr>
                                    <w:t>procesos</w:t>
                                  </w:r>
                                  <w:r>
                                    <w:rPr>
                                      <w:rFonts w:ascii="Tahoma" w:hAnsi="Tahoma"/>
                                      <w:b/>
                                      <w:color w:val="232323"/>
                                      <w:spacing w:val="-4"/>
                                      <w:w w:val="90"/>
                                      <w:sz w:val="17"/>
                                    </w:rPr>
                                    <w:t> </w:t>
                                  </w:r>
                                  <w:r>
                                    <w:rPr>
                                      <w:rFonts w:ascii="Tahoma" w:hAnsi="Tahoma"/>
                                      <w:b/>
                                      <w:color w:val="232323"/>
                                      <w:w w:val="90"/>
                                      <w:sz w:val="17"/>
                                    </w:rPr>
                                    <w:t>de</w:t>
                                  </w:r>
                                  <w:r>
                                    <w:rPr>
                                      <w:rFonts w:ascii="Tahoma" w:hAnsi="Tahoma"/>
                                      <w:b/>
                                      <w:color w:val="232323"/>
                                      <w:spacing w:val="-6"/>
                                      <w:w w:val="90"/>
                                      <w:sz w:val="17"/>
                                    </w:rPr>
                                    <w:t> </w:t>
                                  </w:r>
                                  <w:r>
                                    <w:rPr>
                                      <w:rFonts w:ascii="Tahoma" w:hAnsi="Tahoma"/>
                                      <w:b/>
                                      <w:color w:val="232323"/>
                                      <w:spacing w:val="-2"/>
                                      <w:w w:val="90"/>
                                      <w:sz w:val="17"/>
                                    </w:rPr>
                                    <w:t>Información</w:t>
                                  </w:r>
                                </w:p>
                              </w:tc>
                              <w:tc>
                                <w:tcPr>
                                  <w:tcW w:w="1880" w:type="dxa"/>
                                </w:tcPr>
                                <w:p>
                                  <w:pPr>
                                    <w:pStyle w:val="TableParagraph"/>
                                    <w:spacing w:before="58"/>
                                    <w:ind w:right="392"/>
                                    <w:jc w:val="right"/>
                                    <w:rPr>
                                      <w:b/>
                                      <w:sz w:val="17"/>
                                    </w:rPr>
                                  </w:pPr>
                                  <w:r>
                                    <w:rPr>
                                      <w:b/>
                                      <w:color w:val="202020"/>
                                      <w:spacing w:val="-4"/>
                                      <w:sz w:val="17"/>
                                    </w:rPr>
                                    <w:t>-</w:t>
                                  </w:r>
                                  <w:r>
                                    <w:rPr>
                                      <w:b/>
                                      <w:color w:val="202020"/>
                                      <w:spacing w:val="-2"/>
                                      <w:sz w:val="17"/>
                                    </w:rPr>
                                    <w:t>77.500,66</w:t>
                                  </w:r>
                                </w:p>
                              </w:tc>
                              <w:tc>
                                <w:tcPr>
                                  <w:tcW w:w="1457" w:type="dxa"/>
                                </w:tcPr>
                                <w:p>
                                  <w:pPr>
                                    <w:pStyle w:val="TableParagraph"/>
                                    <w:spacing w:before="58"/>
                                    <w:ind w:right="266"/>
                                    <w:jc w:val="right"/>
                                    <w:rPr>
                                      <w:b/>
                                      <w:sz w:val="17"/>
                                    </w:rPr>
                                  </w:pPr>
                                  <w:r>
                                    <w:rPr>
                                      <w:b/>
                                      <w:color w:val="222222"/>
                                      <w:spacing w:val="-4"/>
                                      <w:sz w:val="17"/>
                                    </w:rPr>
                                    <w:t>-</w:t>
                                  </w:r>
                                  <w:r>
                                    <w:rPr>
                                      <w:b/>
                                      <w:color w:val="222222"/>
                                      <w:spacing w:val="-2"/>
                                      <w:sz w:val="17"/>
                                    </w:rPr>
                                    <w:t>2.134,50</w:t>
                                  </w:r>
                                </w:p>
                              </w:tc>
                              <w:tc>
                                <w:tcPr>
                                  <w:tcW w:w="1357" w:type="dxa"/>
                                </w:tcPr>
                                <w:p>
                                  <w:pPr>
                                    <w:pStyle w:val="TableParagraph"/>
                                    <w:rPr>
                                      <w:rFonts w:ascii="Times New Roman"/>
                                      <w:sz w:val="20"/>
                                    </w:rPr>
                                  </w:pPr>
                                </w:p>
                              </w:tc>
                              <w:tc>
                                <w:tcPr>
                                  <w:tcW w:w="1312" w:type="dxa"/>
                                </w:tcPr>
                                <w:p>
                                  <w:pPr>
                                    <w:pStyle w:val="TableParagraph"/>
                                    <w:spacing w:before="58"/>
                                    <w:ind w:right="47"/>
                                    <w:jc w:val="right"/>
                                    <w:rPr>
                                      <w:b/>
                                      <w:sz w:val="17"/>
                                    </w:rPr>
                                  </w:pPr>
                                  <w:r>
                                    <w:rPr>
                                      <w:b/>
                                      <w:color w:val="212121"/>
                                      <w:spacing w:val="-2"/>
                                      <w:sz w:val="17"/>
                                    </w:rPr>
                                    <w:t>-79.635,16</w:t>
                                  </w:r>
                                </w:p>
                              </w:tc>
                            </w:tr>
                            <w:tr>
                              <w:trPr>
                                <w:trHeight w:val="411" w:hRule="atLeast"/>
                              </w:trPr>
                              <w:tc>
                                <w:tcPr>
                                  <w:tcW w:w="3389" w:type="dxa"/>
                                </w:tcPr>
                                <w:p>
                                  <w:pPr>
                                    <w:pStyle w:val="TableParagraph"/>
                                    <w:spacing w:before="140"/>
                                    <w:ind w:left="50"/>
                                    <w:rPr>
                                      <w:b/>
                                      <w:sz w:val="18"/>
                                    </w:rPr>
                                  </w:pPr>
                                  <w:r>
                                    <w:rPr>
                                      <w:b/>
                                      <w:color w:val="171614"/>
                                      <w:spacing w:val="-2"/>
                                      <w:sz w:val="18"/>
                                    </w:rPr>
                                    <w:t>l'otal</w:t>
                                  </w:r>
                                  <w:r>
                                    <w:rPr>
                                      <w:b/>
                                      <w:color w:val="171614"/>
                                      <w:spacing w:val="-7"/>
                                      <w:sz w:val="18"/>
                                    </w:rPr>
                                    <w:t> </w:t>
                                  </w:r>
                                  <w:r>
                                    <w:rPr>
                                      <w:b/>
                                      <w:color w:val="171614"/>
                                      <w:spacing w:val="-2"/>
                                      <w:sz w:val="18"/>
                                    </w:rPr>
                                    <w:t>Amortlzaclo.nes</w:t>
                                  </w:r>
                                </w:p>
                              </w:tc>
                              <w:tc>
                                <w:tcPr>
                                  <w:tcW w:w="1880" w:type="dxa"/>
                                </w:tcPr>
                                <w:p>
                                  <w:pPr>
                                    <w:pStyle w:val="TableParagraph"/>
                                    <w:spacing w:line="232" w:lineRule="exact" w:before="159"/>
                                    <w:ind w:right="395"/>
                                    <w:jc w:val="right"/>
                                    <w:rPr>
                                      <w:rFonts w:ascii="Calibri"/>
                                      <w:b/>
                                      <w:sz w:val="20"/>
                                    </w:rPr>
                                  </w:pPr>
                                  <w:r>
                                    <w:rPr>
                                      <w:rFonts w:ascii="Calibri"/>
                                      <w:b/>
                                      <w:color w:val="1C1B18"/>
                                      <w:spacing w:val="-4"/>
                                      <w:sz w:val="20"/>
                                    </w:rPr>
                                    <w:t>-</w:t>
                                  </w:r>
                                  <w:r>
                                    <w:rPr>
                                      <w:rFonts w:ascii="Calibri"/>
                                      <w:b/>
                                      <w:color w:val="1C1B18"/>
                                      <w:spacing w:val="-2"/>
                                      <w:sz w:val="20"/>
                                    </w:rPr>
                                    <w:t>11,2.255,65</w:t>
                                  </w:r>
                                </w:p>
                              </w:tc>
                              <w:tc>
                                <w:tcPr>
                                  <w:tcW w:w="1457" w:type="dxa"/>
                                </w:tcPr>
                                <w:p>
                                  <w:pPr>
                                    <w:pStyle w:val="TableParagraph"/>
                                    <w:spacing w:before="140"/>
                                    <w:ind w:right="275"/>
                                    <w:jc w:val="right"/>
                                    <w:rPr>
                                      <w:rFonts w:ascii="Calibri"/>
                                      <w:b/>
                                      <w:sz w:val="18"/>
                                    </w:rPr>
                                  </w:pPr>
                                  <w:r>
                                    <w:rPr>
                                      <w:rFonts w:ascii="Calibri"/>
                                      <w:b/>
                                      <w:color w:val="1A1513"/>
                                      <w:w w:val="90"/>
                                      <w:sz w:val="18"/>
                                    </w:rPr>
                                    <w:t>-:10.905</w:t>
                                  </w:r>
                                  <w:r>
                                    <w:rPr>
                                      <w:rFonts w:ascii="Calibri"/>
                                      <w:b/>
                                      <w:color w:val="1A1513"/>
                                      <w:spacing w:val="15"/>
                                      <w:sz w:val="18"/>
                                    </w:rPr>
                                    <w:t> </w:t>
                                  </w:r>
                                  <w:r>
                                    <w:rPr>
                                      <w:rFonts w:ascii="Calibri"/>
                                      <w:b/>
                                      <w:color w:val="1A1513"/>
                                      <w:spacing w:val="-7"/>
                                      <w:w w:val="90"/>
                                      <w:sz w:val="18"/>
                                    </w:rPr>
                                    <w:t>98</w:t>
                                  </w:r>
                                </w:p>
                              </w:tc>
                              <w:tc>
                                <w:tcPr>
                                  <w:tcW w:w="1357" w:type="dxa"/>
                                </w:tcPr>
                                <w:p>
                                  <w:pPr>
                                    <w:pStyle w:val="TableParagraph"/>
                                    <w:rPr>
                                      <w:rFonts w:ascii="Times New Roman"/>
                                      <w:sz w:val="20"/>
                                    </w:rPr>
                                  </w:pPr>
                                </w:p>
                              </w:tc>
                              <w:tc>
                                <w:tcPr>
                                  <w:tcW w:w="1312" w:type="dxa"/>
                                </w:tcPr>
                                <w:p>
                                  <w:pPr>
                                    <w:pStyle w:val="TableParagraph"/>
                                    <w:spacing w:line="232" w:lineRule="exact" w:before="159"/>
                                    <w:ind w:right="59"/>
                                    <w:jc w:val="right"/>
                                    <w:rPr>
                                      <w:rFonts w:ascii="Calibri"/>
                                      <w:b/>
                                      <w:sz w:val="20"/>
                                    </w:rPr>
                                  </w:pPr>
                                  <w:r>
                                    <w:rPr>
                                      <w:rFonts w:ascii="Calibri"/>
                                      <w:b/>
                                      <w:color w:val="1C1A16"/>
                                      <w:sz w:val="20"/>
                                    </w:rPr>
                                    <w:t>-</w:t>
                                  </w:r>
                                  <w:r>
                                    <w:rPr>
                                      <w:rFonts w:ascii="Calibri"/>
                                      <w:b/>
                                      <w:color w:val="1C1A16"/>
                                      <w:spacing w:val="-2"/>
                                      <w:sz w:val="20"/>
                                    </w:rPr>
                                    <w:t>183.ll6l!,63</w:t>
                                  </w:r>
                                </w:p>
                              </w:tc>
                            </w:tr>
                          </w:tbl>
                          <w:p>
                            <w:pPr>
                              <w:pStyle w:val="BodyText"/>
                            </w:pPr>
                          </w:p>
                        </w:txbxContent>
                      </wps:txbx>
                      <wps:bodyPr wrap="square" lIns="0" tIns="0" rIns="0" bIns="0" rtlCol="0">
                        <a:noAutofit/>
                      </wps:bodyPr>
                    </wps:wsp>
                  </a:graphicData>
                </a:graphic>
              </wp:anchor>
            </w:drawing>
          </mc:Choice>
          <mc:Fallback>
            <w:pict>
              <v:shape style="position:absolute;margin-left:62.300301pt;margin-top:-10.191871pt;width:475.8pt;height:109.9pt;mso-position-horizontal-relative:page;mso-position-vertical-relative:paragraph;z-index:15735296" type="#_x0000_t202" id="docshape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89"/>
                        <w:gridCol w:w="1880"/>
                        <w:gridCol w:w="1457"/>
                        <w:gridCol w:w="1357"/>
                        <w:gridCol w:w="1312"/>
                      </w:tblGrid>
                      <w:tr>
                        <w:trPr>
                          <w:trHeight w:val="465" w:hRule="atLeast"/>
                        </w:trPr>
                        <w:tc>
                          <w:tcPr>
                            <w:tcW w:w="3389" w:type="dxa"/>
                          </w:tcPr>
                          <w:p>
                            <w:pPr>
                              <w:pStyle w:val="TableParagraph"/>
                              <w:rPr>
                                <w:rFonts w:ascii="Times New Roman"/>
                                <w:sz w:val="20"/>
                              </w:rPr>
                            </w:pPr>
                          </w:p>
                        </w:tc>
                        <w:tc>
                          <w:tcPr>
                            <w:tcW w:w="1880" w:type="dxa"/>
                          </w:tcPr>
                          <w:p>
                            <w:pPr>
                              <w:pStyle w:val="TableParagraph"/>
                              <w:spacing w:before="108"/>
                              <w:ind w:right="393"/>
                              <w:jc w:val="right"/>
                              <w:rPr>
                                <w:b/>
                                <w:bCs/>
                                <w:sz w:val="18"/>
                                <w:szCs w:val="18"/>
                              </w:rPr>
                            </w:pPr>
                            <w:r>
                              <w:rPr>
                                <w:b/>
                                <w:bCs/>
                                <w:color w:val="141A20"/>
                                <w:spacing w:val="-2"/>
                                <w:sz w:val="18"/>
                                <w:szCs w:val="18"/>
                              </w:rPr>
                              <w:t>Am.�c.lnlclal</w:t>
                            </w:r>
                          </w:p>
                        </w:tc>
                        <w:tc>
                          <w:tcPr>
                            <w:tcW w:w="1457" w:type="dxa"/>
                          </w:tcPr>
                          <w:p>
                            <w:pPr>
                              <w:pStyle w:val="TableParagraph"/>
                              <w:spacing w:before="108"/>
                              <w:ind w:right="268"/>
                              <w:jc w:val="right"/>
                              <w:rPr>
                                <w:b/>
                                <w:sz w:val="18"/>
                              </w:rPr>
                            </w:pPr>
                            <w:r>
                              <w:rPr>
                                <w:b/>
                                <w:color w:val="151B22"/>
                                <w:spacing w:val="-2"/>
                                <w:sz w:val="18"/>
                              </w:rPr>
                              <w:t>DoJaclón</w:t>
                            </w:r>
                          </w:p>
                        </w:tc>
                        <w:tc>
                          <w:tcPr>
                            <w:tcW w:w="1357" w:type="dxa"/>
                          </w:tcPr>
                          <w:p>
                            <w:pPr>
                              <w:pStyle w:val="TableParagraph"/>
                              <w:spacing w:before="12"/>
                              <w:ind w:left="264"/>
                              <w:rPr>
                                <w:b/>
                                <w:sz w:val="18"/>
                              </w:rPr>
                            </w:pPr>
                            <w:r>
                              <w:rPr>
                                <w:b/>
                                <w:color w:val="151A20"/>
                                <w:spacing w:val="-2"/>
                                <w:sz w:val="18"/>
                              </w:rPr>
                              <w:t>Reclasiflc.</w:t>
                            </w:r>
                          </w:p>
                        </w:tc>
                        <w:tc>
                          <w:tcPr>
                            <w:tcW w:w="1312" w:type="dxa"/>
                          </w:tcPr>
                          <w:p>
                            <w:pPr>
                              <w:pStyle w:val="TableParagraph"/>
                              <w:spacing w:before="109"/>
                              <w:ind w:right="54"/>
                              <w:jc w:val="right"/>
                              <w:rPr>
                                <w:b/>
                                <w:sz w:val="18"/>
                              </w:rPr>
                            </w:pPr>
                            <w:r>
                              <w:rPr>
                                <w:b/>
                                <w:color w:val="151A1E"/>
                                <w:w w:val="90"/>
                                <w:sz w:val="18"/>
                              </w:rPr>
                              <w:t>Am.Ac.</w:t>
                            </w:r>
                            <w:r>
                              <w:rPr>
                                <w:b/>
                                <w:color w:val="151A1E"/>
                                <w:spacing w:val="14"/>
                                <w:sz w:val="18"/>
                              </w:rPr>
                              <w:t> </w:t>
                            </w:r>
                            <w:r>
                              <w:rPr>
                                <w:b/>
                                <w:color w:val="151A1E"/>
                                <w:spacing w:val="-2"/>
                                <w:sz w:val="18"/>
                              </w:rPr>
                              <w:t>final</w:t>
                            </w:r>
                          </w:p>
                        </w:tc>
                      </w:tr>
                      <w:tr>
                        <w:trPr>
                          <w:trHeight w:val="307" w:hRule="atLeast"/>
                        </w:trPr>
                        <w:tc>
                          <w:tcPr>
                            <w:tcW w:w="3389" w:type="dxa"/>
                          </w:tcPr>
                          <w:p>
                            <w:pPr>
                              <w:pStyle w:val="TableParagraph"/>
                              <w:spacing w:before="35"/>
                              <w:ind w:left="59"/>
                              <w:rPr>
                                <w:rFonts w:ascii="Tahoma"/>
                                <w:b/>
                                <w:sz w:val="17"/>
                              </w:rPr>
                            </w:pPr>
                            <w:r>
                              <w:rPr>
                                <w:rFonts w:ascii="Tahoma"/>
                                <w:b/>
                                <w:color w:val="212121"/>
                                <w:spacing w:val="-2"/>
                                <w:w w:val="95"/>
                                <w:sz w:val="17"/>
                              </w:rPr>
                              <w:t>Maquinaria</w:t>
                            </w:r>
                          </w:p>
                        </w:tc>
                        <w:tc>
                          <w:tcPr>
                            <w:tcW w:w="1880" w:type="dxa"/>
                          </w:tcPr>
                          <w:p>
                            <w:pPr>
                              <w:pStyle w:val="TableParagraph"/>
                              <w:spacing w:before="54"/>
                              <w:ind w:right="392"/>
                              <w:jc w:val="right"/>
                              <w:rPr>
                                <w:b/>
                                <w:sz w:val="17"/>
                              </w:rPr>
                            </w:pPr>
                            <w:r>
                              <w:rPr>
                                <w:b/>
                                <w:color w:val="252525"/>
                                <w:spacing w:val="-4"/>
                                <w:sz w:val="17"/>
                              </w:rPr>
                              <w:t>-</w:t>
                            </w:r>
                            <w:r>
                              <w:rPr>
                                <w:b/>
                                <w:color w:val="252525"/>
                                <w:spacing w:val="-2"/>
                                <w:sz w:val="17"/>
                              </w:rPr>
                              <w:t>37.428,73</w:t>
                            </w:r>
                          </w:p>
                        </w:tc>
                        <w:tc>
                          <w:tcPr>
                            <w:tcW w:w="1457" w:type="dxa"/>
                          </w:tcPr>
                          <w:p>
                            <w:pPr>
                              <w:pStyle w:val="TableParagraph"/>
                              <w:spacing w:before="55"/>
                              <w:ind w:right="265"/>
                              <w:jc w:val="right"/>
                              <w:rPr>
                                <w:b/>
                                <w:sz w:val="17"/>
                              </w:rPr>
                            </w:pPr>
                            <w:r>
                              <w:rPr>
                                <w:b/>
                                <w:color w:val="232323"/>
                                <w:spacing w:val="-4"/>
                                <w:sz w:val="17"/>
                              </w:rPr>
                              <w:t>-0,00</w:t>
                            </w:r>
                          </w:p>
                        </w:tc>
                        <w:tc>
                          <w:tcPr>
                            <w:tcW w:w="1357" w:type="dxa"/>
                          </w:tcPr>
                          <w:p>
                            <w:pPr>
                              <w:pStyle w:val="TableParagraph"/>
                              <w:rPr>
                                <w:rFonts w:ascii="Times New Roman"/>
                                <w:sz w:val="20"/>
                              </w:rPr>
                            </w:pPr>
                          </w:p>
                        </w:tc>
                        <w:tc>
                          <w:tcPr>
                            <w:tcW w:w="1312" w:type="dxa"/>
                          </w:tcPr>
                          <w:p>
                            <w:pPr>
                              <w:pStyle w:val="TableParagraph"/>
                              <w:spacing w:before="55"/>
                              <w:ind w:right="47"/>
                              <w:jc w:val="right"/>
                              <w:rPr>
                                <w:b/>
                                <w:sz w:val="17"/>
                              </w:rPr>
                            </w:pPr>
                            <w:r>
                              <w:rPr>
                                <w:b/>
                                <w:color w:val="1F1F1F"/>
                                <w:spacing w:val="-4"/>
                                <w:sz w:val="17"/>
                              </w:rPr>
                              <w:t>-</w:t>
                            </w:r>
                            <w:r>
                              <w:rPr>
                                <w:b/>
                                <w:color w:val="1F1F1F"/>
                                <w:spacing w:val="-2"/>
                                <w:sz w:val="17"/>
                              </w:rPr>
                              <w:t>37.428,73</w:t>
                            </w:r>
                          </w:p>
                        </w:tc>
                      </w:tr>
                      <w:tr>
                        <w:trPr>
                          <w:trHeight w:val="307" w:hRule="atLeast"/>
                        </w:trPr>
                        <w:tc>
                          <w:tcPr>
                            <w:tcW w:w="3389" w:type="dxa"/>
                          </w:tcPr>
                          <w:p>
                            <w:pPr>
                              <w:pStyle w:val="TableParagraph"/>
                              <w:spacing w:before="38"/>
                              <w:ind w:left="59"/>
                              <w:rPr>
                                <w:rFonts w:ascii="Tahoma"/>
                                <w:b/>
                                <w:sz w:val="17"/>
                              </w:rPr>
                            </w:pPr>
                            <w:r>
                              <w:rPr>
                                <w:rFonts w:ascii="Tahoma"/>
                                <w:b/>
                                <w:color w:val="232323"/>
                                <w:w w:val="85"/>
                                <w:sz w:val="17"/>
                              </w:rPr>
                              <w:t>Otras</w:t>
                            </w:r>
                            <w:r>
                              <w:rPr>
                                <w:rFonts w:ascii="Tahoma"/>
                                <w:b/>
                                <w:color w:val="232323"/>
                                <w:spacing w:val="4"/>
                                <w:sz w:val="17"/>
                              </w:rPr>
                              <w:t> </w:t>
                            </w:r>
                            <w:r>
                              <w:rPr>
                                <w:rFonts w:ascii="Tahoma"/>
                                <w:b/>
                                <w:color w:val="232323"/>
                                <w:spacing w:val="-2"/>
                                <w:w w:val="95"/>
                                <w:sz w:val="17"/>
                              </w:rPr>
                              <w:t>Instalaciones</w:t>
                            </w:r>
                          </w:p>
                        </w:tc>
                        <w:tc>
                          <w:tcPr>
                            <w:tcW w:w="1880" w:type="dxa"/>
                          </w:tcPr>
                          <w:p>
                            <w:pPr>
                              <w:pStyle w:val="TableParagraph"/>
                              <w:spacing w:before="54"/>
                              <w:ind w:right="392"/>
                              <w:jc w:val="right"/>
                              <w:rPr>
                                <w:b/>
                                <w:sz w:val="17"/>
                              </w:rPr>
                            </w:pPr>
                            <w:r>
                              <w:rPr>
                                <w:b/>
                                <w:color w:val="222222"/>
                                <w:spacing w:val="-2"/>
                                <w:sz w:val="17"/>
                              </w:rPr>
                              <w:t>-508,40</w:t>
                            </w:r>
                          </w:p>
                        </w:tc>
                        <w:tc>
                          <w:tcPr>
                            <w:tcW w:w="1457" w:type="dxa"/>
                          </w:tcPr>
                          <w:p>
                            <w:pPr>
                              <w:pStyle w:val="TableParagraph"/>
                              <w:spacing w:before="54"/>
                              <w:ind w:right="262"/>
                              <w:jc w:val="right"/>
                              <w:rPr>
                                <w:b/>
                                <w:sz w:val="17"/>
                              </w:rPr>
                            </w:pPr>
                            <w:r>
                              <w:rPr>
                                <w:b/>
                                <w:color w:val="1A1A1A"/>
                                <w:spacing w:val="-2"/>
                                <w:sz w:val="17"/>
                              </w:rPr>
                              <w:t>-6.676,48</w:t>
                            </w:r>
                          </w:p>
                        </w:tc>
                        <w:tc>
                          <w:tcPr>
                            <w:tcW w:w="1357" w:type="dxa"/>
                          </w:tcPr>
                          <w:p>
                            <w:pPr>
                              <w:pStyle w:val="TableParagraph"/>
                              <w:rPr>
                                <w:rFonts w:ascii="Times New Roman"/>
                                <w:sz w:val="20"/>
                              </w:rPr>
                            </w:pPr>
                          </w:p>
                        </w:tc>
                        <w:tc>
                          <w:tcPr>
                            <w:tcW w:w="1312" w:type="dxa"/>
                          </w:tcPr>
                          <w:p>
                            <w:pPr>
                              <w:pStyle w:val="TableParagraph"/>
                              <w:spacing w:before="54"/>
                              <w:ind w:right="47"/>
                              <w:jc w:val="right"/>
                              <w:rPr>
                                <w:b/>
                                <w:sz w:val="17"/>
                              </w:rPr>
                            </w:pPr>
                            <w:r>
                              <w:rPr>
                                <w:b/>
                                <w:color w:val="202020"/>
                                <w:spacing w:val="-2"/>
                                <w:sz w:val="17"/>
                              </w:rPr>
                              <w:t>-7.184,88</w:t>
                            </w:r>
                          </w:p>
                        </w:tc>
                      </w:tr>
                      <w:tr>
                        <w:trPr>
                          <w:trHeight w:val="311" w:hRule="atLeast"/>
                        </w:trPr>
                        <w:tc>
                          <w:tcPr>
                            <w:tcW w:w="3389" w:type="dxa"/>
                          </w:tcPr>
                          <w:p>
                            <w:pPr>
                              <w:pStyle w:val="TableParagraph"/>
                              <w:spacing w:before="38"/>
                              <w:ind w:left="59"/>
                              <w:rPr>
                                <w:rFonts w:ascii="Tahoma"/>
                                <w:b/>
                                <w:sz w:val="17"/>
                              </w:rPr>
                            </w:pPr>
                            <w:r>
                              <w:rPr>
                                <w:rFonts w:ascii="Tahoma"/>
                                <w:b/>
                                <w:color w:val="212121"/>
                                <w:spacing w:val="-2"/>
                                <w:w w:val="95"/>
                                <w:sz w:val="17"/>
                              </w:rPr>
                              <w:t>Mobiliario</w:t>
                            </w:r>
                          </w:p>
                        </w:tc>
                        <w:tc>
                          <w:tcPr>
                            <w:tcW w:w="1880" w:type="dxa"/>
                          </w:tcPr>
                          <w:p>
                            <w:pPr>
                              <w:pStyle w:val="TableParagraph"/>
                              <w:spacing w:before="54"/>
                              <w:ind w:right="393"/>
                              <w:jc w:val="right"/>
                              <w:rPr>
                                <w:b/>
                                <w:sz w:val="17"/>
                              </w:rPr>
                            </w:pPr>
                            <w:r>
                              <w:rPr>
                                <w:b/>
                                <w:color w:val="222222"/>
                                <w:spacing w:val="-2"/>
                                <w:sz w:val="17"/>
                              </w:rPr>
                              <w:t>-56.817,.86</w:t>
                            </w:r>
                          </w:p>
                        </w:tc>
                        <w:tc>
                          <w:tcPr>
                            <w:tcW w:w="1457" w:type="dxa"/>
                          </w:tcPr>
                          <w:p>
                            <w:pPr>
                              <w:pStyle w:val="TableParagraph"/>
                              <w:spacing w:before="54"/>
                              <w:ind w:right="265"/>
                              <w:jc w:val="right"/>
                              <w:rPr>
                                <w:b/>
                                <w:sz w:val="17"/>
                              </w:rPr>
                            </w:pPr>
                            <w:r>
                              <w:rPr>
                                <w:b/>
                                <w:color w:val="202020"/>
                                <w:spacing w:val="-2"/>
                                <w:sz w:val="17"/>
                              </w:rPr>
                              <w:t>-2.095,00</w:t>
                            </w:r>
                          </w:p>
                        </w:tc>
                        <w:tc>
                          <w:tcPr>
                            <w:tcW w:w="1357" w:type="dxa"/>
                          </w:tcPr>
                          <w:p>
                            <w:pPr>
                              <w:pStyle w:val="TableParagraph"/>
                              <w:rPr>
                                <w:rFonts w:ascii="Times New Roman"/>
                                <w:sz w:val="20"/>
                              </w:rPr>
                            </w:pPr>
                          </w:p>
                        </w:tc>
                        <w:tc>
                          <w:tcPr>
                            <w:tcW w:w="1312" w:type="dxa"/>
                          </w:tcPr>
                          <w:p>
                            <w:pPr>
                              <w:pStyle w:val="TableParagraph"/>
                              <w:spacing w:before="54"/>
                              <w:ind w:right="47"/>
                              <w:jc w:val="right"/>
                              <w:rPr>
                                <w:b/>
                                <w:sz w:val="17"/>
                              </w:rPr>
                            </w:pPr>
                            <w:r>
                              <w:rPr>
                                <w:b/>
                                <w:color w:val="212121"/>
                                <w:spacing w:val="-4"/>
                                <w:sz w:val="17"/>
                              </w:rPr>
                              <w:t>-</w:t>
                            </w:r>
                            <w:r>
                              <w:rPr>
                                <w:b/>
                                <w:color w:val="212121"/>
                                <w:spacing w:val="-2"/>
                                <w:sz w:val="17"/>
                              </w:rPr>
                              <w:t>58.912,86</w:t>
                            </w:r>
                          </w:p>
                        </w:tc>
                      </w:tr>
                      <w:tr>
                        <w:trPr>
                          <w:trHeight w:val="397" w:hRule="atLeast"/>
                        </w:trPr>
                        <w:tc>
                          <w:tcPr>
                            <w:tcW w:w="3389" w:type="dxa"/>
                          </w:tcPr>
                          <w:p>
                            <w:pPr>
                              <w:pStyle w:val="TableParagraph"/>
                              <w:spacing w:before="42"/>
                              <w:ind w:left="59"/>
                              <w:rPr>
                                <w:rFonts w:ascii="Tahoma" w:hAnsi="Tahoma"/>
                                <w:b/>
                                <w:sz w:val="17"/>
                              </w:rPr>
                            </w:pPr>
                            <w:r>
                              <w:rPr>
                                <w:rFonts w:ascii="Tahoma" w:hAnsi="Tahoma"/>
                                <w:b/>
                                <w:color w:val="232323"/>
                                <w:w w:val="90"/>
                                <w:sz w:val="17"/>
                              </w:rPr>
                              <w:t>Equipos</w:t>
                            </w:r>
                            <w:r>
                              <w:rPr>
                                <w:rFonts w:ascii="Tahoma" w:hAnsi="Tahoma"/>
                                <w:b/>
                                <w:color w:val="232323"/>
                                <w:spacing w:val="-4"/>
                                <w:w w:val="90"/>
                                <w:sz w:val="17"/>
                              </w:rPr>
                              <w:t> </w:t>
                            </w:r>
                            <w:r>
                              <w:rPr>
                                <w:rFonts w:ascii="Tahoma" w:hAnsi="Tahoma"/>
                                <w:b/>
                                <w:color w:val="232323"/>
                                <w:w w:val="90"/>
                                <w:sz w:val="17"/>
                              </w:rPr>
                              <w:t>para</w:t>
                            </w:r>
                            <w:r>
                              <w:rPr>
                                <w:rFonts w:ascii="Tahoma" w:hAnsi="Tahoma"/>
                                <w:b/>
                                <w:color w:val="232323"/>
                                <w:spacing w:val="-5"/>
                                <w:w w:val="90"/>
                                <w:sz w:val="17"/>
                              </w:rPr>
                              <w:t> </w:t>
                            </w:r>
                            <w:r>
                              <w:rPr>
                                <w:rFonts w:ascii="Tahoma" w:hAnsi="Tahoma"/>
                                <w:b/>
                                <w:color w:val="232323"/>
                                <w:w w:val="90"/>
                                <w:sz w:val="17"/>
                              </w:rPr>
                              <w:t>procesos</w:t>
                            </w:r>
                            <w:r>
                              <w:rPr>
                                <w:rFonts w:ascii="Tahoma" w:hAnsi="Tahoma"/>
                                <w:b/>
                                <w:color w:val="232323"/>
                                <w:spacing w:val="-4"/>
                                <w:w w:val="90"/>
                                <w:sz w:val="17"/>
                              </w:rPr>
                              <w:t> </w:t>
                            </w:r>
                            <w:r>
                              <w:rPr>
                                <w:rFonts w:ascii="Tahoma" w:hAnsi="Tahoma"/>
                                <w:b/>
                                <w:color w:val="232323"/>
                                <w:w w:val="90"/>
                                <w:sz w:val="17"/>
                              </w:rPr>
                              <w:t>de</w:t>
                            </w:r>
                            <w:r>
                              <w:rPr>
                                <w:rFonts w:ascii="Tahoma" w:hAnsi="Tahoma"/>
                                <w:b/>
                                <w:color w:val="232323"/>
                                <w:spacing w:val="-6"/>
                                <w:w w:val="90"/>
                                <w:sz w:val="17"/>
                              </w:rPr>
                              <w:t> </w:t>
                            </w:r>
                            <w:r>
                              <w:rPr>
                                <w:rFonts w:ascii="Tahoma" w:hAnsi="Tahoma"/>
                                <w:b/>
                                <w:color w:val="232323"/>
                                <w:spacing w:val="-2"/>
                                <w:w w:val="90"/>
                                <w:sz w:val="17"/>
                              </w:rPr>
                              <w:t>Información</w:t>
                            </w:r>
                          </w:p>
                        </w:tc>
                        <w:tc>
                          <w:tcPr>
                            <w:tcW w:w="1880" w:type="dxa"/>
                          </w:tcPr>
                          <w:p>
                            <w:pPr>
                              <w:pStyle w:val="TableParagraph"/>
                              <w:spacing w:before="58"/>
                              <w:ind w:right="392"/>
                              <w:jc w:val="right"/>
                              <w:rPr>
                                <w:b/>
                                <w:sz w:val="17"/>
                              </w:rPr>
                            </w:pPr>
                            <w:r>
                              <w:rPr>
                                <w:b/>
                                <w:color w:val="202020"/>
                                <w:spacing w:val="-4"/>
                                <w:sz w:val="17"/>
                              </w:rPr>
                              <w:t>-</w:t>
                            </w:r>
                            <w:r>
                              <w:rPr>
                                <w:b/>
                                <w:color w:val="202020"/>
                                <w:spacing w:val="-2"/>
                                <w:sz w:val="17"/>
                              </w:rPr>
                              <w:t>77.500,66</w:t>
                            </w:r>
                          </w:p>
                        </w:tc>
                        <w:tc>
                          <w:tcPr>
                            <w:tcW w:w="1457" w:type="dxa"/>
                          </w:tcPr>
                          <w:p>
                            <w:pPr>
                              <w:pStyle w:val="TableParagraph"/>
                              <w:spacing w:before="58"/>
                              <w:ind w:right="266"/>
                              <w:jc w:val="right"/>
                              <w:rPr>
                                <w:b/>
                                <w:sz w:val="17"/>
                              </w:rPr>
                            </w:pPr>
                            <w:r>
                              <w:rPr>
                                <w:b/>
                                <w:color w:val="222222"/>
                                <w:spacing w:val="-4"/>
                                <w:sz w:val="17"/>
                              </w:rPr>
                              <w:t>-</w:t>
                            </w:r>
                            <w:r>
                              <w:rPr>
                                <w:b/>
                                <w:color w:val="222222"/>
                                <w:spacing w:val="-2"/>
                                <w:sz w:val="17"/>
                              </w:rPr>
                              <w:t>2.134,50</w:t>
                            </w:r>
                          </w:p>
                        </w:tc>
                        <w:tc>
                          <w:tcPr>
                            <w:tcW w:w="1357" w:type="dxa"/>
                          </w:tcPr>
                          <w:p>
                            <w:pPr>
                              <w:pStyle w:val="TableParagraph"/>
                              <w:rPr>
                                <w:rFonts w:ascii="Times New Roman"/>
                                <w:sz w:val="20"/>
                              </w:rPr>
                            </w:pPr>
                          </w:p>
                        </w:tc>
                        <w:tc>
                          <w:tcPr>
                            <w:tcW w:w="1312" w:type="dxa"/>
                          </w:tcPr>
                          <w:p>
                            <w:pPr>
                              <w:pStyle w:val="TableParagraph"/>
                              <w:spacing w:before="58"/>
                              <w:ind w:right="47"/>
                              <w:jc w:val="right"/>
                              <w:rPr>
                                <w:b/>
                                <w:sz w:val="17"/>
                              </w:rPr>
                            </w:pPr>
                            <w:r>
                              <w:rPr>
                                <w:b/>
                                <w:color w:val="212121"/>
                                <w:spacing w:val="-2"/>
                                <w:sz w:val="17"/>
                              </w:rPr>
                              <w:t>-79.635,16</w:t>
                            </w:r>
                          </w:p>
                        </w:tc>
                      </w:tr>
                      <w:tr>
                        <w:trPr>
                          <w:trHeight w:val="411" w:hRule="atLeast"/>
                        </w:trPr>
                        <w:tc>
                          <w:tcPr>
                            <w:tcW w:w="3389" w:type="dxa"/>
                          </w:tcPr>
                          <w:p>
                            <w:pPr>
                              <w:pStyle w:val="TableParagraph"/>
                              <w:spacing w:before="140"/>
                              <w:ind w:left="50"/>
                              <w:rPr>
                                <w:b/>
                                <w:sz w:val="18"/>
                              </w:rPr>
                            </w:pPr>
                            <w:r>
                              <w:rPr>
                                <w:b/>
                                <w:color w:val="171614"/>
                                <w:spacing w:val="-2"/>
                                <w:sz w:val="18"/>
                              </w:rPr>
                              <w:t>l'otal</w:t>
                            </w:r>
                            <w:r>
                              <w:rPr>
                                <w:b/>
                                <w:color w:val="171614"/>
                                <w:spacing w:val="-7"/>
                                <w:sz w:val="18"/>
                              </w:rPr>
                              <w:t> </w:t>
                            </w:r>
                            <w:r>
                              <w:rPr>
                                <w:b/>
                                <w:color w:val="171614"/>
                                <w:spacing w:val="-2"/>
                                <w:sz w:val="18"/>
                              </w:rPr>
                              <w:t>Amortlzaclo.nes</w:t>
                            </w:r>
                          </w:p>
                        </w:tc>
                        <w:tc>
                          <w:tcPr>
                            <w:tcW w:w="1880" w:type="dxa"/>
                          </w:tcPr>
                          <w:p>
                            <w:pPr>
                              <w:pStyle w:val="TableParagraph"/>
                              <w:spacing w:line="232" w:lineRule="exact" w:before="159"/>
                              <w:ind w:right="395"/>
                              <w:jc w:val="right"/>
                              <w:rPr>
                                <w:rFonts w:ascii="Calibri"/>
                                <w:b/>
                                <w:sz w:val="20"/>
                              </w:rPr>
                            </w:pPr>
                            <w:r>
                              <w:rPr>
                                <w:rFonts w:ascii="Calibri"/>
                                <w:b/>
                                <w:color w:val="1C1B18"/>
                                <w:spacing w:val="-4"/>
                                <w:sz w:val="20"/>
                              </w:rPr>
                              <w:t>-</w:t>
                            </w:r>
                            <w:r>
                              <w:rPr>
                                <w:rFonts w:ascii="Calibri"/>
                                <w:b/>
                                <w:color w:val="1C1B18"/>
                                <w:spacing w:val="-2"/>
                                <w:sz w:val="20"/>
                              </w:rPr>
                              <w:t>11,2.255,65</w:t>
                            </w:r>
                          </w:p>
                        </w:tc>
                        <w:tc>
                          <w:tcPr>
                            <w:tcW w:w="1457" w:type="dxa"/>
                          </w:tcPr>
                          <w:p>
                            <w:pPr>
                              <w:pStyle w:val="TableParagraph"/>
                              <w:spacing w:before="140"/>
                              <w:ind w:right="275"/>
                              <w:jc w:val="right"/>
                              <w:rPr>
                                <w:rFonts w:ascii="Calibri"/>
                                <w:b/>
                                <w:sz w:val="18"/>
                              </w:rPr>
                            </w:pPr>
                            <w:r>
                              <w:rPr>
                                <w:rFonts w:ascii="Calibri"/>
                                <w:b/>
                                <w:color w:val="1A1513"/>
                                <w:w w:val="90"/>
                                <w:sz w:val="18"/>
                              </w:rPr>
                              <w:t>-:10.905</w:t>
                            </w:r>
                            <w:r>
                              <w:rPr>
                                <w:rFonts w:ascii="Calibri"/>
                                <w:b/>
                                <w:color w:val="1A1513"/>
                                <w:spacing w:val="15"/>
                                <w:sz w:val="18"/>
                              </w:rPr>
                              <w:t> </w:t>
                            </w:r>
                            <w:r>
                              <w:rPr>
                                <w:rFonts w:ascii="Calibri"/>
                                <w:b/>
                                <w:color w:val="1A1513"/>
                                <w:spacing w:val="-7"/>
                                <w:w w:val="90"/>
                                <w:sz w:val="18"/>
                              </w:rPr>
                              <w:t>98</w:t>
                            </w:r>
                          </w:p>
                        </w:tc>
                        <w:tc>
                          <w:tcPr>
                            <w:tcW w:w="1357" w:type="dxa"/>
                          </w:tcPr>
                          <w:p>
                            <w:pPr>
                              <w:pStyle w:val="TableParagraph"/>
                              <w:rPr>
                                <w:rFonts w:ascii="Times New Roman"/>
                                <w:sz w:val="20"/>
                              </w:rPr>
                            </w:pPr>
                          </w:p>
                        </w:tc>
                        <w:tc>
                          <w:tcPr>
                            <w:tcW w:w="1312" w:type="dxa"/>
                          </w:tcPr>
                          <w:p>
                            <w:pPr>
                              <w:pStyle w:val="TableParagraph"/>
                              <w:spacing w:line="232" w:lineRule="exact" w:before="159"/>
                              <w:ind w:right="59"/>
                              <w:jc w:val="right"/>
                              <w:rPr>
                                <w:rFonts w:ascii="Calibri"/>
                                <w:b/>
                                <w:sz w:val="20"/>
                              </w:rPr>
                            </w:pPr>
                            <w:r>
                              <w:rPr>
                                <w:rFonts w:ascii="Calibri"/>
                                <w:b/>
                                <w:color w:val="1C1A16"/>
                                <w:sz w:val="20"/>
                              </w:rPr>
                              <w:t>-</w:t>
                            </w:r>
                            <w:r>
                              <w:rPr>
                                <w:rFonts w:ascii="Calibri"/>
                                <w:b/>
                                <w:color w:val="1C1A16"/>
                                <w:spacing w:val="-2"/>
                                <w:sz w:val="20"/>
                              </w:rPr>
                              <w:t>183.ll6l!,63</w:t>
                            </w:r>
                          </w:p>
                        </w:tc>
                      </w:tr>
                    </w:tbl>
                    <w:p>
                      <w:pPr>
                        <w:pStyle w:val="BodyText"/>
                      </w:pPr>
                    </w:p>
                  </w:txbxContent>
                </v:textbox>
                <w10:wrap type="none"/>
              </v:shape>
            </w:pict>
          </mc:Fallback>
        </mc:AlternateContent>
      </w:r>
      <w:r>
        <w:rPr>
          <w:b/>
          <w:color w:val="141B20"/>
          <w:spacing w:val="-2"/>
          <w:w w:val="95"/>
          <w:sz w:val="18"/>
        </w:rPr>
        <w:t>Ejer:clclo</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204"/>
        <w:rPr>
          <w:b/>
          <w:sz w:val="18"/>
        </w:rPr>
      </w:pPr>
    </w:p>
    <w:p>
      <w:pPr>
        <w:tabs>
          <w:tab w:pos="4158" w:val="left" w:leader="none"/>
          <w:tab w:pos="8632" w:val="left" w:leader="none"/>
        </w:tabs>
        <w:spacing w:before="0"/>
        <w:ind w:left="8" w:right="0" w:firstLine="0"/>
        <w:jc w:val="left"/>
        <w:rPr>
          <w:rFonts w:ascii="Calibri"/>
          <w:b/>
          <w:sz w:val="20"/>
        </w:rPr>
      </w:pPr>
      <w:r>
        <w:rPr>
          <w:rFonts w:ascii="Times New Roman"/>
          <w:b/>
          <w:color w:val="5C5F57"/>
          <w:w w:val="85"/>
          <w:position w:val="1"/>
          <w:sz w:val="48"/>
        </w:rPr>
        <w:t>l</w:t>
      </w:r>
      <w:r>
        <w:rPr>
          <w:b/>
          <w:color w:val="161514"/>
          <w:w w:val="85"/>
          <w:position w:val="1"/>
          <w:sz w:val="18"/>
        </w:rPr>
        <w:t>tnmovlllza.do</w:t>
      </w:r>
      <w:r>
        <w:rPr>
          <w:b/>
          <w:color w:val="161514"/>
          <w:spacing w:val="17"/>
          <w:position w:val="1"/>
          <w:sz w:val="18"/>
        </w:rPr>
        <w:t> </w:t>
      </w:r>
      <w:r>
        <w:rPr>
          <w:b/>
          <w:color w:val="161514"/>
          <w:w w:val="85"/>
          <w:position w:val="1"/>
          <w:sz w:val="18"/>
        </w:rPr>
        <w:t>Materia!</w:t>
      </w:r>
      <w:r>
        <w:rPr>
          <w:b/>
          <w:color w:val="161514"/>
          <w:spacing w:val="14"/>
          <w:position w:val="1"/>
          <w:sz w:val="18"/>
        </w:rPr>
        <w:t> </w:t>
      </w:r>
      <w:r>
        <w:rPr>
          <w:b/>
          <w:color w:val="161514"/>
          <w:spacing w:val="-4"/>
          <w:w w:val="85"/>
          <w:position w:val="1"/>
          <w:sz w:val="18"/>
        </w:rPr>
        <w:t>Neto</w:t>
      </w:r>
      <w:r>
        <w:rPr>
          <w:b/>
          <w:color w:val="161514"/>
          <w:position w:val="1"/>
          <w:sz w:val="18"/>
        </w:rPr>
        <w:tab/>
      </w:r>
      <w:r>
        <w:rPr>
          <w:rFonts w:ascii="Calibri"/>
          <w:b/>
          <w:color w:val="22211F"/>
          <w:spacing w:val="-2"/>
          <w:sz w:val="20"/>
        </w:rPr>
        <w:t>99.f69,9ia</w:t>
      </w:r>
      <w:r>
        <w:rPr>
          <w:rFonts w:ascii="Calibri"/>
          <w:b/>
          <w:color w:val="22211F"/>
          <w:sz w:val="20"/>
        </w:rPr>
        <w:tab/>
      </w:r>
      <w:r>
        <w:rPr>
          <w:rFonts w:ascii="Calibri"/>
          <w:b/>
          <w:color w:val="211E1E"/>
          <w:w w:val="95"/>
          <w:sz w:val="20"/>
        </w:rPr>
        <w:t>90</w:t>
      </w:r>
      <w:r>
        <w:rPr>
          <w:rFonts w:ascii="Calibri"/>
          <w:b/>
          <w:color w:val="211E1E"/>
          <w:spacing w:val="-5"/>
          <w:w w:val="95"/>
          <w:sz w:val="20"/>
        </w:rPr>
        <w:t> </w:t>
      </w:r>
      <w:r>
        <w:rPr>
          <w:rFonts w:ascii="Calibri"/>
          <w:b/>
          <w:color w:val="211E1E"/>
          <w:spacing w:val="-2"/>
          <w:sz w:val="20"/>
        </w:rPr>
        <w:t>805,99</w:t>
      </w:r>
    </w:p>
    <w:p>
      <w:pPr>
        <w:pStyle w:val="BodyText"/>
        <w:spacing w:before="38"/>
        <w:rPr>
          <w:rFonts w:ascii="Calibri"/>
          <w:b/>
          <w:sz w:val="18"/>
        </w:rPr>
      </w:pPr>
    </w:p>
    <w:p>
      <w:pPr>
        <w:pStyle w:val="BodyText"/>
        <w:tabs>
          <w:tab w:pos="1146" w:val="left" w:leader="none"/>
          <w:tab w:pos="1588" w:val="left" w:leader="none"/>
          <w:tab w:pos="2039" w:val="left" w:leader="none"/>
          <w:tab w:pos="3210" w:val="left" w:leader="none"/>
          <w:tab w:pos="3652" w:val="left" w:leader="none"/>
          <w:tab w:pos="4562" w:val="left" w:leader="none"/>
          <w:tab w:pos="6004" w:val="left" w:leader="none"/>
          <w:tab w:pos="6455" w:val="left" w:leader="none"/>
          <w:tab w:pos="8548" w:val="left" w:leader="none"/>
          <w:tab w:pos="9249" w:val="left" w:leader="none"/>
        </w:tabs>
        <w:spacing w:line="230" w:lineRule="auto"/>
        <w:ind w:left="90" w:right="134" w:firstLine="645"/>
        <w:rPr>
          <w:rFonts w:ascii="Microsoft Sans Serif" w:hAnsi="Microsoft Sans Serif"/>
        </w:rPr>
      </w:pPr>
      <w:r>
        <w:rPr>
          <w:rFonts w:ascii="Microsoft Sans Serif" w:hAnsi="Microsoft Sans Serif"/>
          <w:color w:val="1B1B1B"/>
          <w:spacing w:val="-6"/>
        </w:rPr>
        <w:t>Al</w:t>
      </w:r>
      <w:r>
        <w:rPr>
          <w:rFonts w:ascii="Microsoft Sans Serif" w:hAnsi="Microsoft Sans Serif"/>
          <w:color w:val="1B1B1B"/>
        </w:rPr>
        <w:tab/>
      </w:r>
      <w:r>
        <w:rPr>
          <w:rFonts w:ascii="Microsoft Sans Serif" w:hAnsi="Microsoft Sans Serif"/>
          <w:color w:val="1B1B1B"/>
          <w:spacing w:val="-6"/>
        </w:rPr>
        <w:t>31</w:t>
      </w:r>
      <w:r>
        <w:rPr>
          <w:rFonts w:ascii="Microsoft Sans Serif" w:hAnsi="Microsoft Sans Serif"/>
          <w:color w:val="1B1B1B"/>
        </w:rPr>
        <w:tab/>
      </w:r>
      <w:r>
        <w:rPr>
          <w:rFonts w:ascii="Microsoft Sans Serif" w:hAnsi="Microsoft Sans Serif"/>
          <w:color w:val="1B1B1B"/>
          <w:spacing w:val="-6"/>
        </w:rPr>
        <w:t>de</w:t>
      </w:r>
      <w:r>
        <w:rPr>
          <w:rFonts w:ascii="Microsoft Sans Serif" w:hAnsi="Microsoft Sans Serif"/>
          <w:color w:val="1B1B1B"/>
        </w:rPr>
        <w:tab/>
      </w:r>
      <w:r>
        <w:rPr>
          <w:rFonts w:ascii="Microsoft Sans Serif" w:hAnsi="Microsoft Sans Serif"/>
          <w:color w:val="1B1B1B"/>
          <w:spacing w:val="-2"/>
        </w:rPr>
        <w:t>diciembre</w:t>
      </w:r>
      <w:r>
        <w:rPr>
          <w:rFonts w:ascii="Microsoft Sans Serif" w:hAnsi="Microsoft Sans Serif"/>
          <w:color w:val="1B1B1B"/>
        </w:rPr>
        <w:tab/>
      </w:r>
      <w:r>
        <w:rPr>
          <w:rFonts w:ascii="Microsoft Sans Serif" w:hAnsi="Microsoft Sans Serif"/>
          <w:color w:val="1B1B1B"/>
          <w:spacing w:val="-6"/>
        </w:rPr>
        <w:t>no</w:t>
      </w:r>
      <w:r>
        <w:rPr>
          <w:rFonts w:ascii="Microsoft Sans Serif" w:hAnsi="Microsoft Sans Serif"/>
          <w:color w:val="1B1B1B"/>
        </w:rPr>
        <w:tab/>
      </w:r>
      <w:r>
        <w:rPr>
          <w:rFonts w:ascii="Microsoft Sans Serif" w:hAnsi="Microsoft Sans Serif"/>
          <w:color w:val="1B1B1B"/>
          <w:spacing w:val="-2"/>
        </w:rPr>
        <w:t>existen</w:t>
      </w:r>
      <w:r>
        <w:rPr>
          <w:rFonts w:ascii="Microsoft Sans Serif" w:hAnsi="Microsoft Sans Serif"/>
          <w:color w:val="1B1B1B"/>
        </w:rPr>
        <w:tab/>
      </w:r>
      <w:r>
        <w:rPr>
          <w:rFonts w:ascii="Microsoft Sans Serif" w:hAnsi="Microsoft Sans Serif"/>
          <w:color w:val="1B1B1B"/>
          <w:spacing w:val="-2"/>
        </w:rPr>
        <w:t>obligaciones</w:t>
      </w:r>
      <w:r>
        <w:rPr>
          <w:rFonts w:ascii="Microsoft Sans Serif" w:hAnsi="Microsoft Sans Serif"/>
          <w:color w:val="1B1B1B"/>
        </w:rPr>
        <w:tab/>
      </w:r>
      <w:r>
        <w:rPr>
          <w:rFonts w:ascii="Microsoft Sans Serif" w:hAnsi="Microsoft Sans Serif"/>
          <w:color w:val="1B1B1B"/>
          <w:spacing w:val="-6"/>
        </w:rPr>
        <w:t>de</w:t>
      </w:r>
      <w:r>
        <w:rPr>
          <w:rFonts w:ascii="Microsoft Sans Serif" w:hAnsi="Microsoft Sans Serif"/>
          <w:color w:val="1B1B1B"/>
        </w:rPr>
        <w:tab/>
      </w:r>
      <w:r>
        <w:rPr>
          <w:rFonts w:ascii="Microsoft Sans Serif" w:hAnsi="Microsoft Sans Serif"/>
          <w:color w:val="1B1B1B"/>
          <w:spacing w:val="-2"/>
        </w:rPr>
        <w:t>desmantelamiento,</w:t>
      </w:r>
      <w:r>
        <w:rPr>
          <w:rFonts w:ascii="Microsoft Sans Serif" w:hAnsi="Microsoft Sans Serif"/>
          <w:color w:val="1B1B1B"/>
        </w:rPr>
        <w:tab/>
      </w:r>
      <w:r>
        <w:rPr>
          <w:rFonts w:ascii="Microsoft Sans Serif" w:hAnsi="Microsoft Sans Serif"/>
          <w:color w:val="1B1B1B"/>
          <w:spacing w:val="-2"/>
        </w:rPr>
        <w:t>retiro</w:t>
      </w:r>
      <w:r>
        <w:rPr>
          <w:rFonts w:ascii="Microsoft Sans Serif" w:hAnsi="Microsoft Sans Serif"/>
          <w:color w:val="1B1B1B"/>
        </w:rPr>
        <w:tab/>
      </w:r>
      <w:r>
        <w:rPr>
          <w:rFonts w:ascii="Microsoft Sans Serif" w:hAnsi="Microsoft Sans Serif"/>
          <w:color w:val="1B1B1B"/>
          <w:spacing w:val="-16"/>
        </w:rPr>
        <w:t>o </w:t>
      </w:r>
      <w:r>
        <w:rPr>
          <w:rFonts w:ascii="Microsoft Sans Serif" w:hAnsi="Microsoft Sans Serif"/>
          <w:color w:val="1B1B1B"/>
          <w:spacing w:val="-2"/>
        </w:rPr>
        <w:t>rehabilitación.</w:t>
      </w:r>
    </w:p>
    <w:p>
      <w:pPr>
        <w:pStyle w:val="BodyText"/>
        <w:spacing w:line="230" w:lineRule="auto" w:before="259"/>
        <w:ind w:left="84" w:firstLine="668"/>
        <w:rPr>
          <w:rFonts w:ascii="Microsoft Sans Serif" w:hAnsi="Microsoft Sans Serif"/>
        </w:rPr>
      </w:pPr>
      <w:r>
        <w:rPr>
          <w:rFonts w:ascii="Microsoft Sans Serif" w:hAnsi="Microsoft Sans Serif"/>
          <w:color w:val="1C1C1C"/>
          <w:spacing w:val="-2"/>
        </w:rPr>
        <w:t>No</w:t>
      </w:r>
      <w:r>
        <w:rPr>
          <w:rFonts w:ascii="Microsoft Sans Serif" w:hAnsi="Microsoft Sans Serif"/>
          <w:color w:val="1C1C1C"/>
          <w:spacing w:val="-12"/>
        </w:rPr>
        <w:t> </w:t>
      </w:r>
      <w:r>
        <w:rPr>
          <w:rFonts w:ascii="Microsoft Sans Serif" w:hAnsi="Microsoft Sans Serif"/>
          <w:color w:val="1C1C1C"/>
          <w:spacing w:val="-2"/>
        </w:rPr>
        <w:t>ha</w:t>
      </w:r>
      <w:r>
        <w:rPr>
          <w:rFonts w:ascii="Microsoft Sans Serif" w:hAnsi="Microsoft Sans Serif"/>
          <w:color w:val="1C1C1C"/>
          <w:spacing w:val="-8"/>
        </w:rPr>
        <w:t> </w:t>
      </w:r>
      <w:r>
        <w:rPr>
          <w:rFonts w:ascii="Microsoft Sans Serif" w:hAnsi="Microsoft Sans Serif"/>
          <w:color w:val="1C1C1C"/>
          <w:spacing w:val="-2"/>
        </w:rPr>
        <w:t>habido</w:t>
      </w:r>
      <w:r>
        <w:rPr>
          <w:rFonts w:ascii="Microsoft Sans Serif" w:hAnsi="Microsoft Sans Serif"/>
          <w:color w:val="1C1C1C"/>
          <w:spacing w:val="-12"/>
        </w:rPr>
        <w:t> </w:t>
      </w:r>
      <w:r>
        <w:rPr>
          <w:rFonts w:ascii="Microsoft Sans Serif" w:hAnsi="Microsoft Sans Serif"/>
          <w:color w:val="1C1C1C"/>
          <w:spacing w:val="-2"/>
        </w:rPr>
        <w:t>cambios</w:t>
      </w:r>
      <w:r>
        <w:rPr>
          <w:rFonts w:ascii="Microsoft Sans Serif" w:hAnsi="Microsoft Sans Serif"/>
          <w:color w:val="1C1C1C"/>
          <w:spacing w:val="-14"/>
        </w:rPr>
        <w:t> </w:t>
      </w:r>
      <w:r>
        <w:rPr>
          <w:rFonts w:ascii="Microsoft Sans Serif" w:hAnsi="Microsoft Sans Serif"/>
          <w:color w:val="1C1C1C"/>
          <w:spacing w:val="-2"/>
        </w:rPr>
        <w:t>en estimaciones</w:t>
      </w:r>
      <w:r>
        <w:rPr>
          <w:rFonts w:ascii="Microsoft Sans Serif" w:hAnsi="Microsoft Sans Serif"/>
          <w:color w:val="1C1C1C"/>
          <w:spacing w:val="-9"/>
        </w:rPr>
        <w:t> </w:t>
      </w:r>
      <w:r>
        <w:rPr>
          <w:rFonts w:ascii="Microsoft Sans Serif" w:hAnsi="Microsoft Sans Serif"/>
          <w:color w:val="1C1C1C"/>
          <w:spacing w:val="-2"/>
        </w:rPr>
        <w:t>que</w:t>
      </w:r>
      <w:r>
        <w:rPr>
          <w:rFonts w:ascii="Microsoft Sans Serif" w:hAnsi="Microsoft Sans Serif"/>
          <w:color w:val="1C1C1C"/>
          <w:spacing w:val="-14"/>
        </w:rPr>
        <w:t> </w:t>
      </w:r>
      <w:r>
        <w:rPr>
          <w:rFonts w:ascii="Microsoft Sans Serif" w:hAnsi="Microsoft Sans Serif"/>
          <w:color w:val="1C1C1C"/>
          <w:spacing w:val="-2"/>
        </w:rPr>
        <w:t>afecten</w:t>
      </w:r>
      <w:r>
        <w:rPr>
          <w:rFonts w:ascii="Microsoft Sans Serif" w:hAnsi="Microsoft Sans Serif"/>
          <w:color w:val="1C1C1C"/>
          <w:spacing w:val="-7"/>
        </w:rPr>
        <w:t> </w:t>
      </w:r>
      <w:r>
        <w:rPr>
          <w:rFonts w:ascii="Microsoft Sans Serif" w:hAnsi="Microsoft Sans Serif"/>
          <w:color w:val="1C1C1C"/>
          <w:spacing w:val="-2"/>
        </w:rPr>
        <w:t>a</w:t>
      </w:r>
      <w:r>
        <w:rPr>
          <w:rFonts w:ascii="Microsoft Sans Serif" w:hAnsi="Microsoft Sans Serif"/>
          <w:color w:val="1C1C1C"/>
          <w:spacing w:val="-10"/>
        </w:rPr>
        <w:t> </w:t>
      </w:r>
      <w:r>
        <w:rPr>
          <w:rFonts w:ascii="Microsoft Sans Serif" w:hAnsi="Microsoft Sans Serif"/>
          <w:color w:val="1C1C1C"/>
          <w:spacing w:val="-2"/>
        </w:rPr>
        <w:t>valores</w:t>
      </w:r>
      <w:r>
        <w:rPr>
          <w:rFonts w:ascii="Microsoft Sans Serif" w:hAnsi="Microsoft Sans Serif"/>
          <w:color w:val="1C1C1C"/>
          <w:spacing w:val="-7"/>
        </w:rPr>
        <w:t> </w:t>
      </w:r>
      <w:r>
        <w:rPr>
          <w:rFonts w:ascii="Microsoft Sans Serif" w:hAnsi="Microsoft Sans Serif"/>
          <w:color w:val="1C1C1C"/>
          <w:spacing w:val="-2"/>
        </w:rPr>
        <w:t>residuales</w:t>
      </w:r>
      <w:r>
        <w:rPr>
          <w:rFonts w:ascii="Microsoft Sans Serif" w:hAnsi="Microsoft Sans Serif"/>
          <w:color w:val="1C1C1C"/>
          <w:spacing w:val="-8"/>
        </w:rPr>
        <w:t> </w:t>
      </w:r>
      <w:r>
        <w:rPr>
          <w:rFonts w:ascii="Microsoft Sans Serif" w:hAnsi="Microsoft Sans Serif"/>
          <w:color w:val="1C1C1C"/>
          <w:spacing w:val="-2"/>
        </w:rPr>
        <w:t>o</w:t>
      </w:r>
      <w:r>
        <w:rPr>
          <w:rFonts w:ascii="Microsoft Sans Serif" w:hAnsi="Microsoft Sans Serif"/>
          <w:color w:val="1C1C1C"/>
          <w:spacing w:val="-8"/>
        </w:rPr>
        <w:t> </w:t>
      </w:r>
      <w:r>
        <w:rPr>
          <w:rFonts w:ascii="Microsoft Sans Serif" w:hAnsi="Microsoft Sans Serif"/>
          <w:color w:val="1C1C1C"/>
          <w:spacing w:val="-2"/>
        </w:rPr>
        <w:t>métodos</w:t>
      </w:r>
      <w:r>
        <w:rPr>
          <w:rFonts w:ascii="Microsoft Sans Serif" w:hAnsi="Microsoft Sans Serif"/>
          <w:color w:val="1C1C1C"/>
          <w:spacing w:val="-8"/>
        </w:rPr>
        <w:t> </w:t>
      </w:r>
      <w:r>
        <w:rPr>
          <w:rFonts w:ascii="Microsoft Sans Serif" w:hAnsi="Microsoft Sans Serif"/>
          <w:color w:val="1C1C1C"/>
          <w:spacing w:val="-2"/>
        </w:rPr>
        <w:t>de amortización.</w:t>
      </w:r>
    </w:p>
    <w:p>
      <w:pPr>
        <w:pStyle w:val="BodyText"/>
        <w:spacing w:line="235" w:lineRule="auto" w:before="235"/>
        <w:ind w:left="90" w:firstLine="662"/>
        <w:rPr>
          <w:rFonts w:ascii="Microsoft Sans Serif"/>
        </w:rPr>
      </w:pPr>
      <w:r>
        <w:rPr>
          <w:rFonts w:ascii="Microsoft Sans Serif"/>
          <w:color w:val="202020"/>
        </w:rPr>
        <w:t>No</w:t>
      </w:r>
      <w:r>
        <w:rPr>
          <w:rFonts w:ascii="Microsoft Sans Serif"/>
          <w:color w:val="202020"/>
          <w:spacing w:val="28"/>
        </w:rPr>
        <w:t> </w:t>
      </w:r>
      <w:r>
        <w:rPr>
          <w:rFonts w:ascii="Microsoft Sans Serif"/>
          <w:color w:val="202020"/>
        </w:rPr>
        <w:t>existen</w:t>
      </w:r>
      <w:r>
        <w:rPr>
          <w:rFonts w:ascii="Microsoft Sans Serif"/>
          <w:color w:val="202020"/>
          <w:spacing w:val="29"/>
        </w:rPr>
        <w:t> </w:t>
      </w:r>
      <w:r>
        <w:rPr>
          <w:rFonts w:ascii="Microsoft Sans Serif"/>
          <w:color w:val="202020"/>
        </w:rPr>
        <w:t>indicios</w:t>
      </w:r>
      <w:r>
        <w:rPr>
          <w:rFonts w:ascii="Microsoft Sans Serif"/>
          <w:color w:val="202020"/>
          <w:spacing w:val="22"/>
        </w:rPr>
        <w:t> </w:t>
      </w:r>
      <w:r>
        <w:rPr>
          <w:rFonts w:ascii="Microsoft Sans Serif"/>
          <w:color w:val="202020"/>
        </w:rPr>
        <w:t>que</w:t>
      </w:r>
      <w:r>
        <w:rPr>
          <w:rFonts w:ascii="Microsoft Sans Serif"/>
          <w:color w:val="202020"/>
          <w:spacing w:val="29"/>
        </w:rPr>
        <w:t> </w:t>
      </w:r>
      <w:r>
        <w:rPr>
          <w:rFonts w:ascii="Microsoft Sans Serif"/>
          <w:color w:val="202020"/>
        </w:rPr>
        <w:t>puedan</w:t>
      </w:r>
      <w:r>
        <w:rPr>
          <w:rFonts w:ascii="Microsoft Sans Serif"/>
          <w:color w:val="202020"/>
          <w:spacing w:val="36"/>
        </w:rPr>
        <w:t> </w:t>
      </w:r>
      <w:r>
        <w:rPr>
          <w:rFonts w:ascii="Microsoft Sans Serif"/>
          <w:color w:val="202020"/>
        </w:rPr>
        <w:t>Indicar</w:t>
      </w:r>
      <w:r>
        <w:rPr>
          <w:rFonts w:ascii="Microsoft Sans Serif"/>
          <w:color w:val="202020"/>
          <w:spacing w:val="22"/>
        </w:rPr>
        <w:t> </w:t>
      </w:r>
      <w:r>
        <w:rPr>
          <w:rFonts w:ascii="Microsoft Sans Serif"/>
          <w:color w:val="202020"/>
        </w:rPr>
        <w:t>la</w:t>
      </w:r>
      <w:r>
        <w:rPr>
          <w:rFonts w:ascii="Microsoft Sans Serif"/>
          <w:color w:val="202020"/>
          <w:spacing w:val="28"/>
        </w:rPr>
        <w:t> </w:t>
      </w:r>
      <w:r>
        <w:rPr>
          <w:rFonts w:ascii="Microsoft Sans Serif"/>
          <w:color w:val="202020"/>
        </w:rPr>
        <w:t>existencia</w:t>
      </w:r>
      <w:r>
        <w:rPr>
          <w:rFonts w:ascii="Microsoft Sans Serif"/>
          <w:color w:val="202020"/>
          <w:spacing w:val="29"/>
        </w:rPr>
        <w:t> </w:t>
      </w:r>
      <w:r>
        <w:rPr>
          <w:rFonts w:ascii="Microsoft Sans Serif"/>
          <w:color w:val="202020"/>
        </w:rPr>
        <w:t>de</w:t>
      </w:r>
      <w:r>
        <w:rPr>
          <w:rFonts w:ascii="Microsoft Sans Serif"/>
          <w:color w:val="202020"/>
          <w:spacing w:val="22"/>
        </w:rPr>
        <w:t> </w:t>
      </w:r>
      <w:r>
        <w:rPr>
          <w:rFonts w:ascii="Microsoft Sans Serif"/>
          <w:color w:val="202020"/>
        </w:rPr>
        <w:t>deterioro</w:t>
      </w:r>
      <w:r>
        <w:rPr>
          <w:rFonts w:ascii="Microsoft Sans Serif"/>
          <w:color w:val="202020"/>
          <w:spacing w:val="22"/>
        </w:rPr>
        <w:t> </w:t>
      </w:r>
      <w:r>
        <w:rPr>
          <w:rFonts w:ascii="Microsoft Sans Serif"/>
          <w:color w:val="202020"/>
        </w:rPr>
        <w:t>del</w:t>
      </w:r>
      <w:r>
        <w:rPr>
          <w:rFonts w:ascii="Microsoft Sans Serif"/>
          <w:color w:val="202020"/>
          <w:spacing w:val="34"/>
        </w:rPr>
        <w:t> </w:t>
      </w:r>
      <w:r>
        <w:rPr>
          <w:rFonts w:ascii="Microsoft Sans Serif"/>
          <w:color w:val="202020"/>
        </w:rPr>
        <w:t>inmovilizado material a 31</w:t>
      </w:r>
      <w:r>
        <w:rPr>
          <w:rFonts w:ascii="Microsoft Sans Serif"/>
          <w:color w:val="202020"/>
          <w:spacing w:val="30"/>
        </w:rPr>
        <w:t> </w:t>
      </w:r>
      <w:r>
        <w:rPr>
          <w:rFonts w:ascii="Microsoft Sans Serif"/>
          <w:color w:val="202020"/>
        </w:rPr>
        <w:t>de diciembre de</w:t>
      </w:r>
      <w:r>
        <w:rPr>
          <w:rFonts w:ascii="Microsoft Sans Serif"/>
          <w:color w:val="202020"/>
          <w:spacing w:val="-4"/>
        </w:rPr>
        <w:t> </w:t>
      </w:r>
      <w:r>
        <w:rPr>
          <w:rFonts w:ascii="Microsoft Sans Serif"/>
          <w:color w:val="202020"/>
        </w:rPr>
        <w:t>2024</w:t>
      </w:r>
    </w:p>
    <w:p>
      <w:pPr>
        <w:pStyle w:val="BodyText"/>
        <w:spacing w:before="245"/>
        <w:ind w:left="743"/>
        <w:rPr>
          <w:rFonts w:ascii="Microsoft Sans Serif"/>
        </w:rPr>
      </w:pPr>
      <w:r>
        <w:rPr>
          <w:rFonts w:ascii="Microsoft Sans Serif"/>
          <w:color w:val="1D1D1D"/>
          <w:spacing w:val="-2"/>
        </w:rPr>
        <w:t>La</w:t>
      </w:r>
      <w:r>
        <w:rPr>
          <w:rFonts w:ascii="Microsoft Sans Serif"/>
          <w:color w:val="1D1D1D"/>
          <w:spacing w:val="-14"/>
        </w:rPr>
        <w:t> </w:t>
      </w:r>
      <w:r>
        <w:rPr>
          <w:rFonts w:ascii="Microsoft Sans Serif"/>
          <w:color w:val="1D1D1D"/>
          <w:spacing w:val="-2"/>
        </w:rPr>
        <w:t>sociedad</w:t>
      </w:r>
      <w:r>
        <w:rPr>
          <w:rFonts w:ascii="Microsoft Sans Serif"/>
          <w:color w:val="1D1D1D"/>
          <w:spacing w:val="-10"/>
        </w:rPr>
        <w:t> </w:t>
      </w:r>
      <w:r>
        <w:rPr>
          <w:rFonts w:ascii="Microsoft Sans Serif"/>
          <w:color w:val="1D1D1D"/>
          <w:spacing w:val="-2"/>
        </w:rPr>
        <w:t>tiene</w:t>
      </w:r>
      <w:r>
        <w:rPr>
          <w:rFonts w:ascii="Microsoft Sans Serif"/>
          <w:color w:val="1D1D1D"/>
          <w:spacing w:val="-8"/>
        </w:rPr>
        <w:t> </w:t>
      </w:r>
      <w:r>
        <w:rPr>
          <w:rFonts w:ascii="Microsoft Sans Serif"/>
          <w:color w:val="1D1D1D"/>
          <w:spacing w:val="-2"/>
        </w:rPr>
        <w:t>adecuadamente</w:t>
      </w:r>
      <w:r>
        <w:rPr>
          <w:rFonts w:ascii="Microsoft Sans Serif"/>
          <w:color w:val="1D1D1D"/>
          <w:spacing w:val="-13"/>
        </w:rPr>
        <w:t> </w:t>
      </w:r>
      <w:r>
        <w:rPr>
          <w:rFonts w:ascii="Microsoft Sans Serif"/>
          <w:color w:val="1D1D1D"/>
          <w:spacing w:val="-2"/>
        </w:rPr>
        <w:t>cubiertos</w:t>
      </w:r>
      <w:r>
        <w:rPr>
          <w:rFonts w:ascii="Microsoft Sans Serif"/>
          <w:color w:val="1D1D1D"/>
          <w:spacing w:val="-9"/>
        </w:rPr>
        <w:t> </w:t>
      </w:r>
      <w:r>
        <w:rPr>
          <w:rFonts w:ascii="Microsoft Sans Serif"/>
          <w:color w:val="1D1D1D"/>
          <w:spacing w:val="-2"/>
        </w:rPr>
        <w:t>los</w:t>
      </w:r>
      <w:r>
        <w:rPr>
          <w:rFonts w:ascii="Microsoft Sans Serif"/>
          <w:color w:val="1D1D1D"/>
          <w:spacing w:val="-3"/>
        </w:rPr>
        <w:t> </w:t>
      </w:r>
      <w:r>
        <w:rPr>
          <w:rFonts w:ascii="Microsoft Sans Serif"/>
          <w:color w:val="1D1D1D"/>
          <w:spacing w:val="-2"/>
        </w:rPr>
        <w:t>riesgos</w:t>
      </w:r>
      <w:r>
        <w:rPr>
          <w:rFonts w:ascii="Microsoft Sans Serif"/>
          <w:color w:val="1D1D1D"/>
          <w:spacing w:val="-8"/>
        </w:rPr>
        <w:t> </w:t>
      </w:r>
      <w:r>
        <w:rPr>
          <w:rFonts w:ascii="Microsoft Sans Serif"/>
          <w:color w:val="1D1D1D"/>
          <w:spacing w:val="-2"/>
        </w:rPr>
        <w:t>de</w:t>
      </w:r>
      <w:r>
        <w:rPr>
          <w:rFonts w:ascii="Microsoft Sans Serif"/>
          <w:color w:val="1D1D1D"/>
          <w:spacing w:val="-14"/>
        </w:rPr>
        <w:t> </w:t>
      </w:r>
      <w:r>
        <w:rPr>
          <w:rFonts w:ascii="Microsoft Sans Serif"/>
          <w:color w:val="1D1D1D"/>
          <w:spacing w:val="-2"/>
        </w:rPr>
        <w:t>incendio</w:t>
      </w:r>
      <w:r>
        <w:rPr>
          <w:rFonts w:ascii="Microsoft Sans Serif"/>
          <w:color w:val="1D1D1D"/>
          <w:spacing w:val="-13"/>
        </w:rPr>
        <w:t> </w:t>
      </w:r>
      <w:r>
        <w:rPr>
          <w:rFonts w:ascii="Microsoft Sans Serif"/>
          <w:color w:val="1D1D1D"/>
          <w:spacing w:val="-2"/>
        </w:rPr>
        <w:t>y</w:t>
      </w:r>
      <w:r>
        <w:rPr>
          <w:rFonts w:ascii="Microsoft Sans Serif"/>
          <w:color w:val="1D1D1D"/>
          <w:spacing w:val="-9"/>
        </w:rPr>
        <w:t> </w:t>
      </w:r>
      <w:r>
        <w:rPr>
          <w:rFonts w:ascii="Microsoft Sans Serif"/>
          <w:color w:val="1D1D1D"/>
          <w:spacing w:val="-2"/>
        </w:rPr>
        <w:t>robo.</w:t>
      </w:r>
    </w:p>
    <w:p>
      <w:pPr>
        <w:pStyle w:val="BodyText"/>
        <w:rPr>
          <w:rFonts w:ascii="Microsoft Sans Serif"/>
        </w:rPr>
      </w:pPr>
    </w:p>
    <w:p>
      <w:pPr>
        <w:pStyle w:val="BodyText"/>
        <w:spacing w:before="227"/>
        <w:rPr>
          <w:rFonts w:ascii="Microsoft Sans Serif"/>
        </w:rPr>
      </w:pPr>
    </w:p>
    <w:p>
      <w:pPr>
        <w:pStyle w:val="ListParagraph"/>
        <w:numPr>
          <w:ilvl w:val="1"/>
          <w:numId w:val="7"/>
        </w:numPr>
        <w:tabs>
          <w:tab w:pos="521" w:val="left" w:leader="none"/>
        </w:tabs>
        <w:spacing w:line="240" w:lineRule="auto" w:before="0" w:after="0"/>
        <w:ind w:left="521" w:right="0" w:hanging="431"/>
        <w:jc w:val="left"/>
        <w:rPr>
          <w:rFonts w:ascii="Microsoft Sans Serif"/>
          <w:color w:val="1A2048"/>
          <w:sz w:val="23"/>
        </w:rPr>
      </w:pPr>
      <w:r>
        <w:rPr>
          <w:rFonts w:ascii="Microsoft Sans Serif"/>
          <w:color w:val="1A2048"/>
          <w:w w:val="105"/>
          <w:sz w:val="23"/>
        </w:rPr>
        <w:t>Inversiones</w:t>
      </w:r>
      <w:r>
        <w:rPr>
          <w:rFonts w:ascii="Microsoft Sans Serif"/>
          <w:color w:val="1A2048"/>
          <w:spacing w:val="-14"/>
          <w:w w:val="105"/>
          <w:sz w:val="23"/>
        </w:rPr>
        <w:t> </w:t>
      </w:r>
      <w:r>
        <w:rPr>
          <w:rFonts w:ascii="Microsoft Sans Serif"/>
          <w:color w:val="1A2048"/>
          <w:spacing w:val="-2"/>
          <w:w w:val="105"/>
          <w:sz w:val="23"/>
        </w:rPr>
        <w:t>inmobiliarias</w:t>
      </w:r>
    </w:p>
    <w:p>
      <w:pPr>
        <w:pStyle w:val="BodyText"/>
        <w:spacing w:before="243"/>
        <w:ind w:left="752"/>
        <w:rPr>
          <w:rFonts w:ascii="Microsoft Sans Serif" w:hAnsi="Microsoft Sans Serif"/>
        </w:rPr>
      </w:pPr>
      <w:r>
        <w:rPr>
          <w:rFonts w:ascii="Microsoft Sans Serif" w:hAnsi="Microsoft Sans Serif"/>
          <w:color w:val="1D1D1D"/>
          <w:spacing w:val="-2"/>
        </w:rPr>
        <w:t>No</w:t>
      </w:r>
      <w:r>
        <w:rPr>
          <w:rFonts w:ascii="Microsoft Sans Serif" w:hAnsi="Microsoft Sans Serif"/>
          <w:color w:val="1D1D1D"/>
          <w:spacing w:val="-11"/>
        </w:rPr>
        <w:t> </w:t>
      </w:r>
      <w:r>
        <w:rPr>
          <w:rFonts w:ascii="Microsoft Sans Serif" w:hAnsi="Microsoft Sans Serif"/>
          <w:color w:val="1D1D1D"/>
          <w:spacing w:val="-2"/>
        </w:rPr>
        <w:t>se</w:t>
      </w:r>
      <w:r>
        <w:rPr>
          <w:rFonts w:ascii="Microsoft Sans Serif" w:hAnsi="Microsoft Sans Serif"/>
          <w:color w:val="1D1D1D"/>
          <w:spacing w:val="-1"/>
        </w:rPr>
        <w:t> </w:t>
      </w:r>
      <w:r>
        <w:rPr>
          <w:rFonts w:ascii="Microsoft Sans Serif" w:hAnsi="Microsoft Sans Serif"/>
          <w:color w:val="1D1D1D"/>
          <w:spacing w:val="-2"/>
        </w:rPr>
        <w:t>registran</w:t>
      </w:r>
      <w:r>
        <w:rPr>
          <w:rFonts w:ascii="Microsoft Sans Serif" w:hAnsi="Microsoft Sans Serif"/>
          <w:color w:val="1D1D1D"/>
          <w:spacing w:val="-9"/>
        </w:rPr>
        <w:t> </w:t>
      </w:r>
      <w:r>
        <w:rPr>
          <w:rFonts w:ascii="Microsoft Sans Serif" w:hAnsi="Microsoft Sans Serif"/>
          <w:color w:val="1D1D1D"/>
          <w:spacing w:val="-2"/>
        </w:rPr>
        <w:t>activos</w:t>
      </w:r>
      <w:r>
        <w:rPr>
          <w:rFonts w:ascii="Microsoft Sans Serif" w:hAnsi="Microsoft Sans Serif"/>
          <w:color w:val="1D1D1D"/>
          <w:spacing w:val="-1"/>
        </w:rPr>
        <w:t> </w:t>
      </w:r>
      <w:r>
        <w:rPr>
          <w:rFonts w:ascii="Microsoft Sans Serif" w:hAnsi="Microsoft Sans Serif"/>
          <w:color w:val="1D1D1D"/>
          <w:spacing w:val="-2"/>
        </w:rPr>
        <w:t>bajo</w:t>
      </w:r>
      <w:r>
        <w:rPr>
          <w:rFonts w:ascii="Microsoft Sans Serif" w:hAnsi="Microsoft Sans Serif"/>
          <w:color w:val="1D1D1D"/>
          <w:spacing w:val="-13"/>
        </w:rPr>
        <w:t> </w:t>
      </w:r>
      <w:r>
        <w:rPr>
          <w:rFonts w:ascii="Microsoft Sans Serif" w:hAnsi="Microsoft Sans Serif"/>
          <w:color w:val="1D1D1D"/>
          <w:spacing w:val="-2"/>
        </w:rPr>
        <w:t>éste</w:t>
      </w:r>
      <w:r>
        <w:rPr>
          <w:rFonts w:ascii="Microsoft Sans Serif" w:hAnsi="Microsoft Sans Serif"/>
          <w:color w:val="1D1D1D"/>
          <w:spacing w:val="-8"/>
        </w:rPr>
        <w:t> </w:t>
      </w:r>
      <w:r>
        <w:rPr>
          <w:rFonts w:ascii="Microsoft Sans Serif" w:hAnsi="Microsoft Sans Serif"/>
          <w:color w:val="1D1D1D"/>
          <w:spacing w:val="-2"/>
        </w:rPr>
        <w:t>epígrafe</w:t>
      </w:r>
      <w:r>
        <w:rPr>
          <w:rFonts w:ascii="Microsoft Sans Serif" w:hAnsi="Microsoft Sans Serif"/>
          <w:color w:val="1D1D1D"/>
          <w:spacing w:val="-8"/>
        </w:rPr>
        <w:t> </w:t>
      </w:r>
      <w:r>
        <w:rPr>
          <w:rFonts w:ascii="Microsoft Sans Serif" w:hAnsi="Microsoft Sans Serif"/>
          <w:color w:val="1D1D1D"/>
          <w:spacing w:val="-2"/>
        </w:rPr>
        <w:t>de</w:t>
      </w:r>
      <w:r>
        <w:rPr>
          <w:rFonts w:ascii="Microsoft Sans Serif" w:hAnsi="Microsoft Sans Serif"/>
          <w:color w:val="1D1D1D"/>
          <w:spacing w:val="-3"/>
        </w:rPr>
        <w:t> </w:t>
      </w:r>
      <w:r>
        <w:rPr>
          <w:rFonts w:ascii="Microsoft Sans Serif" w:hAnsi="Microsoft Sans Serif"/>
          <w:color w:val="1D1D1D"/>
          <w:spacing w:val="-2"/>
        </w:rPr>
        <w:t>balance.</w:t>
      </w:r>
    </w:p>
    <w:p>
      <w:pPr>
        <w:pStyle w:val="BodyText"/>
        <w:spacing w:before="13"/>
        <w:rPr>
          <w:rFonts w:ascii="Microsoft Sans Serif"/>
        </w:rPr>
      </w:pPr>
    </w:p>
    <w:p>
      <w:pPr>
        <w:pStyle w:val="ListParagraph"/>
        <w:numPr>
          <w:ilvl w:val="0"/>
          <w:numId w:val="1"/>
        </w:numPr>
        <w:tabs>
          <w:tab w:pos="367" w:val="left" w:leader="none"/>
        </w:tabs>
        <w:spacing w:line="240" w:lineRule="auto" w:before="0" w:after="0"/>
        <w:ind w:left="367" w:right="0" w:hanging="277"/>
        <w:jc w:val="left"/>
        <w:rPr>
          <w:rFonts w:ascii="Microsoft Sans Serif"/>
          <w:color w:val="202955"/>
          <w:sz w:val="23"/>
        </w:rPr>
      </w:pPr>
      <w:r>
        <w:rPr>
          <w:rFonts w:ascii="Microsoft Sans Serif"/>
          <w:color w:val="202955"/>
          <w:w w:val="125"/>
          <w:sz w:val="23"/>
        </w:rPr>
        <w:t>Activos</w:t>
      </w:r>
      <w:r>
        <w:rPr>
          <w:rFonts w:ascii="Microsoft Sans Serif"/>
          <w:color w:val="202955"/>
          <w:spacing w:val="-3"/>
          <w:w w:val="125"/>
          <w:sz w:val="23"/>
        </w:rPr>
        <w:t> </w:t>
      </w:r>
      <w:r>
        <w:rPr>
          <w:rFonts w:ascii="Microsoft Sans Serif"/>
          <w:color w:val="111A43"/>
          <w:spacing w:val="-2"/>
          <w:w w:val="125"/>
          <w:sz w:val="23"/>
        </w:rPr>
        <w:t>fi</w:t>
      </w:r>
      <w:r>
        <w:rPr>
          <w:rFonts w:ascii="Microsoft Sans Serif"/>
          <w:color w:val="202955"/>
          <w:spacing w:val="-2"/>
          <w:w w:val="125"/>
          <w:sz w:val="23"/>
        </w:rPr>
        <w:t>nancier</w:t>
      </w:r>
      <w:r>
        <w:rPr>
          <w:rFonts w:ascii="Microsoft Sans Serif"/>
          <w:color w:val="343B68"/>
          <w:spacing w:val="-2"/>
          <w:w w:val="125"/>
          <w:sz w:val="23"/>
        </w:rPr>
        <w:t>o</w:t>
      </w:r>
      <w:r>
        <w:rPr>
          <w:rFonts w:ascii="Microsoft Sans Serif"/>
          <w:color w:val="202955"/>
          <w:spacing w:val="-2"/>
          <w:w w:val="125"/>
          <w:sz w:val="23"/>
        </w:rPr>
        <w:t>s</w:t>
      </w:r>
    </w:p>
    <w:p>
      <w:pPr>
        <w:pStyle w:val="BodyText"/>
        <w:spacing w:before="19"/>
        <w:rPr>
          <w:rFonts w:ascii="Microsoft Sans Serif"/>
        </w:rPr>
      </w:pPr>
    </w:p>
    <w:p>
      <w:pPr>
        <w:pStyle w:val="BodyText"/>
        <w:spacing w:line="228" w:lineRule="auto"/>
        <w:ind w:left="80" w:firstLine="652"/>
        <w:rPr>
          <w:rFonts w:ascii="Microsoft Sans Serif"/>
        </w:rPr>
      </w:pPr>
      <w:r>
        <w:rPr>
          <w:rFonts w:ascii="Microsoft Sans Serif"/>
          <w:color w:val="1A1A1A"/>
        </w:rPr>
        <w:t>Activos</w:t>
      </w:r>
      <w:r>
        <w:rPr>
          <w:rFonts w:ascii="Microsoft Sans Serif"/>
          <w:color w:val="1A1A1A"/>
          <w:spacing w:val="80"/>
        </w:rPr>
        <w:t> </w:t>
      </w:r>
      <w:r>
        <w:rPr>
          <w:rFonts w:ascii="Microsoft Sans Serif"/>
          <w:color w:val="1A1A1A"/>
        </w:rPr>
        <w:t>Financieros</w:t>
      </w:r>
      <w:r>
        <w:rPr>
          <w:rFonts w:ascii="Microsoft Sans Serif"/>
          <w:color w:val="1A1A1A"/>
          <w:spacing w:val="80"/>
          <w:w w:val="150"/>
        </w:rPr>
        <w:t> </w:t>
      </w:r>
      <w:r>
        <w:rPr>
          <w:rFonts w:ascii="Microsoft Sans Serif"/>
          <w:color w:val="1A1A1A"/>
        </w:rPr>
        <w:t>mantenidos</w:t>
      </w:r>
      <w:r>
        <w:rPr>
          <w:rFonts w:ascii="Microsoft Sans Serif"/>
          <w:color w:val="1A1A1A"/>
          <w:spacing w:val="80"/>
        </w:rPr>
        <w:t> </w:t>
      </w:r>
      <w:r>
        <w:rPr>
          <w:rFonts w:ascii="Microsoft Sans Serif"/>
          <w:color w:val="1A1A1A"/>
        </w:rPr>
        <w:t>para</w:t>
      </w:r>
      <w:r>
        <w:rPr>
          <w:rFonts w:ascii="Microsoft Sans Serif"/>
          <w:color w:val="1A1A1A"/>
          <w:spacing w:val="80"/>
        </w:rPr>
        <w:t> </w:t>
      </w:r>
      <w:r>
        <w:rPr>
          <w:rFonts w:ascii="Microsoft Sans Serif"/>
          <w:color w:val="1A1A1A"/>
        </w:rPr>
        <w:t>negociar:</w:t>
      </w:r>
      <w:r>
        <w:rPr>
          <w:rFonts w:ascii="Microsoft Sans Serif"/>
          <w:color w:val="1A1A1A"/>
          <w:spacing w:val="80"/>
          <w:w w:val="150"/>
        </w:rPr>
        <w:t> </w:t>
      </w:r>
      <w:r>
        <w:rPr>
          <w:rFonts w:ascii="Microsoft Sans Serif"/>
          <w:color w:val="1A1A1A"/>
        </w:rPr>
        <w:t>Durante</w:t>
      </w:r>
      <w:r>
        <w:rPr>
          <w:rFonts w:ascii="Microsoft Sans Serif"/>
          <w:color w:val="1A1A1A"/>
          <w:spacing w:val="80"/>
        </w:rPr>
        <w:t> </w:t>
      </w:r>
      <w:r>
        <w:rPr>
          <w:rFonts w:ascii="Microsoft Sans Serif"/>
          <w:color w:val="1A1A1A"/>
        </w:rPr>
        <w:t>el</w:t>
      </w:r>
      <w:r>
        <w:rPr>
          <w:rFonts w:ascii="Microsoft Sans Serif"/>
          <w:color w:val="1A1A1A"/>
          <w:spacing w:val="80"/>
        </w:rPr>
        <w:t> </w:t>
      </w:r>
      <w:r>
        <w:rPr>
          <w:rFonts w:ascii="Microsoft Sans Serif"/>
          <w:color w:val="1A1A1A"/>
        </w:rPr>
        <w:t>ejercicio</w:t>
      </w:r>
      <w:r>
        <w:rPr>
          <w:rFonts w:ascii="Microsoft Sans Serif"/>
          <w:color w:val="1A1A1A"/>
          <w:spacing w:val="80"/>
        </w:rPr>
        <w:t> </w:t>
      </w:r>
      <w:r>
        <w:rPr>
          <w:rFonts w:ascii="Microsoft Sans Serif"/>
          <w:color w:val="1A1A1A"/>
        </w:rPr>
        <w:t>2024</w:t>
      </w:r>
      <w:r>
        <w:rPr>
          <w:rFonts w:ascii="Microsoft Sans Serif"/>
          <w:color w:val="1A1A1A"/>
          <w:spacing w:val="80"/>
        </w:rPr>
        <w:t> </w:t>
      </w:r>
      <w:r>
        <w:rPr>
          <w:rFonts w:ascii="Microsoft Sans Serif"/>
          <w:color w:val="1A1A1A"/>
        </w:rPr>
        <w:t>la Sociedad no</w:t>
      </w:r>
      <w:r>
        <w:rPr>
          <w:rFonts w:ascii="Microsoft Sans Serif"/>
          <w:color w:val="1A1A1A"/>
          <w:spacing w:val="-11"/>
        </w:rPr>
        <w:t> </w:t>
      </w:r>
      <w:r>
        <w:rPr>
          <w:rFonts w:ascii="Microsoft Sans Serif"/>
          <w:color w:val="1A1A1A"/>
        </w:rPr>
        <w:t>ha invertido</w:t>
      </w:r>
      <w:r>
        <w:rPr>
          <w:rFonts w:ascii="Microsoft Sans Serif"/>
          <w:color w:val="1A1A1A"/>
          <w:spacing w:val="-7"/>
        </w:rPr>
        <w:t> </w:t>
      </w:r>
      <w:r>
        <w:rPr>
          <w:rFonts w:ascii="Microsoft Sans Serif"/>
          <w:color w:val="1A1A1A"/>
        </w:rPr>
        <w:t>en este tipo de activos.</w:t>
      </w:r>
    </w:p>
    <w:p>
      <w:pPr>
        <w:pStyle w:val="BodyText"/>
        <w:spacing w:before="73"/>
        <w:rPr>
          <w:rFonts w:ascii="Microsoft Sans Serif"/>
        </w:rPr>
      </w:pPr>
    </w:p>
    <w:p>
      <w:pPr>
        <w:spacing w:before="1"/>
        <w:ind w:left="0" w:right="134" w:firstLine="0"/>
        <w:jc w:val="right"/>
        <w:rPr>
          <w:b/>
          <w:sz w:val="17"/>
        </w:rPr>
      </w:pPr>
      <w:r>
        <w:rPr>
          <w:b/>
          <w:color w:val="2C2C2C"/>
          <w:spacing w:val="-5"/>
          <w:w w:val="95"/>
          <w:sz w:val="17"/>
        </w:rPr>
        <w:t>10</w:t>
      </w:r>
    </w:p>
    <w:p>
      <w:pPr>
        <w:spacing w:after="0"/>
        <w:jc w:val="right"/>
        <w:rPr>
          <w:b/>
          <w:sz w:val="17"/>
        </w:rPr>
        <w:sectPr>
          <w:pgSz w:w="11910" w:h="16850"/>
          <w:pgMar w:top="1940" w:bottom="280" w:left="1275" w:right="1130"/>
        </w:sectPr>
      </w:pPr>
    </w:p>
    <w:p>
      <w:pPr>
        <w:spacing w:before="102"/>
        <w:ind w:left="758" w:right="0" w:firstLine="0"/>
        <w:jc w:val="left"/>
        <w:rPr>
          <w:sz w:val="23"/>
        </w:rPr>
      </w:pPr>
      <w:r>
        <w:rPr>
          <w:sz w:val="23"/>
        </w:rPr>
        <w:drawing>
          <wp:anchor distT="0" distB="0" distL="0" distR="0" allowOverlap="1" layoutInCell="1" locked="0" behindDoc="1" simplePos="0" relativeHeight="486759424">
            <wp:simplePos x="0" y="0"/>
            <wp:positionH relativeFrom="page">
              <wp:posOffset>438766</wp:posOffset>
            </wp:positionH>
            <wp:positionV relativeFrom="page">
              <wp:posOffset>0</wp:posOffset>
            </wp:positionV>
            <wp:extent cx="7123855" cy="10696688"/>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5" cstate="print"/>
                    <a:stretch>
                      <a:fillRect/>
                    </a:stretch>
                  </pic:blipFill>
                  <pic:spPr>
                    <a:xfrm>
                      <a:off x="0" y="0"/>
                      <a:ext cx="7123855" cy="10696688"/>
                    </a:xfrm>
                    <a:prstGeom prst="rect">
                      <a:avLst/>
                    </a:prstGeom>
                  </pic:spPr>
                </pic:pic>
              </a:graphicData>
            </a:graphic>
          </wp:anchor>
        </w:drawing>
      </w:r>
      <w:r>
        <w:rPr>
          <w:b/>
          <w:color w:val="040404"/>
          <w:spacing w:val="-2"/>
          <w:sz w:val="23"/>
        </w:rPr>
        <w:t>Préstamos</w:t>
      </w:r>
      <w:r>
        <w:rPr>
          <w:b/>
          <w:color w:val="040404"/>
          <w:spacing w:val="-14"/>
          <w:sz w:val="23"/>
        </w:rPr>
        <w:t> </w:t>
      </w:r>
      <w:r>
        <w:rPr>
          <w:color w:val="040404"/>
          <w:spacing w:val="-2"/>
          <w:sz w:val="23"/>
        </w:rPr>
        <w:t>y</w:t>
      </w:r>
      <w:r>
        <w:rPr>
          <w:color w:val="040404"/>
          <w:spacing w:val="-14"/>
          <w:sz w:val="23"/>
        </w:rPr>
        <w:t> </w:t>
      </w:r>
      <w:r>
        <w:rPr>
          <w:b/>
          <w:color w:val="040404"/>
          <w:spacing w:val="-2"/>
          <w:sz w:val="23"/>
        </w:rPr>
        <w:t>Partidas</w:t>
      </w:r>
      <w:r>
        <w:rPr>
          <w:b/>
          <w:color w:val="040404"/>
          <w:spacing w:val="-14"/>
          <w:sz w:val="23"/>
        </w:rPr>
        <w:t> </w:t>
      </w:r>
      <w:r>
        <w:rPr>
          <w:b/>
          <w:color w:val="040404"/>
          <w:spacing w:val="-2"/>
          <w:sz w:val="23"/>
        </w:rPr>
        <w:t>a</w:t>
      </w:r>
      <w:r>
        <w:rPr>
          <w:b/>
          <w:color w:val="040404"/>
          <w:spacing w:val="-14"/>
          <w:sz w:val="23"/>
        </w:rPr>
        <w:t> </w:t>
      </w:r>
      <w:r>
        <w:rPr>
          <w:b/>
          <w:color w:val="040404"/>
          <w:spacing w:val="-2"/>
          <w:sz w:val="23"/>
        </w:rPr>
        <w:t>Cobrar: </w:t>
      </w:r>
      <w:r>
        <w:rPr>
          <w:color w:val="040404"/>
          <w:spacing w:val="-2"/>
          <w:sz w:val="23"/>
        </w:rPr>
        <w:t>Comprende</w:t>
      </w:r>
      <w:r>
        <w:rPr>
          <w:color w:val="040404"/>
          <w:spacing w:val="-14"/>
          <w:sz w:val="23"/>
        </w:rPr>
        <w:t> </w:t>
      </w:r>
      <w:r>
        <w:rPr>
          <w:color w:val="040404"/>
          <w:spacing w:val="-2"/>
          <w:sz w:val="23"/>
        </w:rPr>
        <w:t>los</w:t>
      </w:r>
      <w:r>
        <w:rPr>
          <w:color w:val="040404"/>
          <w:spacing w:val="-14"/>
          <w:sz w:val="23"/>
        </w:rPr>
        <w:t> </w:t>
      </w:r>
      <w:r>
        <w:rPr>
          <w:color w:val="040404"/>
          <w:spacing w:val="-2"/>
          <w:sz w:val="23"/>
        </w:rPr>
        <w:t>siguientes</w:t>
      </w:r>
      <w:r>
        <w:rPr>
          <w:color w:val="040404"/>
          <w:spacing w:val="-14"/>
          <w:sz w:val="23"/>
        </w:rPr>
        <w:t> </w:t>
      </w:r>
      <w:r>
        <w:rPr>
          <w:color w:val="040404"/>
          <w:spacing w:val="-2"/>
          <w:sz w:val="23"/>
        </w:rPr>
        <w:t>subgrupos:</w:t>
      </w:r>
    </w:p>
    <w:p>
      <w:pPr>
        <w:pStyle w:val="BodyText"/>
        <w:spacing w:before="244"/>
      </w:pPr>
    </w:p>
    <w:p>
      <w:pPr>
        <w:pStyle w:val="BodyText"/>
        <w:spacing w:line="259" w:lineRule="exact"/>
        <w:ind w:left="1418"/>
      </w:pPr>
      <w:r>
        <w:rPr>
          <w:color w:val="070707"/>
          <w:spacing w:val="-4"/>
        </w:rPr>
        <w:t>Clientes:</w:t>
      </w:r>
      <w:r>
        <w:rPr>
          <w:color w:val="070707"/>
          <w:spacing w:val="7"/>
        </w:rPr>
        <w:t> </w:t>
      </w:r>
      <w:r>
        <w:rPr>
          <w:color w:val="070707"/>
          <w:spacing w:val="-4"/>
        </w:rPr>
        <w:t>19.524,04</w:t>
      </w:r>
      <w:r>
        <w:rPr>
          <w:color w:val="070707"/>
          <w:spacing w:val="-11"/>
        </w:rPr>
        <w:t> </w:t>
      </w:r>
      <w:r>
        <w:rPr>
          <w:color w:val="070707"/>
          <w:spacing w:val="-10"/>
        </w:rPr>
        <w:t>€</w:t>
      </w:r>
    </w:p>
    <w:p>
      <w:pPr>
        <w:pStyle w:val="BodyText"/>
        <w:spacing w:line="254" w:lineRule="exact"/>
        <w:ind w:left="1424"/>
      </w:pPr>
      <w:r>
        <w:rPr>
          <w:color w:val="070707"/>
          <w:spacing w:val="-4"/>
        </w:rPr>
        <w:t>Deudores:</w:t>
      </w:r>
      <w:r>
        <w:rPr>
          <w:color w:val="070707"/>
          <w:spacing w:val="-6"/>
        </w:rPr>
        <w:t> </w:t>
      </w:r>
      <w:r>
        <w:rPr>
          <w:color w:val="070707"/>
          <w:spacing w:val="-4"/>
        </w:rPr>
        <w:t>7.155,30</w:t>
      </w:r>
      <w:r>
        <w:rPr>
          <w:color w:val="070707"/>
          <w:spacing w:val="-12"/>
        </w:rPr>
        <w:t> </w:t>
      </w:r>
      <w:r>
        <w:rPr>
          <w:color w:val="070707"/>
          <w:spacing w:val="-10"/>
        </w:rPr>
        <w:t>€</w:t>
      </w:r>
    </w:p>
    <w:p>
      <w:pPr>
        <w:pStyle w:val="BodyText"/>
        <w:spacing w:line="228" w:lineRule="auto" w:before="5"/>
        <w:ind w:left="1407" w:right="2611" w:firstLine="8"/>
      </w:pPr>
      <w:r>
        <w:rPr>
          <w:color w:val="070707"/>
        </w:rPr>
        <w:t>Anticipos</w:t>
      </w:r>
      <w:r>
        <w:rPr>
          <w:color w:val="070707"/>
          <w:spacing w:val="-16"/>
        </w:rPr>
        <w:t> </w:t>
      </w:r>
      <w:r>
        <w:rPr>
          <w:color w:val="070707"/>
        </w:rPr>
        <w:t>de</w:t>
      </w:r>
      <w:r>
        <w:rPr>
          <w:color w:val="070707"/>
          <w:spacing w:val="-15"/>
        </w:rPr>
        <w:t> </w:t>
      </w:r>
      <w:r>
        <w:rPr>
          <w:color w:val="070707"/>
        </w:rPr>
        <w:t>remuneraciones:</w:t>
      </w:r>
      <w:r>
        <w:rPr>
          <w:color w:val="070707"/>
          <w:spacing w:val="-9"/>
        </w:rPr>
        <w:t> </w:t>
      </w:r>
      <w:r>
        <w:rPr>
          <w:color w:val="070707"/>
        </w:rPr>
        <w:t>0,00</w:t>
      </w:r>
      <w:r>
        <w:rPr>
          <w:color w:val="070707"/>
          <w:spacing w:val="19"/>
        </w:rPr>
        <w:t> </w:t>
      </w:r>
      <w:r>
        <w:rPr>
          <w:color w:val="070707"/>
        </w:rPr>
        <w:t>€. </w:t>
      </w:r>
      <w:r>
        <w:rPr>
          <w:color w:val="070707"/>
          <w:spacing w:val="-2"/>
        </w:rPr>
        <w:t>Administraciones</w:t>
      </w:r>
      <w:r>
        <w:rPr>
          <w:color w:val="070707"/>
          <w:spacing w:val="-14"/>
        </w:rPr>
        <w:t> </w:t>
      </w:r>
      <w:r>
        <w:rPr>
          <w:color w:val="070707"/>
          <w:spacing w:val="-2"/>
        </w:rPr>
        <w:t>Públicas:</w:t>
      </w:r>
      <w:r>
        <w:rPr>
          <w:color w:val="070707"/>
          <w:spacing w:val="-14"/>
        </w:rPr>
        <w:t> </w:t>
      </w:r>
      <w:r>
        <w:rPr>
          <w:color w:val="070707"/>
          <w:spacing w:val="-2"/>
        </w:rPr>
        <w:t>1.576,33</w:t>
      </w:r>
      <w:r>
        <w:rPr>
          <w:color w:val="070707"/>
          <w:spacing w:val="-18"/>
        </w:rPr>
        <w:t> </w:t>
      </w:r>
      <w:r>
        <w:rPr>
          <w:color w:val="070707"/>
          <w:spacing w:val="-2"/>
        </w:rPr>
        <w:t>€</w:t>
      </w:r>
    </w:p>
    <w:p>
      <w:pPr>
        <w:pStyle w:val="BodyText"/>
        <w:spacing w:line="235" w:lineRule="auto" w:before="259"/>
        <w:ind w:left="86" w:right="90" w:firstLine="660"/>
        <w:jc w:val="both"/>
      </w:pPr>
      <w:r>
        <w:rPr>
          <w:color w:val="050505"/>
        </w:rPr>
        <w:t>A los clientes y deudores se les otorga un plazo medio de 2 meses para abonar las facturas, por lo tanto, de acuerdo con las normas de valoración se registran por su valor nominal.</w:t>
      </w:r>
      <w:r>
        <w:rPr>
          <w:color w:val="050505"/>
          <w:spacing w:val="-10"/>
        </w:rPr>
        <w:t> </w:t>
      </w:r>
      <w:r>
        <w:rPr>
          <w:color w:val="050505"/>
        </w:rPr>
        <w:t>El</w:t>
      </w:r>
      <w:r>
        <w:rPr>
          <w:color w:val="050505"/>
          <w:spacing w:val="-5"/>
        </w:rPr>
        <w:t> </w:t>
      </w:r>
      <w:r>
        <w:rPr>
          <w:color w:val="050505"/>
        </w:rPr>
        <w:t>importe</w:t>
      </w:r>
      <w:r>
        <w:rPr>
          <w:color w:val="050505"/>
          <w:spacing w:val="-7"/>
        </w:rPr>
        <w:t> </w:t>
      </w:r>
      <w:r>
        <w:rPr>
          <w:color w:val="050505"/>
        </w:rPr>
        <w:t>acumulado</w:t>
      </w:r>
      <w:r>
        <w:rPr>
          <w:color w:val="050505"/>
          <w:spacing w:val="-13"/>
        </w:rPr>
        <w:t> </w:t>
      </w:r>
      <w:r>
        <w:rPr>
          <w:color w:val="050505"/>
        </w:rPr>
        <w:t>a</w:t>
      </w:r>
      <w:r>
        <w:rPr>
          <w:color w:val="050505"/>
          <w:spacing w:val="-5"/>
        </w:rPr>
        <w:t> </w:t>
      </w:r>
      <w:r>
        <w:rPr>
          <w:color w:val="050505"/>
        </w:rPr>
        <w:t>31</w:t>
      </w:r>
      <w:r>
        <w:rPr>
          <w:color w:val="050505"/>
          <w:spacing w:val="23"/>
        </w:rPr>
        <w:t> </w:t>
      </w:r>
      <w:r>
        <w:rPr>
          <w:color w:val="050505"/>
        </w:rPr>
        <w:t>de</w:t>
      </w:r>
      <w:r>
        <w:rPr>
          <w:color w:val="050505"/>
          <w:spacing w:val="-5"/>
        </w:rPr>
        <w:t> </w:t>
      </w:r>
      <w:r>
        <w:rPr>
          <w:color w:val="050505"/>
        </w:rPr>
        <w:t>diciembre</w:t>
      </w:r>
      <w:r>
        <w:rPr>
          <w:color w:val="050505"/>
          <w:spacing w:val="-7"/>
        </w:rPr>
        <w:t> </w:t>
      </w:r>
      <w:r>
        <w:rPr>
          <w:color w:val="050505"/>
        </w:rPr>
        <w:t>es</w:t>
      </w:r>
      <w:r>
        <w:rPr>
          <w:color w:val="050505"/>
          <w:spacing w:val="-4"/>
        </w:rPr>
        <w:t> </w:t>
      </w:r>
      <w:r>
        <w:rPr>
          <w:color w:val="050505"/>
        </w:rPr>
        <w:t>de</w:t>
      </w:r>
      <w:r>
        <w:rPr>
          <w:color w:val="050505"/>
          <w:spacing w:val="16"/>
        </w:rPr>
        <w:t> </w:t>
      </w:r>
      <w:r>
        <w:rPr>
          <w:color w:val="050505"/>
        </w:rPr>
        <w:t>19.524,04</w:t>
      </w:r>
      <w:r>
        <w:rPr>
          <w:color w:val="050505"/>
          <w:spacing w:val="-16"/>
        </w:rPr>
        <w:t> </w:t>
      </w:r>
      <w:r>
        <w:rPr>
          <w:color w:val="050505"/>
        </w:rPr>
        <w:t>€</w:t>
      </w:r>
    </w:p>
    <w:p>
      <w:pPr>
        <w:pStyle w:val="BodyText"/>
        <w:spacing w:line="260" w:lineRule="exact" w:before="247"/>
        <w:ind w:left="763"/>
      </w:pPr>
      <w:r>
        <w:rPr>
          <w:color w:val="080808"/>
          <w:spacing w:val="-2"/>
        </w:rPr>
        <w:t>Presenta</w:t>
      </w:r>
      <w:r>
        <w:rPr>
          <w:color w:val="080808"/>
          <w:spacing w:val="-14"/>
        </w:rPr>
        <w:t> </w:t>
      </w:r>
      <w:r>
        <w:rPr>
          <w:color w:val="080808"/>
          <w:spacing w:val="-2"/>
        </w:rPr>
        <w:t>anticipos</w:t>
      </w:r>
      <w:r>
        <w:rPr>
          <w:color w:val="080808"/>
          <w:spacing w:val="-14"/>
        </w:rPr>
        <w:t> </w:t>
      </w:r>
      <w:r>
        <w:rPr>
          <w:color w:val="080808"/>
          <w:spacing w:val="-2"/>
        </w:rPr>
        <w:t>por</w:t>
      </w:r>
      <w:r>
        <w:rPr>
          <w:color w:val="080808"/>
          <w:spacing w:val="-13"/>
        </w:rPr>
        <w:t> </w:t>
      </w:r>
      <w:r>
        <w:rPr>
          <w:color w:val="080808"/>
          <w:spacing w:val="-2"/>
        </w:rPr>
        <w:t>remuneraciones</w:t>
      </w:r>
      <w:r>
        <w:rPr>
          <w:color w:val="080808"/>
          <w:spacing w:val="-13"/>
        </w:rPr>
        <w:t> </w:t>
      </w:r>
      <w:r>
        <w:rPr>
          <w:color w:val="080808"/>
          <w:spacing w:val="-2"/>
        </w:rPr>
        <w:t>al</w:t>
      </w:r>
      <w:r>
        <w:rPr>
          <w:color w:val="080808"/>
          <w:spacing w:val="-13"/>
        </w:rPr>
        <w:t> </w:t>
      </w:r>
      <w:r>
        <w:rPr>
          <w:color w:val="080808"/>
          <w:spacing w:val="-2"/>
        </w:rPr>
        <w:t>personal</w:t>
      </w:r>
      <w:r>
        <w:rPr>
          <w:color w:val="080808"/>
          <w:spacing w:val="-8"/>
        </w:rPr>
        <w:t> </w:t>
      </w:r>
      <w:r>
        <w:rPr>
          <w:color w:val="080808"/>
          <w:spacing w:val="-2"/>
        </w:rPr>
        <w:t>por</w:t>
      </w:r>
      <w:r>
        <w:rPr>
          <w:color w:val="080808"/>
          <w:spacing w:val="-14"/>
        </w:rPr>
        <w:t> </w:t>
      </w:r>
      <w:r>
        <w:rPr>
          <w:color w:val="080808"/>
          <w:spacing w:val="-2"/>
        </w:rPr>
        <w:t>importe</w:t>
      </w:r>
      <w:r>
        <w:rPr>
          <w:color w:val="080808"/>
          <w:spacing w:val="-13"/>
        </w:rPr>
        <w:t> </w:t>
      </w:r>
      <w:r>
        <w:rPr>
          <w:color w:val="080808"/>
          <w:spacing w:val="-2"/>
        </w:rPr>
        <w:t>de</w:t>
      </w:r>
      <w:r>
        <w:rPr>
          <w:color w:val="080808"/>
          <w:spacing w:val="-8"/>
        </w:rPr>
        <w:t> </w:t>
      </w:r>
      <w:r>
        <w:rPr>
          <w:color w:val="080808"/>
          <w:spacing w:val="-2"/>
        </w:rPr>
        <w:t>0,00</w:t>
      </w:r>
      <w:r>
        <w:rPr>
          <w:color w:val="080808"/>
          <w:spacing w:val="-14"/>
        </w:rPr>
        <w:t> </w:t>
      </w:r>
      <w:r>
        <w:rPr>
          <w:color w:val="080808"/>
          <w:spacing w:val="-5"/>
        </w:rPr>
        <w:t>€.</w:t>
      </w:r>
    </w:p>
    <w:p>
      <w:pPr>
        <w:pStyle w:val="BodyText"/>
        <w:spacing w:line="232" w:lineRule="auto" w:before="3"/>
        <w:ind w:left="96" w:firstLine="1328"/>
      </w:pPr>
      <w:r>
        <w:rPr>
          <w:b/>
          <w:color w:val="060606"/>
        </w:rPr>
        <w:t>El</w:t>
      </w:r>
      <w:r>
        <w:rPr>
          <w:b/>
          <w:color w:val="060606"/>
          <w:spacing w:val="23"/>
        </w:rPr>
        <w:t> </w:t>
      </w:r>
      <w:r>
        <w:rPr>
          <w:color w:val="060606"/>
        </w:rPr>
        <w:t>apartado</w:t>
      </w:r>
      <w:r>
        <w:rPr>
          <w:color w:val="060606"/>
          <w:spacing w:val="27"/>
        </w:rPr>
        <w:t> </w:t>
      </w:r>
      <w:r>
        <w:rPr>
          <w:color w:val="060606"/>
        </w:rPr>
        <w:t>de</w:t>
      </w:r>
      <w:r>
        <w:rPr>
          <w:color w:val="060606"/>
          <w:spacing w:val="16"/>
        </w:rPr>
        <w:t> </w:t>
      </w:r>
      <w:r>
        <w:rPr>
          <w:color w:val="060606"/>
        </w:rPr>
        <w:t>Administraciones</w:t>
      </w:r>
      <w:r>
        <w:rPr>
          <w:color w:val="060606"/>
          <w:spacing w:val="40"/>
        </w:rPr>
        <w:t> </w:t>
      </w:r>
      <w:r>
        <w:rPr>
          <w:color w:val="060606"/>
        </w:rPr>
        <w:t>Públicas</w:t>
      </w:r>
      <w:r>
        <w:rPr>
          <w:color w:val="060606"/>
          <w:spacing w:val="29"/>
        </w:rPr>
        <w:t> </w:t>
      </w:r>
      <w:r>
        <w:rPr>
          <w:color w:val="060606"/>
        </w:rPr>
        <w:t>por</w:t>
      </w:r>
      <w:r>
        <w:rPr>
          <w:color w:val="060606"/>
          <w:spacing w:val="29"/>
        </w:rPr>
        <w:t> </w:t>
      </w:r>
      <w:r>
        <w:rPr>
          <w:color w:val="060606"/>
        </w:rPr>
        <w:t>importe</w:t>
      </w:r>
      <w:r>
        <w:rPr>
          <w:color w:val="060606"/>
          <w:spacing w:val="33"/>
        </w:rPr>
        <w:t> </w:t>
      </w:r>
      <w:r>
        <w:rPr>
          <w:color w:val="060606"/>
        </w:rPr>
        <w:t>hace</w:t>
      </w:r>
      <w:r>
        <w:rPr>
          <w:color w:val="060606"/>
          <w:spacing w:val="19"/>
        </w:rPr>
        <w:t> </w:t>
      </w:r>
      <w:r>
        <w:rPr>
          <w:color w:val="060606"/>
        </w:rPr>
        <w:t>referencia</w:t>
      </w:r>
      <w:r>
        <w:rPr>
          <w:color w:val="060606"/>
          <w:spacing w:val="24"/>
        </w:rPr>
        <w:t> </w:t>
      </w:r>
      <w:r>
        <w:rPr>
          <w:color w:val="060606"/>
        </w:rPr>
        <w:t>a</w:t>
      </w:r>
      <w:r>
        <w:rPr>
          <w:color w:val="060606"/>
          <w:spacing w:val="17"/>
        </w:rPr>
        <w:t> </w:t>
      </w:r>
      <w:r>
        <w:rPr>
          <w:color w:val="060606"/>
        </w:rPr>
        <w:t>las retenciones</w:t>
      </w:r>
      <w:r>
        <w:rPr>
          <w:color w:val="060606"/>
          <w:spacing w:val="-9"/>
        </w:rPr>
        <w:t> </w:t>
      </w:r>
      <w:r>
        <w:rPr>
          <w:color w:val="060606"/>
        </w:rPr>
        <w:t>bancarias</w:t>
      </w:r>
      <w:r>
        <w:rPr>
          <w:color w:val="060606"/>
          <w:spacing w:val="-8"/>
        </w:rPr>
        <w:t> </w:t>
      </w:r>
      <w:r>
        <w:rPr>
          <w:color w:val="060606"/>
        </w:rPr>
        <w:t>por</w:t>
      </w:r>
      <w:r>
        <w:rPr>
          <w:color w:val="060606"/>
          <w:spacing w:val="-11"/>
        </w:rPr>
        <w:t> </w:t>
      </w:r>
      <w:r>
        <w:rPr>
          <w:color w:val="060606"/>
        </w:rPr>
        <w:t>importe</w:t>
      </w:r>
      <w:r>
        <w:rPr>
          <w:color w:val="060606"/>
          <w:spacing w:val="-7"/>
        </w:rPr>
        <w:t> </w:t>
      </w:r>
      <w:r>
        <w:rPr>
          <w:color w:val="060606"/>
        </w:rPr>
        <w:t>de</w:t>
      </w:r>
      <w:r>
        <w:rPr>
          <w:color w:val="060606"/>
          <w:spacing w:val="-12"/>
        </w:rPr>
        <w:t> </w:t>
      </w:r>
      <w:r>
        <w:rPr>
          <w:color w:val="060606"/>
        </w:rPr>
        <w:t>y</w:t>
      </w:r>
      <w:r>
        <w:rPr>
          <w:color w:val="060606"/>
          <w:spacing w:val="-16"/>
        </w:rPr>
        <w:t> </w:t>
      </w:r>
      <w:r>
        <w:rPr>
          <w:color w:val="060606"/>
        </w:rPr>
        <w:t>pagos</w:t>
      </w:r>
      <w:r>
        <w:rPr>
          <w:color w:val="060606"/>
          <w:spacing w:val="-7"/>
        </w:rPr>
        <w:t> </w:t>
      </w:r>
      <w:r>
        <w:rPr>
          <w:color w:val="060606"/>
        </w:rPr>
        <w:t>a</w:t>
      </w:r>
      <w:r>
        <w:rPr>
          <w:color w:val="060606"/>
          <w:spacing w:val="-14"/>
        </w:rPr>
        <w:t> </w:t>
      </w:r>
      <w:r>
        <w:rPr>
          <w:color w:val="060606"/>
        </w:rPr>
        <w:t>cuenta</w:t>
      </w:r>
      <w:r>
        <w:rPr>
          <w:color w:val="060606"/>
          <w:spacing w:val="-8"/>
        </w:rPr>
        <w:t> </w:t>
      </w:r>
      <w:r>
        <w:rPr>
          <w:color w:val="060606"/>
        </w:rPr>
        <w:t>impuesto</w:t>
      </w:r>
      <w:r>
        <w:rPr>
          <w:color w:val="060606"/>
          <w:spacing w:val="-8"/>
        </w:rPr>
        <w:t> </w:t>
      </w:r>
      <w:r>
        <w:rPr>
          <w:color w:val="060606"/>
        </w:rPr>
        <w:t>sociedades</w:t>
      </w:r>
      <w:r>
        <w:rPr>
          <w:color w:val="060606"/>
          <w:spacing w:val="-11"/>
        </w:rPr>
        <w:t> </w:t>
      </w:r>
      <w:r>
        <w:rPr>
          <w:color w:val="060606"/>
        </w:rPr>
        <w:t>por 1.576,33</w:t>
      </w:r>
      <w:r>
        <w:rPr>
          <w:color w:val="060606"/>
          <w:spacing w:val="-16"/>
        </w:rPr>
        <w:t> </w:t>
      </w:r>
      <w:r>
        <w:rPr>
          <w:color w:val="060606"/>
        </w:rPr>
        <w:t>€</w:t>
      </w:r>
    </w:p>
    <w:p>
      <w:pPr>
        <w:pStyle w:val="BodyText"/>
        <w:spacing w:before="252"/>
        <w:ind w:left="763"/>
      </w:pPr>
      <w:r>
        <w:rPr>
          <w:color w:val="070707"/>
          <w:spacing w:val="-2"/>
        </w:rPr>
        <w:t>Periodificaciones</w:t>
      </w:r>
      <w:r>
        <w:rPr>
          <w:color w:val="070707"/>
          <w:spacing w:val="-14"/>
        </w:rPr>
        <w:t> </w:t>
      </w:r>
      <w:r>
        <w:rPr>
          <w:color w:val="070707"/>
          <w:spacing w:val="-2"/>
        </w:rPr>
        <w:t>a</w:t>
      </w:r>
      <w:r>
        <w:rPr>
          <w:color w:val="070707"/>
          <w:spacing w:val="-14"/>
        </w:rPr>
        <w:t> </w:t>
      </w:r>
      <w:r>
        <w:rPr>
          <w:color w:val="070707"/>
          <w:spacing w:val="-2"/>
        </w:rPr>
        <w:t>corto</w:t>
      </w:r>
      <w:r>
        <w:rPr>
          <w:color w:val="070707"/>
          <w:spacing w:val="-14"/>
        </w:rPr>
        <w:t> </w:t>
      </w:r>
      <w:r>
        <w:rPr>
          <w:color w:val="070707"/>
          <w:spacing w:val="-2"/>
        </w:rPr>
        <w:t>plazo:</w:t>
      </w:r>
      <w:r>
        <w:rPr>
          <w:color w:val="070707"/>
          <w:spacing w:val="-13"/>
        </w:rPr>
        <w:t> </w:t>
      </w:r>
      <w:r>
        <w:rPr>
          <w:color w:val="070707"/>
          <w:spacing w:val="-2"/>
        </w:rPr>
        <w:t>5.380,82</w:t>
      </w:r>
      <w:r>
        <w:rPr>
          <w:color w:val="070707"/>
          <w:spacing w:val="-14"/>
        </w:rPr>
        <w:t> </w:t>
      </w:r>
      <w:r>
        <w:rPr>
          <w:color w:val="070707"/>
          <w:spacing w:val="-2"/>
        </w:rPr>
        <w:t>€</w:t>
      </w:r>
      <w:r>
        <w:rPr>
          <w:color w:val="070707"/>
          <w:spacing w:val="-14"/>
        </w:rPr>
        <w:t> </w:t>
      </w:r>
      <w:r>
        <w:rPr>
          <w:color w:val="070707"/>
          <w:spacing w:val="-2"/>
        </w:rPr>
        <w:t>por</w:t>
      </w:r>
      <w:r>
        <w:rPr>
          <w:color w:val="070707"/>
          <w:spacing w:val="-13"/>
        </w:rPr>
        <w:t> </w:t>
      </w:r>
      <w:r>
        <w:rPr>
          <w:color w:val="070707"/>
          <w:spacing w:val="-2"/>
        </w:rPr>
        <w:t>cuotas</w:t>
      </w:r>
      <w:r>
        <w:rPr>
          <w:color w:val="070707"/>
          <w:spacing w:val="-14"/>
        </w:rPr>
        <w:t> </w:t>
      </w:r>
      <w:r>
        <w:rPr>
          <w:color w:val="070707"/>
          <w:spacing w:val="-2"/>
        </w:rPr>
        <w:t>de</w:t>
      </w:r>
      <w:r>
        <w:rPr>
          <w:color w:val="070707"/>
          <w:spacing w:val="-14"/>
        </w:rPr>
        <w:t> </w:t>
      </w:r>
      <w:r>
        <w:rPr>
          <w:color w:val="070707"/>
          <w:spacing w:val="-2"/>
        </w:rPr>
        <w:t>seguros</w:t>
      </w:r>
      <w:r>
        <w:rPr>
          <w:color w:val="070707"/>
          <w:spacing w:val="-6"/>
        </w:rPr>
        <w:t> </w:t>
      </w:r>
      <w:r>
        <w:rPr>
          <w:color w:val="070707"/>
          <w:spacing w:val="-2"/>
        </w:rPr>
        <w:t>periodificadas</w:t>
      </w:r>
    </w:p>
    <w:p>
      <w:pPr>
        <w:spacing w:line="453" w:lineRule="auto" w:before="246"/>
        <w:ind w:left="1424" w:right="2611" w:hanging="667"/>
        <w:jc w:val="left"/>
        <w:rPr>
          <w:sz w:val="23"/>
        </w:rPr>
      </w:pPr>
      <w:r>
        <w:rPr>
          <w:b/>
          <w:color w:val="040404"/>
          <w:spacing w:val="-2"/>
          <w:sz w:val="23"/>
        </w:rPr>
        <w:t>Otros</w:t>
      </w:r>
      <w:r>
        <w:rPr>
          <w:b/>
          <w:color w:val="040404"/>
          <w:spacing w:val="-14"/>
          <w:sz w:val="23"/>
        </w:rPr>
        <w:t> </w:t>
      </w:r>
      <w:r>
        <w:rPr>
          <w:b/>
          <w:color w:val="040404"/>
          <w:spacing w:val="-2"/>
          <w:sz w:val="23"/>
        </w:rPr>
        <w:t>Activos</w:t>
      </w:r>
      <w:r>
        <w:rPr>
          <w:b/>
          <w:color w:val="040404"/>
          <w:spacing w:val="-14"/>
          <w:sz w:val="23"/>
        </w:rPr>
        <w:t> </w:t>
      </w:r>
      <w:r>
        <w:rPr>
          <w:b/>
          <w:color w:val="040404"/>
          <w:spacing w:val="-2"/>
          <w:sz w:val="23"/>
        </w:rPr>
        <w:t>Financieros:</w:t>
      </w:r>
      <w:r>
        <w:rPr>
          <w:b/>
          <w:color w:val="040404"/>
          <w:spacing w:val="-5"/>
          <w:sz w:val="23"/>
        </w:rPr>
        <w:t> </w:t>
      </w:r>
      <w:r>
        <w:rPr>
          <w:color w:val="040404"/>
          <w:spacing w:val="-2"/>
          <w:sz w:val="23"/>
        </w:rPr>
        <w:t>Su</w:t>
      </w:r>
      <w:r>
        <w:rPr>
          <w:color w:val="040404"/>
          <w:spacing w:val="-14"/>
          <w:sz w:val="23"/>
        </w:rPr>
        <w:t> </w:t>
      </w:r>
      <w:r>
        <w:rPr>
          <w:color w:val="040404"/>
          <w:spacing w:val="-2"/>
          <w:sz w:val="23"/>
        </w:rPr>
        <w:t>desglose</w:t>
      </w:r>
      <w:r>
        <w:rPr>
          <w:color w:val="040404"/>
          <w:spacing w:val="-13"/>
          <w:sz w:val="23"/>
        </w:rPr>
        <w:t> </w:t>
      </w:r>
      <w:r>
        <w:rPr>
          <w:color w:val="040404"/>
          <w:spacing w:val="-2"/>
          <w:sz w:val="23"/>
        </w:rPr>
        <w:t>es</w:t>
      </w:r>
      <w:r>
        <w:rPr>
          <w:color w:val="040404"/>
          <w:spacing w:val="-14"/>
          <w:sz w:val="23"/>
        </w:rPr>
        <w:t> </w:t>
      </w:r>
      <w:r>
        <w:rPr>
          <w:color w:val="040404"/>
          <w:spacing w:val="-2"/>
          <w:sz w:val="23"/>
        </w:rPr>
        <w:t>el</w:t>
      </w:r>
      <w:r>
        <w:rPr>
          <w:color w:val="040404"/>
          <w:spacing w:val="-14"/>
          <w:sz w:val="23"/>
        </w:rPr>
        <w:t> </w:t>
      </w:r>
      <w:r>
        <w:rPr>
          <w:color w:val="040404"/>
          <w:spacing w:val="-2"/>
          <w:sz w:val="23"/>
        </w:rPr>
        <w:t>siguiente: </w:t>
      </w:r>
      <w:r>
        <w:rPr>
          <w:color w:val="090909"/>
          <w:sz w:val="23"/>
        </w:rPr>
        <w:t>Inversiones Financieras a Corto Plazo: 0,00</w:t>
      </w:r>
      <w:r>
        <w:rPr>
          <w:color w:val="090909"/>
          <w:spacing w:val="-6"/>
          <w:sz w:val="23"/>
        </w:rPr>
        <w:t> </w:t>
      </w:r>
      <w:r>
        <w:rPr>
          <w:color w:val="090909"/>
          <w:sz w:val="23"/>
        </w:rPr>
        <w:t>€</w:t>
      </w:r>
    </w:p>
    <w:p>
      <w:pPr>
        <w:spacing w:before="263"/>
        <w:ind w:left="102" w:right="0" w:firstLine="0"/>
        <w:jc w:val="left"/>
        <w:rPr>
          <w:i/>
          <w:sz w:val="24"/>
        </w:rPr>
      </w:pPr>
      <w:r>
        <w:rPr>
          <w:i/>
          <w:color w:val="0B0B0B"/>
          <w:spacing w:val="-8"/>
          <w:sz w:val="24"/>
          <w:u w:val="single" w:color="282828"/>
        </w:rPr>
        <w:t>Correcciones</w:t>
      </w:r>
      <w:r>
        <w:rPr>
          <w:i/>
          <w:color w:val="0B0B0B"/>
          <w:spacing w:val="-26"/>
          <w:sz w:val="24"/>
          <w:u w:val="none"/>
        </w:rPr>
        <w:t> </w:t>
      </w:r>
      <w:r>
        <w:rPr>
          <w:i/>
          <w:color w:val="0B0B0B"/>
          <w:spacing w:val="-8"/>
          <w:sz w:val="24"/>
          <w:u w:val="single" w:color="282828"/>
        </w:rPr>
        <w:t>por</w:t>
      </w:r>
      <w:r>
        <w:rPr>
          <w:i/>
          <w:color w:val="0B0B0B"/>
          <w:spacing w:val="-4"/>
          <w:sz w:val="24"/>
          <w:u w:val="single" w:color="282828"/>
        </w:rPr>
        <w:t> </w:t>
      </w:r>
      <w:r>
        <w:rPr>
          <w:i/>
          <w:color w:val="0B0B0B"/>
          <w:spacing w:val="-8"/>
          <w:sz w:val="24"/>
          <w:u w:val="single" w:color="282828"/>
        </w:rPr>
        <w:t>deterior</w:t>
      </w:r>
      <w:r>
        <w:rPr>
          <w:i/>
          <w:color w:val="0B0B0B"/>
          <w:spacing w:val="-2"/>
          <w:sz w:val="24"/>
          <w:u w:val="single" w:color="282828"/>
        </w:rPr>
        <w:t> </w:t>
      </w:r>
      <w:r>
        <w:rPr>
          <w:i/>
          <w:color w:val="0B0B0B"/>
          <w:spacing w:val="-8"/>
          <w:sz w:val="24"/>
          <w:u w:val="single" w:color="282828"/>
        </w:rPr>
        <w:t>o</w:t>
      </w:r>
      <w:r>
        <w:rPr>
          <w:i/>
          <w:color w:val="0B0B0B"/>
          <w:spacing w:val="9"/>
          <w:sz w:val="24"/>
          <w:u w:val="single" w:color="282828"/>
        </w:rPr>
        <w:t> </w:t>
      </w:r>
      <w:r>
        <w:rPr>
          <w:i/>
          <w:color w:val="0B0B0B"/>
          <w:spacing w:val="-8"/>
          <w:sz w:val="24"/>
          <w:u w:val="single" w:color="282828"/>
        </w:rPr>
        <w:t>del</w:t>
      </w:r>
      <w:r>
        <w:rPr>
          <w:i/>
          <w:color w:val="0B0B0B"/>
          <w:spacing w:val="5"/>
          <w:sz w:val="24"/>
          <w:u w:val="single" w:color="282828"/>
        </w:rPr>
        <w:t> </w:t>
      </w:r>
      <w:r>
        <w:rPr>
          <w:i/>
          <w:color w:val="0B0B0B"/>
          <w:spacing w:val="-8"/>
          <w:sz w:val="24"/>
          <w:u w:val="single" w:color="282828"/>
        </w:rPr>
        <w:t>valor originadas</w:t>
      </w:r>
      <w:r>
        <w:rPr>
          <w:i/>
          <w:color w:val="0B0B0B"/>
          <w:spacing w:val="-5"/>
          <w:sz w:val="24"/>
          <w:u w:val="single" w:color="282828"/>
        </w:rPr>
        <w:t> </w:t>
      </w:r>
      <w:r>
        <w:rPr>
          <w:i/>
          <w:color w:val="0B0B0B"/>
          <w:spacing w:val="-8"/>
          <w:sz w:val="24"/>
          <w:u w:val="single" w:color="282828"/>
        </w:rPr>
        <w:t>por</w:t>
      </w:r>
      <w:r>
        <w:rPr>
          <w:i/>
          <w:color w:val="0B0B0B"/>
          <w:spacing w:val="-9"/>
          <w:sz w:val="24"/>
          <w:u w:val="single" w:color="282828"/>
        </w:rPr>
        <w:t> </w:t>
      </w:r>
      <w:r>
        <w:rPr>
          <w:i/>
          <w:color w:val="0B0B0B"/>
          <w:spacing w:val="-8"/>
          <w:sz w:val="24"/>
          <w:u w:val="single" w:color="282828"/>
        </w:rPr>
        <w:t>el riesgo</w:t>
      </w:r>
      <w:r>
        <w:rPr>
          <w:i/>
          <w:color w:val="0B0B0B"/>
          <w:spacing w:val="-3"/>
          <w:sz w:val="24"/>
          <w:u w:val="single" w:color="282828"/>
        </w:rPr>
        <w:t> </w:t>
      </w:r>
      <w:r>
        <w:rPr>
          <w:i/>
          <w:color w:val="0B0B0B"/>
          <w:spacing w:val="-8"/>
          <w:sz w:val="24"/>
          <w:u w:val="single" w:color="282828"/>
        </w:rPr>
        <w:t>de</w:t>
      </w:r>
      <w:r>
        <w:rPr>
          <w:i/>
          <w:color w:val="0B0B0B"/>
          <w:spacing w:val="2"/>
          <w:sz w:val="24"/>
          <w:u w:val="single" w:color="282828"/>
        </w:rPr>
        <w:t> </w:t>
      </w:r>
      <w:r>
        <w:rPr>
          <w:i/>
          <w:color w:val="0B0B0B"/>
          <w:spacing w:val="-8"/>
          <w:sz w:val="24"/>
          <w:u w:val="single" w:color="282828"/>
        </w:rPr>
        <w:t>crédito</w:t>
      </w:r>
    </w:p>
    <w:p>
      <w:pPr>
        <w:pStyle w:val="BodyText"/>
        <w:spacing w:line="232" w:lineRule="auto" w:before="246"/>
        <w:ind w:left="83" w:right="102" w:firstLine="674"/>
        <w:jc w:val="both"/>
      </w:pPr>
      <w:r>
        <w:rPr>
          <w:color w:val="090909"/>
        </w:rPr>
        <w:t>No</w:t>
      </w:r>
      <w:r>
        <w:rPr>
          <w:color w:val="090909"/>
          <w:spacing w:val="-16"/>
        </w:rPr>
        <w:t> </w:t>
      </w:r>
      <w:r>
        <w:rPr>
          <w:color w:val="090909"/>
        </w:rPr>
        <w:t>se</w:t>
      </w:r>
      <w:r>
        <w:rPr>
          <w:color w:val="090909"/>
          <w:spacing w:val="-10"/>
        </w:rPr>
        <w:t> </w:t>
      </w:r>
      <w:r>
        <w:rPr>
          <w:color w:val="090909"/>
        </w:rPr>
        <w:t>han</w:t>
      </w:r>
      <w:r>
        <w:rPr>
          <w:color w:val="090909"/>
          <w:spacing w:val="-8"/>
        </w:rPr>
        <w:t> </w:t>
      </w:r>
      <w:r>
        <w:rPr>
          <w:color w:val="090909"/>
        </w:rPr>
        <w:t>producido</w:t>
      </w:r>
      <w:r>
        <w:rPr>
          <w:color w:val="090909"/>
          <w:spacing w:val="-16"/>
        </w:rPr>
        <w:t> </w:t>
      </w:r>
      <w:r>
        <w:rPr>
          <w:color w:val="090909"/>
        </w:rPr>
        <w:t>en</w:t>
      </w:r>
      <w:r>
        <w:rPr>
          <w:color w:val="090909"/>
          <w:spacing w:val="-10"/>
        </w:rPr>
        <w:t> </w:t>
      </w:r>
      <w:r>
        <w:rPr>
          <w:color w:val="090909"/>
        </w:rPr>
        <w:t>el</w:t>
      </w:r>
      <w:r>
        <w:rPr>
          <w:color w:val="090909"/>
          <w:spacing w:val="-10"/>
        </w:rPr>
        <w:t> </w:t>
      </w:r>
      <w:r>
        <w:rPr>
          <w:color w:val="090909"/>
        </w:rPr>
        <w:t>ejercicio</w:t>
      </w:r>
      <w:r>
        <w:rPr>
          <w:color w:val="090909"/>
          <w:spacing w:val="-7"/>
        </w:rPr>
        <w:t> </w:t>
      </w:r>
      <w:r>
        <w:rPr>
          <w:color w:val="090909"/>
        </w:rPr>
        <w:t>correcciones</w:t>
      </w:r>
      <w:r>
        <w:rPr>
          <w:color w:val="090909"/>
          <w:spacing w:val="-12"/>
        </w:rPr>
        <w:t> </w:t>
      </w:r>
      <w:r>
        <w:rPr>
          <w:color w:val="090909"/>
        </w:rPr>
        <w:t>por</w:t>
      </w:r>
      <w:r>
        <w:rPr>
          <w:color w:val="090909"/>
          <w:spacing w:val="-10"/>
        </w:rPr>
        <w:t> </w:t>
      </w:r>
      <w:r>
        <w:rPr>
          <w:color w:val="090909"/>
        </w:rPr>
        <w:t>deterioro</w:t>
      </w:r>
      <w:r>
        <w:rPr>
          <w:color w:val="090909"/>
          <w:spacing w:val="-11"/>
        </w:rPr>
        <w:t> </w:t>
      </w:r>
      <w:r>
        <w:rPr>
          <w:color w:val="090909"/>
        </w:rPr>
        <w:t>de</w:t>
      </w:r>
      <w:r>
        <w:rPr>
          <w:color w:val="090909"/>
          <w:spacing w:val="-16"/>
        </w:rPr>
        <w:t> </w:t>
      </w:r>
      <w:r>
        <w:rPr>
          <w:color w:val="090909"/>
        </w:rPr>
        <w:t>valor</w:t>
      </w:r>
      <w:r>
        <w:rPr>
          <w:color w:val="090909"/>
          <w:spacing w:val="-9"/>
        </w:rPr>
        <w:t> </w:t>
      </w:r>
      <w:r>
        <w:rPr>
          <w:color w:val="090909"/>
        </w:rPr>
        <w:t>de</w:t>
      </w:r>
      <w:r>
        <w:rPr>
          <w:color w:val="090909"/>
          <w:spacing w:val="-16"/>
        </w:rPr>
        <w:t> </w:t>
      </w:r>
      <w:r>
        <w:rPr>
          <w:color w:val="090909"/>
        </w:rPr>
        <w:t>los</w:t>
      </w:r>
      <w:r>
        <w:rPr>
          <w:color w:val="090909"/>
          <w:spacing w:val="-9"/>
        </w:rPr>
        <w:t> </w:t>
      </w:r>
      <w:r>
        <w:rPr>
          <w:color w:val="090909"/>
        </w:rPr>
        <w:t>créditos </w:t>
      </w:r>
      <w:r>
        <w:rPr>
          <w:color w:val="090909"/>
          <w:spacing w:val="-2"/>
        </w:rPr>
        <w:t>concedidos.</w:t>
      </w:r>
    </w:p>
    <w:p>
      <w:pPr>
        <w:pStyle w:val="Heading3"/>
        <w:numPr>
          <w:ilvl w:val="0"/>
          <w:numId w:val="1"/>
        </w:numPr>
        <w:tabs>
          <w:tab w:pos="383" w:val="left" w:leader="none"/>
        </w:tabs>
        <w:spacing w:line="240" w:lineRule="auto" w:before="250" w:after="0"/>
        <w:ind w:left="383" w:right="0" w:hanging="298"/>
        <w:jc w:val="left"/>
        <w:rPr>
          <w:color w:val="0E1544"/>
        </w:rPr>
      </w:pPr>
      <w:r>
        <w:rPr>
          <w:color w:val="0E1544"/>
          <w:spacing w:val="-8"/>
        </w:rPr>
        <w:t>Pasivos</w:t>
      </w:r>
      <w:r>
        <w:rPr>
          <w:color w:val="0E1544"/>
          <w:spacing w:val="-10"/>
        </w:rPr>
        <w:t> </w:t>
      </w:r>
      <w:r>
        <w:rPr>
          <w:color w:val="0E1544"/>
          <w:spacing w:val="-2"/>
        </w:rPr>
        <w:t>financieros</w:t>
      </w:r>
    </w:p>
    <w:p>
      <w:pPr>
        <w:pStyle w:val="BodyText"/>
        <w:spacing w:line="232" w:lineRule="auto" w:before="250"/>
        <w:ind w:left="78" w:right="101" w:firstLine="668"/>
        <w:jc w:val="both"/>
      </w:pPr>
      <w:r>
        <w:rPr>
          <w:b/>
          <w:color w:val="080808"/>
        </w:rPr>
        <w:t>Pasivos Financieros: </w:t>
      </w:r>
      <w:r>
        <w:rPr>
          <w:color w:val="080808"/>
        </w:rPr>
        <w:t>Durante el</w:t>
      </w:r>
      <w:r>
        <w:rPr>
          <w:color w:val="080808"/>
          <w:spacing w:val="-4"/>
        </w:rPr>
        <w:t> </w:t>
      </w:r>
      <w:r>
        <w:rPr>
          <w:color w:val="080808"/>
        </w:rPr>
        <w:t>ejercicio 2024</w:t>
      </w:r>
      <w:r>
        <w:rPr>
          <w:color w:val="080808"/>
          <w:spacing w:val="-2"/>
        </w:rPr>
        <w:t> </w:t>
      </w:r>
      <w:r>
        <w:rPr>
          <w:color w:val="080808"/>
        </w:rPr>
        <w:t>la Sociedad calificó</w:t>
      </w:r>
      <w:r>
        <w:rPr>
          <w:color w:val="080808"/>
          <w:spacing w:val="-2"/>
        </w:rPr>
        <w:t> </w:t>
      </w:r>
      <w:r>
        <w:rPr>
          <w:color w:val="080808"/>
        </w:rPr>
        <w:t>el capital social como "capital social cooperativo a largo plazo considerado pasivo financiero: aportaciones voluntarias" por importe de 240.941,14</w:t>
      </w:r>
      <w:r>
        <w:rPr>
          <w:color w:val="080808"/>
          <w:spacing w:val="-8"/>
        </w:rPr>
        <w:t> </w:t>
      </w:r>
      <w:r>
        <w:rPr>
          <w:color w:val="080808"/>
        </w:rPr>
        <w:t>€</w:t>
      </w:r>
    </w:p>
    <w:p>
      <w:pPr>
        <w:spacing w:before="243"/>
        <w:ind w:left="746" w:right="0" w:firstLine="0"/>
        <w:jc w:val="left"/>
        <w:rPr>
          <w:sz w:val="23"/>
        </w:rPr>
      </w:pPr>
      <w:r>
        <w:rPr>
          <w:b/>
          <w:color w:val="050505"/>
          <w:spacing w:val="-2"/>
          <w:sz w:val="23"/>
        </w:rPr>
        <w:t>Débitos</w:t>
      </w:r>
      <w:r>
        <w:rPr>
          <w:b/>
          <w:color w:val="050505"/>
          <w:spacing w:val="-14"/>
          <w:sz w:val="23"/>
        </w:rPr>
        <w:t> </w:t>
      </w:r>
      <w:r>
        <w:rPr>
          <w:b/>
          <w:color w:val="050505"/>
          <w:spacing w:val="-2"/>
          <w:sz w:val="23"/>
        </w:rPr>
        <w:t>y</w:t>
      </w:r>
      <w:r>
        <w:rPr>
          <w:b/>
          <w:color w:val="050505"/>
          <w:spacing w:val="-14"/>
          <w:sz w:val="23"/>
        </w:rPr>
        <w:t> </w:t>
      </w:r>
      <w:r>
        <w:rPr>
          <w:b/>
          <w:color w:val="050505"/>
          <w:spacing w:val="-2"/>
          <w:sz w:val="23"/>
        </w:rPr>
        <w:t>partidas</w:t>
      </w:r>
      <w:r>
        <w:rPr>
          <w:b/>
          <w:color w:val="050505"/>
          <w:spacing w:val="-14"/>
          <w:sz w:val="23"/>
        </w:rPr>
        <w:t> </w:t>
      </w:r>
      <w:r>
        <w:rPr>
          <w:b/>
          <w:color w:val="050505"/>
          <w:spacing w:val="-2"/>
          <w:sz w:val="23"/>
        </w:rPr>
        <w:t>a</w:t>
      </w:r>
      <w:r>
        <w:rPr>
          <w:b/>
          <w:color w:val="050505"/>
          <w:spacing w:val="-14"/>
          <w:sz w:val="23"/>
        </w:rPr>
        <w:t> </w:t>
      </w:r>
      <w:r>
        <w:rPr>
          <w:b/>
          <w:color w:val="050505"/>
          <w:spacing w:val="-2"/>
          <w:sz w:val="23"/>
        </w:rPr>
        <w:t>pagar:</w:t>
      </w:r>
      <w:r>
        <w:rPr>
          <w:b/>
          <w:color w:val="050505"/>
          <w:spacing w:val="-8"/>
          <w:sz w:val="23"/>
        </w:rPr>
        <w:t> </w:t>
      </w:r>
      <w:r>
        <w:rPr>
          <w:color w:val="050505"/>
          <w:spacing w:val="-2"/>
          <w:sz w:val="23"/>
        </w:rPr>
        <w:t>Comprende</w:t>
      </w:r>
      <w:r>
        <w:rPr>
          <w:color w:val="050505"/>
          <w:spacing w:val="-14"/>
          <w:sz w:val="23"/>
        </w:rPr>
        <w:t> </w:t>
      </w:r>
      <w:r>
        <w:rPr>
          <w:color w:val="050505"/>
          <w:spacing w:val="-2"/>
          <w:sz w:val="23"/>
        </w:rPr>
        <w:t>los</w:t>
      </w:r>
      <w:r>
        <w:rPr>
          <w:color w:val="050505"/>
          <w:spacing w:val="-14"/>
          <w:sz w:val="23"/>
        </w:rPr>
        <w:t> </w:t>
      </w:r>
      <w:r>
        <w:rPr>
          <w:color w:val="050505"/>
          <w:spacing w:val="-2"/>
          <w:sz w:val="23"/>
        </w:rPr>
        <w:t>siguientes</w:t>
      </w:r>
      <w:r>
        <w:rPr>
          <w:color w:val="050505"/>
          <w:spacing w:val="-14"/>
          <w:sz w:val="23"/>
        </w:rPr>
        <w:t> </w:t>
      </w:r>
      <w:r>
        <w:rPr>
          <w:color w:val="050505"/>
          <w:spacing w:val="-2"/>
          <w:sz w:val="23"/>
        </w:rPr>
        <w:t>subgrupos:</w:t>
      </w:r>
    </w:p>
    <w:p>
      <w:pPr>
        <w:spacing w:line="267" w:lineRule="exact" w:before="223"/>
        <w:ind w:left="1409" w:right="0" w:firstLine="0"/>
        <w:jc w:val="left"/>
        <w:rPr>
          <w:rFonts w:ascii="Calibri" w:hAnsi="Calibri"/>
          <w:b/>
          <w:sz w:val="23"/>
        </w:rPr>
      </w:pPr>
      <w:r>
        <w:rPr>
          <w:rFonts w:ascii="Calibri" w:hAnsi="Calibri"/>
          <w:b/>
          <w:color w:val="0B0B0B"/>
          <w:w w:val="105"/>
          <w:sz w:val="23"/>
        </w:rPr>
        <w:t>Proveedores:</w:t>
      </w:r>
      <w:r>
        <w:rPr>
          <w:rFonts w:ascii="Calibri" w:hAnsi="Calibri"/>
          <w:b/>
          <w:color w:val="0B0B0B"/>
          <w:spacing w:val="3"/>
          <w:w w:val="105"/>
          <w:sz w:val="23"/>
        </w:rPr>
        <w:t> </w:t>
      </w:r>
      <w:r>
        <w:rPr>
          <w:rFonts w:ascii="Calibri" w:hAnsi="Calibri"/>
          <w:b/>
          <w:color w:val="0B0B0B"/>
          <w:w w:val="105"/>
          <w:sz w:val="23"/>
        </w:rPr>
        <w:t>0,00</w:t>
      </w:r>
      <w:r>
        <w:rPr>
          <w:rFonts w:ascii="Calibri" w:hAnsi="Calibri"/>
          <w:b/>
          <w:color w:val="0B0B0B"/>
          <w:spacing w:val="-5"/>
          <w:w w:val="105"/>
          <w:sz w:val="23"/>
        </w:rPr>
        <w:t> </w:t>
      </w:r>
      <w:r>
        <w:rPr>
          <w:rFonts w:ascii="Calibri" w:hAnsi="Calibri"/>
          <w:b/>
          <w:color w:val="0B0B0B"/>
          <w:spacing w:val="-10"/>
          <w:w w:val="105"/>
          <w:sz w:val="23"/>
        </w:rPr>
        <w:t>€</w:t>
      </w:r>
    </w:p>
    <w:p>
      <w:pPr>
        <w:pStyle w:val="BodyText"/>
        <w:spacing w:line="244" w:lineRule="exact"/>
        <w:ind w:left="1396"/>
      </w:pPr>
      <w:r>
        <w:rPr>
          <w:color w:val="0B0B0B"/>
          <w:spacing w:val="-4"/>
        </w:rPr>
        <w:t>Acreedores:</w:t>
      </w:r>
      <w:r>
        <w:rPr>
          <w:color w:val="0B0B0B"/>
          <w:spacing w:val="10"/>
        </w:rPr>
        <w:t> </w:t>
      </w:r>
      <w:r>
        <w:rPr>
          <w:color w:val="0B0B0B"/>
          <w:spacing w:val="-4"/>
        </w:rPr>
        <w:t>192,00</w:t>
      </w:r>
      <w:r>
        <w:rPr>
          <w:color w:val="0B0B0B"/>
          <w:spacing w:val="-14"/>
        </w:rPr>
        <w:t> </w:t>
      </w:r>
      <w:r>
        <w:rPr>
          <w:color w:val="0B0B0B"/>
          <w:spacing w:val="-10"/>
        </w:rPr>
        <w:t>€</w:t>
      </w:r>
    </w:p>
    <w:p>
      <w:pPr>
        <w:pStyle w:val="BodyText"/>
        <w:spacing w:line="258" w:lineRule="exact"/>
        <w:ind w:left="1407"/>
      </w:pPr>
      <w:r>
        <w:rPr>
          <w:color w:val="080808"/>
          <w:spacing w:val="-4"/>
        </w:rPr>
        <w:t>Remuneraciones</w:t>
      </w:r>
      <w:r>
        <w:rPr>
          <w:color w:val="080808"/>
          <w:spacing w:val="-11"/>
        </w:rPr>
        <w:t> </w:t>
      </w:r>
      <w:r>
        <w:rPr>
          <w:color w:val="080808"/>
          <w:spacing w:val="-4"/>
        </w:rPr>
        <w:t>pendientes</w:t>
      </w:r>
      <w:r>
        <w:rPr>
          <w:color w:val="080808"/>
          <w:spacing w:val="-11"/>
        </w:rPr>
        <w:t> </w:t>
      </w:r>
      <w:r>
        <w:rPr>
          <w:color w:val="080808"/>
          <w:spacing w:val="-4"/>
        </w:rPr>
        <w:t>pago:</w:t>
      </w:r>
      <w:r>
        <w:rPr>
          <w:color w:val="080808"/>
          <w:spacing w:val="11"/>
        </w:rPr>
        <w:t> </w:t>
      </w:r>
      <w:r>
        <w:rPr>
          <w:color w:val="080808"/>
          <w:spacing w:val="-4"/>
        </w:rPr>
        <w:t>43,21</w:t>
      </w:r>
      <w:r>
        <w:rPr>
          <w:color w:val="080808"/>
          <w:spacing w:val="16"/>
        </w:rPr>
        <w:t> </w:t>
      </w:r>
      <w:r>
        <w:rPr>
          <w:color w:val="080808"/>
          <w:spacing w:val="-10"/>
        </w:rPr>
        <w:t>€</w:t>
      </w:r>
    </w:p>
    <w:p>
      <w:pPr>
        <w:pStyle w:val="BodyText"/>
        <w:spacing w:before="247"/>
        <w:ind w:left="746"/>
      </w:pPr>
      <w:r>
        <w:rPr>
          <w:color w:val="0A0A0A"/>
          <w:spacing w:val="-4"/>
        </w:rPr>
        <w:t>Las</w:t>
      </w:r>
      <w:r>
        <w:rPr>
          <w:color w:val="0A0A0A"/>
        </w:rPr>
        <w:t> </w:t>
      </w:r>
      <w:r>
        <w:rPr>
          <w:color w:val="0A0A0A"/>
          <w:spacing w:val="-4"/>
        </w:rPr>
        <w:t>deudas</w:t>
      </w:r>
      <w:r>
        <w:rPr>
          <w:color w:val="0A0A0A"/>
          <w:spacing w:val="-6"/>
        </w:rPr>
        <w:t> </w:t>
      </w:r>
      <w:r>
        <w:rPr>
          <w:color w:val="0A0A0A"/>
          <w:spacing w:val="-4"/>
        </w:rPr>
        <w:t>con</w:t>
      </w:r>
      <w:r>
        <w:rPr>
          <w:color w:val="0A0A0A"/>
          <w:spacing w:val="-6"/>
        </w:rPr>
        <w:t> </w:t>
      </w:r>
      <w:r>
        <w:rPr>
          <w:color w:val="0A0A0A"/>
          <w:spacing w:val="-4"/>
        </w:rPr>
        <w:t>proveedores</w:t>
      </w:r>
      <w:r>
        <w:rPr>
          <w:color w:val="0A0A0A"/>
          <w:spacing w:val="-5"/>
        </w:rPr>
        <w:t> </w:t>
      </w:r>
      <w:r>
        <w:rPr>
          <w:color w:val="0A0A0A"/>
          <w:spacing w:val="-4"/>
        </w:rPr>
        <w:t>y</w:t>
      </w:r>
      <w:r>
        <w:rPr>
          <w:color w:val="0A0A0A"/>
          <w:spacing w:val="-9"/>
        </w:rPr>
        <w:t> </w:t>
      </w:r>
      <w:r>
        <w:rPr>
          <w:color w:val="0A0A0A"/>
          <w:spacing w:val="-4"/>
        </w:rPr>
        <w:t>acreedores</w:t>
      </w:r>
      <w:r>
        <w:rPr>
          <w:color w:val="0A0A0A"/>
          <w:spacing w:val="-2"/>
        </w:rPr>
        <w:t> </w:t>
      </w:r>
      <w:r>
        <w:rPr>
          <w:color w:val="0A0A0A"/>
          <w:spacing w:val="-4"/>
        </w:rPr>
        <w:t>son</w:t>
      </w:r>
      <w:r>
        <w:rPr>
          <w:color w:val="0A0A0A"/>
        </w:rPr>
        <w:t> </w:t>
      </w:r>
      <w:r>
        <w:rPr>
          <w:color w:val="0A0A0A"/>
          <w:spacing w:val="-4"/>
        </w:rPr>
        <w:t>con</w:t>
      </w:r>
      <w:r>
        <w:rPr>
          <w:color w:val="0A0A0A"/>
          <w:spacing w:val="-3"/>
        </w:rPr>
        <w:t> </w:t>
      </w:r>
      <w:r>
        <w:rPr>
          <w:color w:val="0A0A0A"/>
          <w:spacing w:val="-4"/>
        </w:rPr>
        <w:t>vencimiento</w:t>
      </w:r>
      <w:r>
        <w:rPr>
          <w:color w:val="0A0A0A"/>
          <w:spacing w:val="-1"/>
        </w:rPr>
        <w:t> </w:t>
      </w:r>
      <w:r>
        <w:rPr>
          <w:color w:val="0A0A0A"/>
          <w:spacing w:val="-4"/>
        </w:rPr>
        <w:t>inferior</w:t>
      </w:r>
      <w:r>
        <w:rPr>
          <w:color w:val="0A0A0A"/>
          <w:spacing w:val="-9"/>
        </w:rPr>
        <w:t> </w:t>
      </w:r>
      <w:r>
        <w:rPr>
          <w:color w:val="0A0A0A"/>
          <w:spacing w:val="-4"/>
        </w:rPr>
        <w:t>a</w:t>
      </w:r>
      <w:r>
        <w:rPr>
          <w:color w:val="0A0A0A"/>
          <w:spacing w:val="4"/>
        </w:rPr>
        <w:t> </w:t>
      </w:r>
      <w:r>
        <w:rPr>
          <w:color w:val="0A0A0A"/>
          <w:spacing w:val="-4"/>
        </w:rPr>
        <w:t>un</w:t>
      </w:r>
      <w:r>
        <w:rPr>
          <w:color w:val="0A0A0A"/>
          <w:spacing w:val="-8"/>
        </w:rPr>
        <w:t> </w:t>
      </w:r>
      <w:r>
        <w:rPr>
          <w:color w:val="0A0A0A"/>
          <w:spacing w:val="-4"/>
        </w:rPr>
        <w:t>año.</w:t>
      </w:r>
    </w:p>
    <w:p>
      <w:pPr>
        <w:pStyle w:val="BodyText"/>
        <w:spacing w:before="233"/>
      </w:pPr>
    </w:p>
    <w:p>
      <w:pPr>
        <w:pStyle w:val="BodyText"/>
        <w:spacing w:line="228" w:lineRule="auto"/>
        <w:ind w:left="695" w:right="5282" w:firstLine="50"/>
      </w:pPr>
      <w:r>
        <w:rPr>
          <w:color w:val="0A0A0A"/>
        </w:rPr>
        <w:t>Hacienda Pública: 20.396,69</w:t>
      </w:r>
      <w:r>
        <w:rPr>
          <w:color w:val="0A0A0A"/>
          <w:spacing w:val="-3"/>
        </w:rPr>
        <w:t> </w:t>
      </w:r>
      <w:r>
        <w:rPr>
          <w:color w:val="0A0A0A"/>
        </w:rPr>
        <w:t>€ Seguridad social: 20.171,92 € </w:t>
      </w:r>
      <w:r>
        <w:rPr>
          <w:color w:val="0A0A0A"/>
          <w:spacing w:val="-2"/>
        </w:rPr>
        <w:t>Total</w:t>
      </w:r>
      <w:r>
        <w:rPr>
          <w:color w:val="0A0A0A"/>
          <w:spacing w:val="-14"/>
        </w:rPr>
        <w:t> </w:t>
      </w:r>
      <w:r>
        <w:rPr>
          <w:color w:val="0A0A0A"/>
          <w:spacing w:val="-2"/>
        </w:rPr>
        <w:t>Admin.</w:t>
      </w:r>
      <w:r>
        <w:rPr>
          <w:color w:val="0A0A0A"/>
          <w:spacing w:val="-10"/>
        </w:rPr>
        <w:t> </w:t>
      </w:r>
      <w:r>
        <w:rPr>
          <w:color w:val="0A0A0A"/>
          <w:spacing w:val="-2"/>
        </w:rPr>
        <w:t>Públicas:</w:t>
      </w:r>
      <w:r>
        <w:rPr>
          <w:color w:val="0A0A0A"/>
          <w:spacing w:val="-12"/>
        </w:rPr>
        <w:t> </w:t>
      </w:r>
      <w:r>
        <w:rPr>
          <w:color w:val="0A0A0A"/>
          <w:spacing w:val="-2"/>
        </w:rPr>
        <w:t>40.568,61</w:t>
      </w:r>
      <w:r>
        <w:rPr>
          <w:color w:val="0A0A0A"/>
          <w:spacing w:val="-14"/>
        </w:rPr>
        <w:t> </w:t>
      </w:r>
      <w:r>
        <w:rPr>
          <w:color w:val="0A0A0A"/>
          <w:spacing w:val="-2"/>
        </w:rPr>
        <w:t>€</w:t>
      </w:r>
    </w:p>
    <w:p>
      <w:pPr>
        <w:pStyle w:val="BodyText"/>
        <w:spacing w:before="239"/>
      </w:pPr>
    </w:p>
    <w:p>
      <w:pPr>
        <w:pStyle w:val="BodyText"/>
        <w:ind w:left="746"/>
      </w:pPr>
      <w:r>
        <w:rPr>
          <w:color w:val="080808"/>
          <w:spacing w:val="-4"/>
        </w:rPr>
        <w:t>El</w:t>
      </w:r>
      <w:r>
        <w:rPr>
          <w:color w:val="080808"/>
          <w:spacing w:val="-5"/>
        </w:rPr>
        <w:t> </w:t>
      </w:r>
      <w:r>
        <w:rPr>
          <w:color w:val="080808"/>
          <w:spacing w:val="-4"/>
        </w:rPr>
        <w:t>apartado</w:t>
      </w:r>
      <w:r>
        <w:rPr>
          <w:color w:val="080808"/>
          <w:spacing w:val="-3"/>
        </w:rPr>
        <w:t> </w:t>
      </w:r>
      <w:r>
        <w:rPr>
          <w:color w:val="080808"/>
          <w:spacing w:val="-4"/>
        </w:rPr>
        <w:t>correspondiente a</w:t>
      </w:r>
      <w:r>
        <w:rPr>
          <w:color w:val="080808"/>
          <w:spacing w:val="-8"/>
        </w:rPr>
        <w:t> </w:t>
      </w:r>
      <w:r>
        <w:rPr>
          <w:color w:val="080808"/>
          <w:spacing w:val="-4"/>
        </w:rPr>
        <w:t>Administraciones</w:t>
      </w:r>
      <w:r>
        <w:rPr>
          <w:color w:val="080808"/>
          <w:spacing w:val="8"/>
        </w:rPr>
        <w:t> </w:t>
      </w:r>
      <w:r>
        <w:rPr>
          <w:color w:val="080808"/>
          <w:spacing w:val="-4"/>
        </w:rPr>
        <w:t>Públicas</w:t>
      </w:r>
      <w:r>
        <w:rPr>
          <w:color w:val="080808"/>
          <w:spacing w:val="-1"/>
        </w:rPr>
        <w:t> </w:t>
      </w:r>
      <w:r>
        <w:rPr>
          <w:color w:val="080808"/>
          <w:spacing w:val="-4"/>
        </w:rPr>
        <w:t>se</w:t>
      </w:r>
      <w:r>
        <w:rPr>
          <w:color w:val="080808"/>
          <w:spacing w:val="5"/>
        </w:rPr>
        <w:t> </w:t>
      </w:r>
      <w:r>
        <w:rPr>
          <w:color w:val="080808"/>
          <w:spacing w:val="-4"/>
        </w:rPr>
        <w:t>desglosa</w:t>
      </w:r>
      <w:r>
        <w:rPr>
          <w:color w:val="080808"/>
          <w:spacing w:val="4"/>
        </w:rPr>
        <w:t> </w:t>
      </w:r>
      <w:r>
        <w:rPr>
          <w:color w:val="080808"/>
          <w:spacing w:val="-5"/>
        </w:rPr>
        <w:t>en:</w:t>
      </w:r>
    </w:p>
    <w:p>
      <w:pPr>
        <w:pStyle w:val="BodyText"/>
        <w:spacing w:before="115"/>
      </w:pPr>
    </w:p>
    <w:p>
      <w:pPr>
        <w:spacing w:before="1"/>
        <w:ind w:left="0" w:right="118" w:firstLine="0"/>
        <w:jc w:val="right"/>
        <w:rPr>
          <w:rFonts w:ascii="Microsoft YaHei Light"/>
          <w:b w:val="0"/>
          <w:sz w:val="19"/>
        </w:rPr>
      </w:pPr>
      <w:r>
        <w:rPr>
          <w:rFonts w:ascii="Microsoft YaHei Light"/>
          <w:b w:val="0"/>
          <w:color w:val="171717"/>
          <w:spacing w:val="-5"/>
          <w:sz w:val="19"/>
        </w:rPr>
        <w:t>11</w:t>
      </w:r>
    </w:p>
    <w:p>
      <w:pPr>
        <w:spacing w:after="0"/>
        <w:jc w:val="right"/>
        <w:rPr>
          <w:rFonts w:ascii="Microsoft YaHei Light"/>
          <w:b w:val="0"/>
          <w:sz w:val="19"/>
        </w:rPr>
        <w:sectPr>
          <w:pgSz w:w="11910" w:h="16850"/>
          <w:pgMar w:top="1720" w:bottom="280" w:left="1275" w:right="1133"/>
        </w:sectPr>
      </w:pPr>
    </w:p>
    <w:p>
      <w:pPr>
        <w:pStyle w:val="ListParagraph"/>
        <w:numPr>
          <w:ilvl w:val="0"/>
          <w:numId w:val="8"/>
        </w:numPr>
        <w:tabs>
          <w:tab w:pos="1090" w:val="left" w:leader="none"/>
        </w:tabs>
        <w:spacing w:line="235" w:lineRule="auto" w:before="102" w:after="0"/>
        <w:ind w:left="122" w:right="95" w:firstLine="673"/>
        <w:jc w:val="both"/>
        <w:rPr>
          <w:rFonts w:ascii="Microsoft Sans Serif" w:hAnsi="Microsoft Sans Serif"/>
          <w:color w:val="1A1A1A"/>
          <w:sz w:val="23"/>
        </w:rPr>
      </w:pPr>
      <w:r>
        <w:rPr>
          <w:rFonts w:ascii="Microsoft Sans Serif" w:hAnsi="Microsoft Sans Serif"/>
          <w:sz w:val="23"/>
        </w:rPr>
        <w:drawing>
          <wp:anchor distT="0" distB="0" distL="0" distR="0" allowOverlap="1" layoutInCell="1" locked="0" behindDoc="1" simplePos="0" relativeHeight="486759936">
            <wp:simplePos x="0" y="0"/>
            <wp:positionH relativeFrom="page">
              <wp:posOffset>48758</wp:posOffset>
            </wp:positionH>
            <wp:positionV relativeFrom="page">
              <wp:posOffset>0</wp:posOffset>
            </wp:positionV>
            <wp:extent cx="7514853" cy="10693907"/>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6" cstate="print"/>
                    <a:stretch>
                      <a:fillRect/>
                    </a:stretch>
                  </pic:blipFill>
                  <pic:spPr>
                    <a:xfrm>
                      <a:off x="0" y="0"/>
                      <a:ext cx="7514853" cy="10693907"/>
                    </a:xfrm>
                    <a:prstGeom prst="rect">
                      <a:avLst/>
                    </a:prstGeom>
                  </pic:spPr>
                </pic:pic>
              </a:graphicData>
            </a:graphic>
          </wp:anchor>
        </w:drawing>
      </w:r>
      <w:r>
        <w:rPr>
          <w:rFonts w:ascii="Microsoft Sans Serif" w:hAnsi="Microsoft Sans Serif"/>
          <w:color w:val="1A1A1A"/>
          <w:sz w:val="23"/>
        </w:rPr>
        <w:t>Hacienda Pública Acreedora por conceptos fiscales por importe de 20.396,69 € </w:t>
      </w:r>
      <w:r>
        <w:rPr>
          <w:rFonts w:ascii="Microsoft Sans Serif" w:hAnsi="Microsoft Sans Serif"/>
          <w:color w:val="1A1A1A"/>
          <w:spacing w:val="-2"/>
          <w:sz w:val="23"/>
        </w:rPr>
        <w:t>correspondiente</w:t>
      </w:r>
      <w:r>
        <w:rPr>
          <w:rFonts w:ascii="Microsoft Sans Serif" w:hAnsi="Microsoft Sans Serif"/>
          <w:color w:val="1A1A1A"/>
          <w:spacing w:val="-11"/>
          <w:sz w:val="23"/>
        </w:rPr>
        <w:t> </w:t>
      </w:r>
      <w:r>
        <w:rPr>
          <w:rFonts w:ascii="Microsoft Sans Serif" w:hAnsi="Microsoft Sans Serif"/>
          <w:color w:val="1A1A1A"/>
          <w:spacing w:val="-2"/>
          <w:sz w:val="23"/>
        </w:rPr>
        <w:t>a</w:t>
      </w:r>
      <w:r>
        <w:rPr>
          <w:rFonts w:ascii="Microsoft Sans Serif" w:hAnsi="Microsoft Sans Serif"/>
          <w:color w:val="1A1A1A"/>
          <w:spacing w:val="-7"/>
          <w:sz w:val="23"/>
        </w:rPr>
        <w:t> </w:t>
      </w:r>
      <w:r>
        <w:rPr>
          <w:rFonts w:ascii="Microsoft Sans Serif" w:hAnsi="Microsoft Sans Serif"/>
          <w:color w:val="1A1A1A"/>
          <w:spacing w:val="-2"/>
          <w:sz w:val="23"/>
        </w:rPr>
        <w:t>las</w:t>
      </w:r>
      <w:r>
        <w:rPr>
          <w:rFonts w:ascii="Microsoft Sans Serif" w:hAnsi="Microsoft Sans Serif"/>
          <w:color w:val="1A1A1A"/>
          <w:spacing w:val="-14"/>
          <w:sz w:val="23"/>
        </w:rPr>
        <w:t> </w:t>
      </w:r>
      <w:r>
        <w:rPr>
          <w:rFonts w:ascii="Microsoft Sans Serif" w:hAnsi="Microsoft Sans Serif"/>
          <w:color w:val="1A1A1A"/>
          <w:spacing w:val="-2"/>
          <w:sz w:val="23"/>
        </w:rPr>
        <w:t>deudas</w:t>
      </w:r>
      <w:r>
        <w:rPr>
          <w:rFonts w:ascii="Microsoft Sans Serif" w:hAnsi="Microsoft Sans Serif"/>
          <w:color w:val="1A1A1A"/>
          <w:spacing w:val="-4"/>
          <w:sz w:val="23"/>
        </w:rPr>
        <w:t> </w:t>
      </w:r>
      <w:r>
        <w:rPr>
          <w:rFonts w:ascii="Microsoft Sans Serif" w:hAnsi="Microsoft Sans Serif"/>
          <w:color w:val="1A1A1A"/>
          <w:spacing w:val="-2"/>
          <w:sz w:val="23"/>
        </w:rPr>
        <w:t>relativas</w:t>
      </w:r>
      <w:r>
        <w:rPr>
          <w:rFonts w:ascii="Microsoft Sans Serif" w:hAnsi="Microsoft Sans Serif"/>
          <w:color w:val="1A1A1A"/>
          <w:spacing w:val="-7"/>
          <w:sz w:val="23"/>
        </w:rPr>
        <w:t> </w:t>
      </w:r>
      <w:r>
        <w:rPr>
          <w:rFonts w:ascii="Microsoft Sans Serif" w:hAnsi="Microsoft Sans Serif"/>
          <w:color w:val="1A1A1A"/>
          <w:spacing w:val="-2"/>
          <w:sz w:val="23"/>
        </w:rPr>
        <w:t>a</w:t>
      </w:r>
      <w:r>
        <w:rPr>
          <w:rFonts w:ascii="Microsoft Sans Serif" w:hAnsi="Microsoft Sans Serif"/>
          <w:color w:val="1A1A1A"/>
          <w:spacing w:val="-7"/>
          <w:sz w:val="23"/>
        </w:rPr>
        <w:t> </w:t>
      </w:r>
      <w:r>
        <w:rPr>
          <w:rFonts w:ascii="Microsoft Sans Serif" w:hAnsi="Microsoft Sans Serif"/>
          <w:color w:val="1A1A1A"/>
          <w:spacing w:val="-2"/>
          <w:sz w:val="23"/>
        </w:rPr>
        <w:t>retenciones I.R.P.F.</w:t>
      </w:r>
      <w:r>
        <w:rPr>
          <w:rFonts w:ascii="Microsoft Sans Serif" w:hAnsi="Microsoft Sans Serif"/>
          <w:color w:val="1A1A1A"/>
          <w:spacing w:val="-8"/>
          <w:sz w:val="23"/>
        </w:rPr>
        <w:t> </w:t>
      </w:r>
      <w:r>
        <w:rPr>
          <w:rFonts w:ascii="Microsoft Sans Serif" w:hAnsi="Microsoft Sans Serif"/>
          <w:color w:val="1A1A1A"/>
          <w:spacing w:val="-2"/>
          <w:sz w:val="23"/>
        </w:rPr>
        <w:t>del</w:t>
      </w:r>
      <w:r>
        <w:rPr>
          <w:rFonts w:ascii="Microsoft Sans Serif" w:hAnsi="Microsoft Sans Serif"/>
          <w:color w:val="1A1A1A"/>
          <w:spacing w:val="-13"/>
          <w:sz w:val="23"/>
        </w:rPr>
        <w:t> </w:t>
      </w:r>
      <w:r>
        <w:rPr>
          <w:rFonts w:ascii="Microsoft Sans Serif" w:hAnsi="Microsoft Sans Serif"/>
          <w:color w:val="1A1A1A"/>
          <w:spacing w:val="-2"/>
          <w:sz w:val="23"/>
        </w:rPr>
        <w:t>personal</w:t>
      </w:r>
      <w:r>
        <w:rPr>
          <w:rFonts w:ascii="Microsoft Sans Serif" w:hAnsi="Microsoft Sans Serif"/>
          <w:color w:val="1A1A1A"/>
          <w:spacing w:val="-13"/>
          <w:sz w:val="23"/>
        </w:rPr>
        <w:t> </w:t>
      </w:r>
      <w:r>
        <w:rPr>
          <w:rFonts w:ascii="Microsoft Sans Serif" w:hAnsi="Microsoft Sans Serif"/>
          <w:color w:val="1A1A1A"/>
          <w:spacing w:val="-2"/>
          <w:sz w:val="23"/>
        </w:rPr>
        <w:t>y</w:t>
      </w:r>
      <w:r>
        <w:rPr>
          <w:rFonts w:ascii="Microsoft Sans Serif" w:hAnsi="Microsoft Sans Serif"/>
          <w:color w:val="1A1A1A"/>
          <w:spacing w:val="-14"/>
          <w:sz w:val="23"/>
        </w:rPr>
        <w:t> </w:t>
      </w:r>
      <w:r>
        <w:rPr>
          <w:rFonts w:ascii="Microsoft Sans Serif" w:hAnsi="Microsoft Sans Serif"/>
          <w:color w:val="1A1A1A"/>
          <w:spacing w:val="-2"/>
          <w:sz w:val="23"/>
        </w:rPr>
        <w:t>de</w:t>
      </w:r>
      <w:r>
        <w:rPr>
          <w:rFonts w:ascii="Microsoft Sans Serif" w:hAnsi="Microsoft Sans Serif"/>
          <w:color w:val="1A1A1A"/>
          <w:spacing w:val="-5"/>
          <w:sz w:val="23"/>
        </w:rPr>
        <w:t> </w:t>
      </w:r>
      <w:r>
        <w:rPr>
          <w:rFonts w:ascii="Microsoft Sans Serif" w:hAnsi="Microsoft Sans Serif"/>
          <w:color w:val="1A1A1A"/>
          <w:spacing w:val="-2"/>
          <w:sz w:val="23"/>
        </w:rPr>
        <w:t>profesionales.</w:t>
      </w:r>
    </w:p>
    <w:p>
      <w:pPr>
        <w:pStyle w:val="ListParagraph"/>
        <w:numPr>
          <w:ilvl w:val="0"/>
          <w:numId w:val="8"/>
        </w:numPr>
        <w:tabs>
          <w:tab w:pos="1132" w:val="left" w:leader="none"/>
        </w:tabs>
        <w:spacing w:line="232" w:lineRule="auto" w:before="250" w:after="0"/>
        <w:ind w:left="121" w:right="90" w:firstLine="656"/>
        <w:jc w:val="both"/>
        <w:rPr>
          <w:rFonts w:ascii="Microsoft Sans Serif" w:hAnsi="Microsoft Sans Serif"/>
          <w:color w:val="1B1B1B"/>
          <w:sz w:val="23"/>
        </w:rPr>
      </w:pPr>
      <w:r>
        <w:rPr>
          <w:rFonts w:ascii="Microsoft Sans Serif" w:hAnsi="Microsoft Sans Serif"/>
          <w:color w:val="1B1B1B"/>
          <w:sz w:val="23"/>
        </w:rPr>
        <w:t>Organismos de la Seguridad Social acreedores por importe de 20.171,92 € correspondiente a la cuota empresarial y obrera del personal de la sociedad del mes de noviembre y diciembre de 2024.</w:t>
      </w:r>
    </w:p>
    <w:p>
      <w:pPr>
        <w:pStyle w:val="BodyText"/>
        <w:rPr>
          <w:rFonts w:ascii="Microsoft Sans Serif"/>
        </w:rPr>
      </w:pPr>
    </w:p>
    <w:p>
      <w:pPr>
        <w:pStyle w:val="BodyText"/>
        <w:spacing w:before="1"/>
        <w:ind w:left="777"/>
        <w:rPr>
          <w:rFonts w:ascii="Microsoft Sans Serif" w:hAnsi="Microsoft Sans Serif"/>
        </w:rPr>
      </w:pPr>
      <w:r>
        <w:rPr>
          <w:rFonts w:ascii="Microsoft Sans Serif" w:hAnsi="Microsoft Sans Serif"/>
          <w:color w:val="1B1B1B"/>
          <w:spacing w:val="-4"/>
        </w:rPr>
        <w:t>3}</w:t>
      </w:r>
      <w:r>
        <w:rPr>
          <w:rFonts w:ascii="Microsoft Sans Serif" w:hAnsi="Microsoft Sans Serif"/>
          <w:color w:val="1B1B1B"/>
          <w:spacing w:val="2"/>
        </w:rPr>
        <w:t> </w:t>
      </w:r>
      <w:r>
        <w:rPr>
          <w:rFonts w:ascii="Microsoft Sans Serif" w:hAnsi="Microsoft Sans Serif"/>
          <w:color w:val="1B1B1B"/>
          <w:spacing w:val="-4"/>
        </w:rPr>
        <w:t>Hacienda</w:t>
      </w:r>
      <w:r>
        <w:rPr>
          <w:rFonts w:ascii="Microsoft Sans Serif" w:hAnsi="Microsoft Sans Serif"/>
          <w:color w:val="1B1B1B"/>
          <w:spacing w:val="6"/>
        </w:rPr>
        <w:t> </w:t>
      </w:r>
      <w:r>
        <w:rPr>
          <w:rFonts w:ascii="Microsoft Sans Serif" w:hAnsi="Microsoft Sans Serif"/>
          <w:color w:val="1B1B1B"/>
          <w:spacing w:val="-4"/>
        </w:rPr>
        <w:t>Pública,</w:t>
      </w:r>
      <w:r>
        <w:rPr>
          <w:rFonts w:ascii="Microsoft Sans Serif" w:hAnsi="Microsoft Sans Serif"/>
          <w:color w:val="1B1B1B"/>
          <w:spacing w:val="8"/>
        </w:rPr>
        <w:t> </w:t>
      </w:r>
      <w:r>
        <w:rPr>
          <w:rFonts w:ascii="Microsoft Sans Serif" w:hAnsi="Microsoft Sans Serif"/>
          <w:color w:val="1B1B1B"/>
          <w:spacing w:val="-4"/>
        </w:rPr>
        <w:t>acreedora</w:t>
      </w:r>
      <w:r>
        <w:rPr>
          <w:rFonts w:ascii="Microsoft Sans Serif" w:hAnsi="Microsoft Sans Serif"/>
          <w:color w:val="1B1B1B"/>
          <w:spacing w:val="-1"/>
        </w:rPr>
        <w:t> </w:t>
      </w:r>
      <w:r>
        <w:rPr>
          <w:rFonts w:ascii="Microsoft Sans Serif" w:hAnsi="Microsoft Sans Serif"/>
          <w:color w:val="1B1B1B"/>
          <w:spacing w:val="-4"/>
        </w:rPr>
        <w:t>por</w:t>
      </w:r>
      <w:r>
        <w:rPr>
          <w:rFonts w:ascii="Microsoft Sans Serif" w:hAnsi="Microsoft Sans Serif"/>
          <w:color w:val="1B1B1B"/>
          <w:spacing w:val="-10"/>
        </w:rPr>
        <w:t> </w:t>
      </w:r>
      <w:r>
        <w:rPr>
          <w:rFonts w:ascii="Microsoft Sans Serif" w:hAnsi="Microsoft Sans Serif"/>
          <w:color w:val="1B1B1B"/>
          <w:spacing w:val="-4"/>
        </w:rPr>
        <w:t>impuesto</w:t>
      </w:r>
      <w:r>
        <w:rPr>
          <w:rFonts w:ascii="Microsoft Sans Serif" w:hAnsi="Microsoft Sans Serif"/>
          <w:color w:val="1B1B1B"/>
          <w:spacing w:val="-5"/>
        </w:rPr>
        <w:t> </w:t>
      </w:r>
      <w:r>
        <w:rPr>
          <w:rFonts w:ascii="Microsoft Sans Serif" w:hAnsi="Microsoft Sans Serif"/>
          <w:color w:val="1B1B1B"/>
          <w:spacing w:val="-4"/>
        </w:rPr>
        <w:t>sobre</w:t>
      </w:r>
      <w:r>
        <w:rPr>
          <w:rFonts w:ascii="Microsoft Sans Serif" w:hAnsi="Microsoft Sans Serif"/>
          <w:color w:val="1B1B1B"/>
          <w:spacing w:val="-8"/>
        </w:rPr>
        <w:t> </w:t>
      </w:r>
      <w:r>
        <w:rPr>
          <w:rFonts w:ascii="Microsoft Sans Serif" w:hAnsi="Microsoft Sans Serif"/>
          <w:color w:val="1B1B1B"/>
          <w:spacing w:val="-4"/>
        </w:rPr>
        <w:t>sociedades</w:t>
      </w:r>
      <w:r>
        <w:rPr>
          <w:rFonts w:ascii="Microsoft Sans Serif" w:hAnsi="Microsoft Sans Serif"/>
          <w:color w:val="1B1B1B"/>
          <w:spacing w:val="-2"/>
        </w:rPr>
        <w:t> </w:t>
      </w:r>
      <w:r>
        <w:rPr>
          <w:rFonts w:ascii="Microsoft Sans Serif" w:hAnsi="Microsoft Sans Serif"/>
          <w:color w:val="1B1B1B"/>
          <w:spacing w:val="-4"/>
        </w:rPr>
        <w:t>5.462,59€</w:t>
      </w:r>
    </w:p>
    <w:p>
      <w:pPr>
        <w:pStyle w:val="BodyText"/>
        <w:spacing w:before="255"/>
        <w:rPr>
          <w:rFonts w:ascii="Microsoft Sans Serif"/>
        </w:rPr>
      </w:pPr>
    </w:p>
    <w:p>
      <w:pPr>
        <w:pStyle w:val="BodyText"/>
        <w:spacing w:line="232" w:lineRule="auto"/>
        <w:ind w:left="114" w:right="102" w:firstLine="9"/>
        <w:jc w:val="both"/>
        <w:rPr>
          <w:rFonts w:ascii="Microsoft Sans Serif" w:hAnsi="Microsoft Sans Serif"/>
        </w:rPr>
      </w:pPr>
      <w:r>
        <w:rPr>
          <w:rFonts w:ascii="Microsoft Sans Serif" w:hAnsi="Microsoft Sans Serif"/>
          <w:color w:val="181818"/>
        </w:rPr>
        <w:t>La</w:t>
      </w:r>
      <w:r>
        <w:rPr>
          <w:rFonts w:ascii="Microsoft Sans Serif" w:hAnsi="Microsoft Sans Serif"/>
          <w:color w:val="181818"/>
          <w:spacing w:val="-13"/>
        </w:rPr>
        <w:t> </w:t>
      </w:r>
      <w:r>
        <w:rPr>
          <w:rFonts w:ascii="Microsoft Sans Serif" w:hAnsi="Microsoft Sans Serif"/>
          <w:color w:val="181818"/>
        </w:rPr>
        <w:t>cooperativa mantiene</w:t>
      </w:r>
      <w:r>
        <w:rPr>
          <w:rFonts w:ascii="Microsoft Sans Serif" w:hAnsi="Microsoft Sans Serif"/>
          <w:color w:val="181818"/>
          <w:spacing w:val="-1"/>
        </w:rPr>
        <w:t> </w:t>
      </w:r>
      <w:r>
        <w:rPr>
          <w:rFonts w:ascii="Microsoft Sans Serif" w:hAnsi="Microsoft Sans Serif"/>
          <w:color w:val="181818"/>
        </w:rPr>
        <w:t>una</w:t>
      </w:r>
      <w:r>
        <w:rPr>
          <w:rFonts w:ascii="Microsoft Sans Serif" w:hAnsi="Microsoft Sans Serif"/>
          <w:color w:val="181818"/>
          <w:spacing w:val="-3"/>
        </w:rPr>
        <w:t> </w:t>
      </w:r>
      <w:r>
        <w:rPr>
          <w:rFonts w:ascii="Microsoft Sans Serif" w:hAnsi="Microsoft Sans Serif"/>
          <w:color w:val="181818"/>
        </w:rPr>
        <w:t>deuda</w:t>
      </w:r>
      <w:r>
        <w:rPr>
          <w:rFonts w:ascii="Microsoft Sans Serif" w:hAnsi="Microsoft Sans Serif"/>
          <w:color w:val="181818"/>
          <w:spacing w:val="-7"/>
        </w:rPr>
        <w:t> </w:t>
      </w:r>
      <w:r>
        <w:rPr>
          <w:rFonts w:ascii="Microsoft Sans Serif" w:hAnsi="Microsoft Sans Serif"/>
          <w:color w:val="181818"/>
        </w:rPr>
        <w:t>en</w:t>
      </w:r>
      <w:r>
        <w:rPr>
          <w:rFonts w:ascii="Microsoft Sans Serif" w:hAnsi="Microsoft Sans Serif"/>
          <w:color w:val="181818"/>
          <w:spacing w:val="-3"/>
        </w:rPr>
        <w:t> </w:t>
      </w:r>
      <w:r>
        <w:rPr>
          <w:rFonts w:ascii="Microsoft Sans Serif" w:hAnsi="Microsoft Sans Serif"/>
          <w:color w:val="181818"/>
        </w:rPr>
        <w:t>concepto</w:t>
      </w:r>
      <w:r>
        <w:rPr>
          <w:rFonts w:ascii="Microsoft Sans Serif" w:hAnsi="Microsoft Sans Serif"/>
          <w:color w:val="181818"/>
          <w:spacing w:val="-16"/>
        </w:rPr>
        <w:t> </w:t>
      </w:r>
      <w:r>
        <w:rPr>
          <w:rFonts w:ascii="Microsoft Sans Serif" w:hAnsi="Microsoft Sans Serif"/>
          <w:color w:val="181818"/>
        </w:rPr>
        <w:t>de</w:t>
      </w:r>
      <w:r>
        <w:rPr>
          <w:rFonts w:ascii="Microsoft Sans Serif" w:hAnsi="Microsoft Sans Serif"/>
          <w:color w:val="181818"/>
          <w:spacing w:val="-4"/>
        </w:rPr>
        <w:t> </w:t>
      </w:r>
      <w:r>
        <w:rPr>
          <w:rFonts w:ascii="Microsoft Sans Serif" w:hAnsi="Microsoft Sans Serif"/>
          <w:color w:val="181818"/>
        </w:rPr>
        <w:t>póliza</w:t>
      </w:r>
      <w:r>
        <w:rPr>
          <w:rFonts w:ascii="Microsoft Sans Serif" w:hAnsi="Microsoft Sans Serif"/>
          <w:color w:val="181818"/>
          <w:spacing w:val="-11"/>
        </w:rPr>
        <w:t> </w:t>
      </w:r>
      <w:r>
        <w:rPr>
          <w:rFonts w:ascii="Microsoft Sans Serif" w:hAnsi="Microsoft Sans Serif"/>
          <w:color w:val="181818"/>
        </w:rPr>
        <w:t>de</w:t>
      </w:r>
      <w:r>
        <w:rPr>
          <w:rFonts w:ascii="Microsoft Sans Serif" w:hAnsi="Microsoft Sans Serif"/>
          <w:color w:val="181818"/>
          <w:spacing w:val="-13"/>
        </w:rPr>
        <w:t> </w:t>
      </w:r>
      <w:r>
        <w:rPr>
          <w:rFonts w:ascii="Microsoft Sans Serif" w:hAnsi="Microsoft Sans Serif"/>
          <w:color w:val="181818"/>
        </w:rPr>
        <w:t>crédito</w:t>
      </w:r>
      <w:r>
        <w:rPr>
          <w:rFonts w:ascii="Microsoft Sans Serif" w:hAnsi="Microsoft Sans Serif"/>
          <w:color w:val="181818"/>
          <w:spacing w:val="-9"/>
        </w:rPr>
        <w:t> </w:t>
      </w:r>
      <w:r>
        <w:rPr>
          <w:rFonts w:ascii="Microsoft Sans Serif" w:hAnsi="Microsoft Sans Serif"/>
          <w:color w:val="181818"/>
        </w:rPr>
        <w:t>con</w:t>
      </w:r>
      <w:r>
        <w:rPr>
          <w:rFonts w:ascii="Microsoft Sans Serif" w:hAnsi="Microsoft Sans Serif"/>
          <w:color w:val="181818"/>
          <w:spacing w:val="-6"/>
        </w:rPr>
        <w:t> </w:t>
      </w:r>
      <w:r>
        <w:rPr>
          <w:rFonts w:ascii="Microsoft Sans Serif" w:hAnsi="Microsoft Sans Serif"/>
          <w:color w:val="181818"/>
        </w:rPr>
        <w:t>entidad</w:t>
      </w:r>
      <w:r>
        <w:rPr>
          <w:rFonts w:ascii="Microsoft Sans Serif" w:hAnsi="Microsoft Sans Serif"/>
          <w:color w:val="181818"/>
          <w:spacing w:val="-8"/>
        </w:rPr>
        <w:t> </w:t>
      </w:r>
      <w:r>
        <w:rPr>
          <w:rFonts w:ascii="Microsoft Sans Serif" w:hAnsi="Microsoft Sans Serif"/>
          <w:color w:val="181818"/>
        </w:rPr>
        <w:t>financiera Triados Bank por importe de 109.850,60 €, para poder cubrir situaciones temporales de déficit financiero</w:t>
      </w:r>
    </w:p>
    <w:p>
      <w:pPr>
        <w:pStyle w:val="BodyText"/>
        <w:spacing w:before="257"/>
        <w:ind w:left="786"/>
        <w:rPr>
          <w:rFonts w:ascii="Microsoft Sans Serif" w:hAnsi="Microsoft Sans Serif"/>
        </w:rPr>
      </w:pPr>
      <w:r>
        <w:rPr>
          <w:rFonts w:ascii="Microsoft Sans Serif" w:hAnsi="Microsoft Sans Serif"/>
          <w:color w:val="1A1A1A"/>
          <w:spacing w:val="-2"/>
        </w:rPr>
        <w:t>No</w:t>
      </w:r>
      <w:r>
        <w:rPr>
          <w:rFonts w:ascii="Microsoft Sans Serif" w:hAnsi="Microsoft Sans Serif"/>
          <w:color w:val="1A1A1A"/>
          <w:spacing w:val="-11"/>
        </w:rPr>
        <w:t> </w:t>
      </w:r>
      <w:r>
        <w:rPr>
          <w:rFonts w:ascii="Microsoft Sans Serif" w:hAnsi="Microsoft Sans Serif"/>
          <w:color w:val="1A1A1A"/>
          <w:spacing w:val="-2"/>
        </w:rPr>
        <w:t>existen</w:t>
      </w:r>
      <w:r>
        <w:rPr>
          <w:rFonts w:ascii="Microsoft Sans Serif" w:hAnsi="Microsoft Sans Serif"/>
          <w:color w:val="1A1A1A"/>
          <w:spacing w:val="-13"/>
        </w:rPr>
        <w:t> </w:t>
      </w:r>
      <w:r>
        <w:rPr>
          <w:rFonts w:ascii="Microsoft Sans Serif" w:hAnsi="Microsoft Sans Serif"/>
          <w:color w:val="1A1A1A"/>
          <w:spacing w:val="-2"/>
        </w:rPr>
        <w:t>deudas</w:t>
      </w:r>
      <w:r>
        <w:rPr>
          <w:rFonts w:ascii="Microsoft Sans Serif" w:hAnsi="Microsoft Sans Serif"/>
          <w:color w:val="1A1A1A"/>
          <w:spacing w:val="-9"/>
        </w:rPr>
        <w:t> </w:t>
      </w:r>
      <w:r>
        <w:rPr>
          <w:rFonts w:ascii="Microsoft Sans Serif" w:hAnsi="Microsoft Sans Serif"/>
          <w:color w:val="1A1A1A"/>
          <w:spacing w:val="-2"/>
        </w:rPr>
        <w:t>que</w:t>
      </w:r>
      <w:r>
        <w:rPr>
          <w:rFonts w:ascii="Microsoft Sans Serif" w:hAnsi="Microsoft Sans Serif"/>
          <w:color w:val="1A1A1A"/>
          <w:spacing w:val="-11"/>
        </w:rPr>
        <w:t> </w:t>
      </w:r>
      <w:r>
        <w:rPr>
          <w:rFonts w:ascii="Microsoft Sans Serif" w:hAnsi="Microsoft Sans Serif"/>
          <w:color w:val="1A1A1A"/>
          <w:spacing w:val="-2"/>
        </w:rPr>
        <w:t>venzan</w:t>
      </w:r>
      <w:r>
        <w:rPr>
          <w:rFonts w:ascii="Microsoft Sans Serif" w:hAnsi="Microsoft Sans Serif"/>
          <w:color w:val="1A1A1A"/>
          <w:spacing w:val="-12"/>
        </w:rPr>
        <w:t> </w:t>
      </w:r>
      <w:r>
        <w:rPr>
          <w:rFonts w:ascii="Microsoft Sans Serif" w:hAnsi="Microsoft Sans Serif"/>
          <w:color w:val="1A1A1A"/>
          <w:spacing w:val="-2"/>
        </w:rPr>
        <w:t>a</w:t>
      </w:r>
      <w:r>
        <w:rPr>
          <w:rFonts w:ascii="Microsoft Sans Serif" w:hAnsi="Microsoft Sans Serif"/>
          <w:color w:val="1A1A1A"/>
          <w:spacing w:val="-1"/>
        </w:rPr>
        <w:t> </w:t>
      </w:r>
      <w:r>
        <w:rPr>
          <w:rFonts w:ascii="Microsoft Sans Serif" w:hAnsi="Microsoft Sans Serif"/>
          <w:color w:val="1A1A1A"/>
          <w:spacing w:val="-2"/>
        </w:rPr>
        <w:t>más</w:t>
      </w:r>
      <w:r>
        <w:rPr>
          <w:rFonts w:ascii="Microsoft Sans Serif" w:hAnsi="Microsoft Sans Serif"/>
          <w:color w:val="1A1A1A"/>
          <w:spacing w:val="-13"/>
        </w:rPr>
        <w:t> </w:t>
      </w:r>
      <w:r>
        <w:rPr>
          <w:rFonts w:ascii="Microsoft Sans Serif" w:hAnsi="Microsoft Sans Serif"/>
          <w:color w:val="1A1A1A"/>
          <w:spacing w:val="-2"/>
        </w:rPr>
        <w:t>de</w:t>
      </w:r>
      <w:r>
        <w:rPr>
          <w:rFonts w:ascii="Microsoft Sans Serif" w:hAnsi="Microsoft Sans Serif"/>
          <w:color w:val="1A1A1A"/>
          <w:spacing w:val="-13"/>
        </w:rPr>
        <w:t> </w:t>
      </w:r>
      <w:r>
        <w:rPr>
          <w:rFonts w:ascii="Microsoft Sans Serif" w:hAnsi="Microsoft Sans Serif"/>
          <w:color w:val="1A1A1A"/>
          <w:spacing w:val="-2"/>
        </w:rPr>
        <w:t>cinco</w:t>
      </w:r>
      <w:r>
        <w:rPr>
          <w:rFonts w:ascii="Microsoft Sans Serif" w:hAnsi="Microsoft Sans Serif"/>
          <w:color w:val="1A1A1A"/>
          <w:spacing w:val="-9"/>
        </w:rPr>
        <w:t> </w:t>
      </w:r>
      <w:r>
        <w:rPr>
          <w:rFonts w:ascii="Microsoft Sans Serif" w:hAnsi="Microsoft Sans Serif"/>
          <w:color w:val="1A1A1A"/>
          <w:spacing w:val="-2"/>
        </w:rPr>
        <w:t>años</w:t>
      </w:r>
      <w:r>
        <w:rPr>
          <w:rFonts w:ascii="Microsoft Sans Serif" w:hAnsi="Microsoft Sans Serif"/>
          <w:color w:val="1A1A1A"/>
          <w:spacing w:val="-11"/>
        </w:rPr>
        <w:t> </w:t>
      </w:r>
      <w:r>
        <w:rPr>
          <w:rFonts w:ascii="Microsoft Sans Serif" w:hAnsi="Microsoft Sans Serif"/>
          <w:color w:val="1A1A1A"/>
          <w:spacing w:val="-2"/>
        </w:rPr>
        <w:t>siguientes</w:t>
      </w:r>
      <w:r>
        <w:rPr>
          <w:rFonts w:ascii="Microsoft Sans Serif" w:hAnsi="Microsoft Sans Serif"/>
          <w:color w:val="1A1A1A"/>
          <w:spacing w:val="-9"/>
        </w:rPr>
        <w:t> </w:t>
      </w:r>
      <w:r>
        <w:rPr>
          <w:rFonts w:ascii="Microsoft Sans Serif" w:hAnsi="Microsoft Sans Serif"/>
          <w:color w:val="1A1A1A"/>
          <w:spacing w:val="-2"/>
        </w:rPr>
        <w:t>al</w:t>
      </w:r>
      <w:r>
        <w:rPr>
          <w:rFonts w:ascii="Microsoft Sans Serif" w:hAnsi="Microsoft Sans Serif"/>
          <w:color w:val="1A1A1A"/>
          <w:spacing w:val="-13"/>
        </w:rPr>
        <w:t> </w:t>
      </w:r>
      <w:r>
        <w:rPr>
          <w:rFonts w:ascii="Microsoft Sans Serif" w:hAnsi="Microsoft Sans Serif"/>
          <w:color w:val="1A1A1A"/>
          <w:spacing w:val="-2"/>
        </w:rPr>
        <w:t>cierre</w:t>
      </w:r>
      <w:r>
        <w:rPr>
          <w:rFonts w:ascii="Microsoft Sans Serif" w:hAnsi="Microsoft Sans Serif"/>
          <w:color w:val="1A1A1A"/>
          <w:spacing w:val="-11"/>
        </w:rPr>
        <w:t> </w:t>
      </w:r>
      <w:r>
        <w:rPr>
          <w:rFonts w:ascii="Microsoft Sans Serif" w:hAnsi="Microsoft Sans Serif"/>
          <w:color w:val="1A1A1A"/>
          <w:spacing w:val="-2"/>
        </w:rPr>
        <w:t>del</w:t>
      </w:r>
      <w:r>
        <w:rPr>
          <w:rFonts w:ascii="Microsoft Sans Serif" w:hAnsi="Microsoft Sans Serif"/>
          <w:color w:val="1A1A1A"/>
          <w:spacing w:val="-4"/>
        </w:rPr>
        <w:t> </w:t>
      </w:r>
      <w:r>
        <w:rPr>
          <w:rFonts w:ascii="Microsoft Sans Serif" w:hAnsi="Microsoft Sans Serif"/>
          <w:color w:val="1A1A1A"/>
          <w:spacing w:val="-2"/>
        </w:rPr>
        <w:t>ejercicio.</w:t>
      </w:r>
    </w:p>
    <w:p>
      <w:pPr>
        <w:pStyle w:val="BodyText"/>
        <w:spacing w:before="26"/>
        <w:rPr>
          <w:rFonts w:ascii="Microsoft Sans Serif"/>
        </w:rPr>
      </w:pPr>
    </w:p>
    <w:p>
      <w:pPr>
        <w:pStyle w:val="ListParagraph"/>
        <w:numPr>
          <w:ilvl w:val="1"/>
          <w:numId w:val="1"/>
        </w:numPr>
        <w:tabs>
          <w:tab w:pos="555" w:val="left" w:leader="none"/>
        </w:tabs>
        <w:spacing w:line="240" w:lineRule="auto" w:before="0" w:after="0"/>
        <w:ind w:left="555" w:right="0" w:hanging="431"/>
        <w:jc w:val="left"/>
        <w:rPr>
          <w:rFonts w:ascii="Microsoft Sans Serif"/>
          <w:color w:val="181F49"/>
          <w:sz w:val="23"/>
        </w:rPr>
      </w:pPr>
      <w:r>
        <w:rPr>
          <w:rFonts w:ascii="Microsoft Sans Serif"/>
          <w:color w:val="181F49"/>
          <w:w w:val="120"/>
          <w:sz w:val="23"/>
        </w:rPr>
        <w:t>Otros</w:t>
      </w:r>
      <w:r>
        <w:rPr>
          <w:rFonts w:ascii="Microsoft Sans Serif"/>
          <w:color w:val="181F49"/>
          <w:spacing w:val="17"/>
          <w:w w:val="120"/>
          <w:sz w:val="23"/>
        </w:rPr>
        <w:t> </w:t>
      </w:r>
      <w:r>
        <w:rPr>
          <w:rFonts w:ascii="Microsoft Sans Serif"/>
          <w:color w:val="181F49"/>
          <w:w w:val="120"/>
          <w:sz w:val="23"/>
        </w:rPr>
        <w:t>Pasivos</w:t>
      </w:r>
      <w:r>
        <w:rPr>
          <w:rFonts w:ascii="Microsoft Sans Serif"/>
          <w:color w:val="181F49"/>
          <w:spacing w:val="1"/>
          <w:w w:val="120"/>
          <w:sz w:val="23"/>
        </w:rPr>
        <w:t> </w:t>
      </w:r>
      <w:r>
        <w:rPr>
          <w:rFonts w:ascii="Microsoft Sans Serif"/>
          <w:color w:val="181F49"/>
          <w:spacing w:val="-2"/>
          <w:w w:val="120"/>
          <w:sz w:val="23"/>
        </w:rPr>
        <w:t>financieros</w:t>
      </w:r>
    </w:p>
    <w:p>
      <w:pPr>
        <w:pStyle w:val="BodyText"/>
        <w:spacing w:before="248"/>
        <w:ind w:left="777"/>
        <w:rPr>
          <w:rFonts w:ascii="Microsoft Sans Serif" w:hAnsi="Microsoft Sans Serif"/>
          <w:position w:val="1"/>
        </w:rPr>
      </w:pPr>
      <w:r>
        <w:rPr>
          <w:rFonts w:ascii="Microsoft Sans Serif" w:hAnsi="Microsoft Sans Serif"/>
          <w:color w:val="181818"/>
          <w:spacing w:val="-4"/>
          <w:position w:val="1"/>
        </w:rPr>
        <w:t>5298.</w:t>
      </w:r>
      <w:r>
        <w:rPr>
          <w:rFonts w:ascii="Microsoft Sans Serif" w:hAnsi="Microsoft Sans Serif"/>
          <w:color w:val="181818"/>
          <w:spacing w:val="3"/>
          <w:position w:val="1"/>
        </w:rPr>
        <w:t> </w:t>
      </w:r>
      <w:r>
        <w:rPr>
          <w:rFonts w:ascii="Microsoft Sans Serif" w:hAnsi="Microsoft Sans Serif"/>
          <w:color w:val="181818"/>
          <w:spacing w:val="-4"/>
          <w:position w:val="1"/>
        </w:rPr>
        <w:t>Fondo</w:t>
      </w:r>
      <w:r>
        <w:rPr>
          <w:rFonts w:ascii="Microsoft Sans Serif" w:hAnsi="Microsoft Sans Serif"/>
          <w:color w:val="181818"/>
          <w:spacing w:val="-5"/>
          <w:position w:val="1"/>
        </w:rPr>
        <w:t> </w:t>
      </w:r>
      <w:r>
        <w:rPr>
          <w:rFonts w:ascii="Microsoft Sans Serif" w:hAnsi="Microsoft Sans Serif"/>
          <w:color w:val="181818"/>
          <w:spacing w:val="-4"/>
          <w:position w:val="1"/>
        </w:rPr>
        <w:t>de</w:t>
      </w:r>
      <w:r>
        <w:rPr>
          <w:rFonts w:ascii="Microsoft Sans Serif" w:hAnsi="Microsoft Sans Serif"/>
          <w:color w:val="181818"/>
          <w:spacing w:val="-3"/>
          <w:position w:val="1"/>
        </w:rPr>
        <w:t> </w:t>
      </w:r>
      <w:r>
        <w:rPr>
          <w:rFonts w:ascii="Microsoft Sans Serif" w:hAnsi="Microsoft Sans Serif"/>
          <w:color w:val="181818"/>
          <w:spacing w:val="-4"/>
          <w:position w:val="1"/>
        </w:rPr>
        <w:t>Educación,</w:t>
      </w:r>
      <w:r>
        <w:rPr>
          <w:rFonts w:ascii="Microsoft Sans Serif" w:hAnsi="Microsoft Sans Serif"/>
          <w:color w:val="181818"/>
          <w:spacing w:val="11"/>
          <w:position w:val="1"/>
        </w:rPr>
        <w:t> </w:t>
      </w:r>
      <w:r>
        <w:rPr>
          <w:rFonts w:ascii="Microsoft Sans Serif" w:hAnsi="Microsoft Sans Serif"/>
          <w:color w:val="181818"/>
          <w:spacing w:val="-4"/>
          <w:position w:val="1"/>
        </w:rPr>
        <w:t>Form</w:t>
      </w:r>
      <w:r>
        <w:rPr>
          <w:rFonts w:ascii="Microsoft Sans Serif" w:hAnsi="Microsoft Sans Serif"/>
          <w:color w:val="181818"/>
          <w:spacing w:val="-4"/>
        </w:rPr>
        <w:t>a</w:t>
      </w:r>
      <w:r>
        <w:rPr>
          <w:rFonts w:ascii="Microsoft Sans Serif" w:hAnsi="Microsoft Sans Serif"/>
          <w:color w:val="181818"/>
          <w:spacing w:val="-4"/>
          <w:position w:val="1"/>
        </w:rPr>
        <w:t>ción y Promoción</w:t>
      </w:r>
      <w:r>
        <w:rPr>
          <w:rFonts w:ascii="Microsoft Sans Serif" w:hAnsi="Microsoft Sans Serif"/>
          <w:color w:val="181818"/>
          <w:spacing w:val="-5"/>
          <w:position w:val="1"/>
        </w:rPr>
        <w:t> </w:t>
      </w:r>
      <w:r>
        <w:rPr>
          <w:rFonts w:ascii="Microsoft Sans Serif" w:hAnsi="Microsoft Sans Serif"/>
          <w:color w:val="181818"/>
          <w:spacing w:val="-4"/>
          <w:position w:val="1"/>
        </w:rPr>
        <w:t>a</w:t>
      </w:r>
      <w:r>
        <w:rPr>
          <w:rFonts w:ascii="Microsoft Sans Serif" w:hAnsi="Microsoft Sans Serif"/>
          <w:color w:val="181818"/>
          <w:spacing w:val="-6"/>
          <w:position w:val="1"/>
        </w:rPr>
        <w:t> </w:t>
      </w:r>
      <w:r>
        <w:rPr>
          <w:rFonts w:ascii="Microsoft Sans Serif" w:hAnsi="Microsoft Sans Serif"/>
          <w:color w:val="181818"/>
          <w:spacing w:val="-4"/>
          <w:position w:val="1"/>
        </w:rPr>
        <w:t>c/p:</w:t>
      </w:r>
      <w:r>
        <w:rPr>
          <w:rFonts w:ascii="Microsoft Sans Serif" w:hAnsi="Microsoft Sans Serif"/>
          <w:color w:val="181818"/>
          <w:spacing w:val="-2"/>
          <w:position w:val="1"/>
        </w:rPr>
        <w:t> </w:t>
      </w:r>
      <w:r>
        <w:rPr>
          <w:rFonts w:ascii="Microsoft Sans Serif" w:hAnsi="Microsoft Sans Serif"/>
          <w:color w:val="181818"/>
          <w:spacing w:val="-4"/>
          <w:position w:val="1"/>
        </w:rPr>
        <w:t>3.909,21 </w:t>
      </w:r>
      <w:r>
        <w:rPr>
          <w:rFonts w:ascii="Microsoft Sans Serif" w:hAnsi="Microsoft Sans Serif"/>
          <w:color w:val="181818"/>
          <w:spacing w:val="-10"/>
          <w:position w:val="1"/>
        </w:rPr>
        <w:t>€</w:t>
      </w:r>
    </w:p>
    <w:p>
      <w:pPr>
        <w:pStyle w:val="BodyText"/>
        <w:rPr>
          <w:rFonts w:ascii="Microsoft Sans Serif"/>
        </w:rPr>
      </w:pPr>
    </w:p>
    <w:p>
      <w:pPr>
        <w:pStyle w:val="BodyText"/>
        <w:spacing w:before="23"/>
        <w:rPr>
          <w:rFonts w:ascii="Microsoft Sans Serif"/>
        </w:rPr>
      </w:pPr>
    </w:p>
    <w:p>
      <w:pPr>
        <w:pStyle w:val="ListParagraph"/>
        <w:numPr>
          <w:ilvl w:val="0"/>
          <w:numId w:val="1"/>
        </w:numPr>
        <w:tabs>
          <w:tab w:pos="421" w:val="left" w:leader="none"/>
        </w:tabs>
        <w:spacing w:line="240" w:lineRule="auto" w:before="0" w:after="0"/>
        <w:ind w:left="421" w:right="0" w:hanging="297"/>
        <w:jc w:val="left"/>
        <w:rPr>
          <w:rFonts w:ascii="Microsoft Sans Serif"/>
          <w:color w:val="141E4F"/>
          <w:sz w:val="23"/>
        </w:rPr>
      </w:pPr>
      <w:r>
        <w:rPr>
          <w:rFonts w:ascii="Microsoft Sans Serif"/>
          <w:color w:val="141E4F"/>
          <w:w w:val="120"/>
          <w:sz w:val="23"/>
        </w:rPr>
        <w:t>Fondos</w:t>
      </w:r>
      <w:r>
        <w:rPr>
          <w:rFonts w:ascii="Microsoft Sans Serif"/>
          <w:color w:val="141E4F"/>
          <w:spacing w:val="10"/>
          <w:w w:val="120"/>
          <w:sz w:val="23"/>
        </w:rPr>
        <w:t> </w:t>
      </w:r>
      <w:r>
        <w:rPr>
          <w:rFonts w:ascii="Microsoft Sans Serif"/>
          <w:color w:val="141E4F"/>
          <w:spacing w:val="-2"/>
          <w:w w:val="120"/>
          <w:sz w:val="23"/>
        </w:rPr>
        <w:t>propios</w:t>
      </w:r>
    </w:p>
    <w:p>
      <w:pPr>
        <w:pStyle w:val="BodyText"/>
        <w:spacing w:before="250"/>
        <w:ind w:left="110" w:firstLine="671"/>
        <w:rPr>
          <w:rFonts w:ascii="Microsoft Sans Serif" w:hAnsi="Microsoft Sans Serif"/>
        </w:rPr>
      </w:pPr>
      <w:r>
        <w:rPr>
          <w:rFonts w:ascii="Microsoft Sans Serif" w:hAnsi="Microsoft Sans Serif"/>
          <w:color w:val="171717"/>
        </w:rPr>
        <w:t>Las</w:t>
      </w:r>
      <w:r>
        <w:rPr>
          <w:rFonts w:ascii="Microsoft Sans Serif" w:hAnsi="Microsoft Sans Serif"/>
          <w:color w:val="171717"/>
          <w:spacing w:val="14"/>
        </w:rPr>
        <w:t> </w:t>
      </w:r>
      <w:r>
        <w:rPr>
          <w:rFonts w:ascii="Microsoft Sans Serif" w:hAnsi="Microsoft Sans Serif"/>
          <w:color w:val="171717"/>
        </w:rPr>
        <w:t>partidas</w:t>
      </w:r>
      <w:r>
        <w:rPr>
          <w:rFonts w:ascii="Microsoft Sans Serif" w:hAnsi="Microsoft Sans Serif"/>
          <w:color w:val="171717"/>
          <w:spacing w:val="6"/>
        </w:rPr>
        <w:t> </w:t>
      </w:r>
      <w:r>
        <w:rPr>
          <w:rFonts w:ascii="Microsoft Sans Serif" w:hAnsi="Microsoft Sans Serif"/>
          <w:color w:val="171717"/>
        </w:rPr>
        <w:t>de</w:t>
      </w:r>
      <w:r>
        <w:rPr>
          <w:rFonts w:ascii="Microsoft Sans Serif" w:hAnsi="Microsoft Sans Serif"/>
          <w:color w:val="171717"/>
          <w:spacing w:val="14"/>
        </w:rPr>
        <w:t> </w:t>
      </w:r>
      <w:r>
        <w:rPr>
          <w:rFonts w:ascii="Microsoft Sans Serif" w:hAnsi="Microsoft Sans Serif"/>
          <w:color w:val="171717"/>
        </w:rPr>
        <w:t>FONDOS</w:t>
      </w:r>
      <w:r>
        <w:rPr>
          <w:rFonts w:ascii="Microsoft Sans Serif" w:hAnsi="Microsoft Sans Serif"/>
          <w:color w:val="171717"/>
          <w:spacing w:val="20"/>
        </w:rPr>
        <w:t> </w:t>
      </w:r>
      <w:r>
        <w:rPr>
          <w:rFonts w:ascii="Microsoft Sans Serif" w:hAnsi="Microsoft Sans Serif"/>
          <w:color w:val="171717"/>
        </w:rPr>
        <w:t>PROPIOS</w:t>
      </w:r>
      <w:r>
        <w:rPr>
          <w:rFonts w:ascii="Microsoft Sans Serif" w:hAnsi="Microsoft Sans Serif"/>
          <w:color w:val="171717"/>
          <w:spacing w:val="16"/>
        </w:rPr>
        <w:t> </w:t>
      </w:r>
      <w:r>
        <w:rPr>
          <w:rFonts w:ascii="Microsoft Sans Serif" w:hAnsi="Microsoft Sans Serif"/>
          <w:color w:val="171717"/>
        </w:rPr>
        <w:t>presentan,</w:t>
      </w:r>
      <w:r>
        <w:rPr>
          <w:rFonts w:ascii="Microsoft Sans Serif" w:hAnsi="Microsoft Sans Serif"/>
          <w:color w:val="171717"/>
          <w:spacing w:val="13"/>
        </w:rPr>
        <w:t> </w:t>
      </w:r>
      <w:r>
        <w:rPr>
          <w:rFonts w:ascii="Microsoft Sans Serif" w:hAnsi="Microsoft Sans Serif"/>
          <w:color w:val="171717"/>
        </w:rPr>
        <w:t>durante</w:t>
      </w:r>
      <w:r>
        <w:rPr>
          <w:rFonts w:ascii="Microsoft Sans Serif" w:hAnsi="Microsoft Sans Serif"/>
          <w:color w:val="171717"/>
          <w:spacing w:val="3"/>
        </w:rPr>
        <w:t> </w:t>
      </w:r>
      <w:r>
        <w:rPr>
          <w:rFonts w:ascii="Microsoft Sans Serif" w:hAnsi="Microsoft Sans Serif"/>
          <w:color w:val="171717"/>
        </w:rPr>
        <w:t>el</w:t>
      </w:r>
      <w:r>
        <w:rPr>
          <w:rFonts w:ascii="Microsoft Sans Serif" w:hAnsi="Microsoft Sans Serif"/>
          <w:color w:val="171717"/>
          <w:spacing w:val="15"/>
        </w:rPr>
        <w:t> </w:t>
      </w:r>
      <w:r>
        <w:rPr>
          <w:rFonts w:ascii="Microsoft Sans Serif" w:hAnsi="Microsoft Sans Serif"/>
          <w:color w:val="171717"/>
        </w:rPr>
        <w:t>ejercicio</w:t>
      </w:r>
      <w:r>
        <w:rPr>
          <w:rFonts w:ascii="Microsoft Sans Serif" w:hAnsi="Microsoft Sans Serif"/>
          <w:color w:val="171717"/>
          <w:spacing w:val="9"/>
        </w:rPr>
        <w:t> </w:t>
      </w:r>
      <w:r>
        <w:rPr>
          <w:rFonts w:ascii="Microsoft Sans Serif" w:hAnsi="Microsoft Sans Serif"/>
          <w:color w:val="171717"/>
        </w:rPr>
        <w:t>económico,</w:t>
      </w:r>
      <w:r>
        <w:rPr>
          <w:rFonts w:ascii="Microsoft Sans Serif" w:hAnsi="Microsoft Sans Serif"/>
          <w:color w:val="171717"/>
          <w:spacing w:val="13"/>
        </w:rPr>
        <w:t> </w:t>
      </w:r>
      <w:r>
        <w:rPr>
          <w:rFonts w:ascii="Microsoft Sans Serif" w:hAnsi="Microsoft Sans Serif"/>
          <w:color w:val="171717"/>
        </w:rPr>
        <w:t>los siguientes movimientos:</w:t>
      </w:r>
    </w:p>
    <w:p>
      <w:pPr>
        <w:pStyle w:val="BodyText"/>
        <w:rPr>
          <w:rFonts w:ascii="Microsoft Sans Serif"/>
          <w:sz w:val="20"/>
        </w:rPr>
      </w:pPr>
    </w:p>
    <w:p>
      <w:pPr>
        <w:pStyle w:val="BodyText"/>
        <w:spacing w:before="222"/>
        <w:rPr>
          <w:rFonts w:ascii="Microsoft Sans Serif"/>
          <w:sz w:val="20"/>
        </w:rPr>
      </w:pPr>
    </w:p>
    <w:tbl>
      <w:tblPr>
        <w:tblW w:w="0" w:type="auto"/>
        <w:jc w:val="left"/>
        <w:tblInd w:w="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37"/>
        <w:gridCol w:w="1766"/>
        <w:gridCol w:w="1026"/>
        <w:gridCol w:w="1114"/>
        <w:gridCol w:w="1114"/>
      </w:tblGrid>
      <w:tr>
        <w:trPr>
          <w:trHeight w:val="263" w:hRule="atLeast"/>
        </w:trPr>
        <w:tc>
          <w:tcPr>
            <w:tcW w:w="4337" w:type="dxa"/>
          </w:tcPr>
          <w:p>
            <w:pPr>
              <w:pStyle w:val="TableParagraph"/>
              <w:rPr>
                <w:rFonts w:ascii="Times New Roman"/>
                <w:sz w:val="18"/>
              </w:rPr>
            </w:pPr>
          </w:p>
        </w:tc>
        <w:tc>
          <w:tcPr>
            <w:tcW w:w="1766" w:type="dxa"/>
          </w:tcPr>
          <w:p>
            <w:pPr>
              <w:pStyle w:val="TableParagraph"/>
              <w:spacing w:before="6"/>
              <w:ind w:left="491"/>
              <w:rPr>
                <w:rFonts w:ascii="Tahoma"/>
                <w:b/>
                <w:sz w:val="18"/>
              </w:rPr>
            </w:pPr>
            <w:r>
              <w:rPr>
                <w:rFonts w:ascii="Tahoma"/>
                <w:b/>
                <w:color w:val="12161D"/>
                <w:w w:val="95"/>
                <w:sz w:val="18"/>
              </w:rPr>
              <w:t>Saldo</w:t>
            </w:r>
            <w:r>
              <w:rPr>
                <w:rFonts w:ascii="Tahoma"/>
                <w:b/>
                <w:color w:val="12161D"/>
                <w:spacing w:val="16"/>
                <w:sz w:val="18"/>
              </w:rPr>
              <w:t> </w:t>
            </w:r>
            <w:r>
              <w:rPr>
                <w:rFonts w:ascii="Tahoma"/>
                <w:b/>
                <w:color w:val="12161D"/>
                <w:spacing w:val="-2"/>
                <w:w w:val="95"/>
                <w:sz w:val="18"/>
              </w:rPr>
              <w:t>Inicia!</w:t>
            </w:r>
          </w:p>
        </w:tc>
        <w:tc>
          <w:tcPr>
            <w:tcW w:w="1026" w:type="dxa"/>
          </w:tcPr>
          <w:p>
            <w:pPr>
              <w:pStyle w:val="TableParagraph"/>
              <w:spacing w:before="9"/>
              <w:ind w:left="71"/>
              <w:rPr>
                <w:rFonts w:ascii="Tahoma"/>
                <w:b/>
                <w:sz w:val="18"/>
              </w:rPr>
            </w:pPr>
            <w:r>
              <w:rPr>
                <w:rFonts w:ascii="Tahoma"/>
                <w:b/>
                <w:color w:val="12161D"/>
                <w:spacing w:val="-5"/>
                <w:sz w:val="18"/>
              </w:rPr>
              <w:t>Blst.Rtdos.</w:t>
            </w:r>
          </w:p>
        </w:tc>
        <w:tc>
          <w:tcPr>
            <w:tcW w:w="1114" w:type="dxa"/>
          </w:tcPr>
          <w:p>
            <w:pPr>
              <w:pStyle w:val="TableParagraph"/>
              <w:spacing w:before="9"/>
              <w:ind w:left="80"/>
              <w:rPr>
                <w:rFonts w:ascii="Tahoma"/>
                <w:b/>
                <w:sz w:val="18"/>
              </w:rPr>
            </w:pPr>
            <w:r>
              <w:rPr>
                <w:rFonts w:ascii="Tahoma"/>
                <w:b/>
                <w:color w:val="12161D"/>
                <w:spacing w:val="-2"/>
                <w:w w:val="80"/>
                <w:sz w:val="18"/>
              </w:rPr>
              <w:t>A.ltas/ilirasp.</w:t>
            </w:r>
          </w:p>
        </w:tc>
        <w:tc>
          <w:tcPr>
            <w:tcW w:w="1114" w:type="dxa"/>
          </w:tcPr>
          <w:p>
            <w:pPr>
              <w:pStyle w:val="TableParagraph"/>
              <w:spacing w:before="9"/>
              <w:ind w:right="134"/>
              <w:jc w:val="right"/>
              <w:rPr>
                <w:rFonts w:ascii="Tahoma"/>
                <w:b/>
                <w:sz w:val="18"/>
              </w:rPr>
            </w:pPr>
            <w:r>
              <w:rPr>
                <w:rFonts w:ascii="Tahoma"/>
                <w:b/>
                <w:color w:val="12161D"/>
                <w:w w:val="90"/>
                <w:sz w:val="18"/>
              </w:rPr>
              <w:t>Saldo</w:t>
            </w:r>
            <w:r>
              <w:rPr>
                <w:rFonts w:ascii="Tahoma"/>
                <w:b/>
                <w:color w:val="12161D"/>
                <w:spacing w:val="8"/>
                <w:sz w:val="18"/>
              </w:rPr>
              <w:t> </w:t>
            </w:r>
            <w:r>
              <w:rPr>
                <w:rFonts w:ascii="Tahoma"/>
                <w:b/>
                <w:color w:val="12161D"/>
                <w:spacing w:val="-2"/>
                <w:sz w:val="18"/>
              </w:rPr>
              <w:t>Blnal</w:t>
            </w:r>
          </w:p>
        </w:tc>
      </w:tr>
      <w:tr>
        <w:trPr>
          <w:trHeight w:val="296" w:hRule="atLeast"/>
        </w:trPr>
        <w:tc>
          <w:tcPr>
            <w:tcW w:w="4337" w:type="dxa"/>
          </w:tcPr>
          <w:p>
            <w:pPr>
              <w:pStyle w:val="TableParagraph"/>
              <w:spacing w:line="231" w:lineRule="exact" w:before="45"/>
              <w:ind w:left="74"/>
              <w:rPr>
                <w:rFonts w:ascii="Cambria"/>
                <w:i/>
                <w:sz w:val="20"/>
              </w:rPr>
            </w:pPr>
            <w:r>
              <w:rPr>
                <w:rFonts w:ascii="Cambria"/>
                <w:i/>
                <w:color w:val="1F1F1F"/>
                <w:spacing w:val="-2"/>
                <w:sz w:val="20"/>
              </w:rPr>
              <w:t>1.</w:t>
            </w:r>
            <w:r>
              <w:rPr>
                <w:rFonts w:ascii="Cambria"/>
                <w:i/>
                <w:color w:val="1F1F1F"/>
                <w:spacing w:val="3"/>
                <w:sz w:val="20"/>
              </w:rPr>
              <w:t> </w:t>
            </w:r>
            <w:r>
              <w:rPr>
                <w:rFonts w:ascii="Cambria"/>
                <w:i/>
                <w:color w:val="1F1F1F"/>
                <w:spacing w:val="-2"/>
                <w:sz w:val="20"/>
              </w:rPr>
              <w:t>Capital</w:t>
            </w:r>
            <w:r>
              <w:rPr>
                <w:rFonts w:ascii="Cambria"/>
                <w:i/>
                <w:color w:val="1F1F1F"/>
                <w:spacing w:val="-7"/>
                <w:sz w:val="20"/>
              </w:rPr>
              <w:t> </w:t>
            </w:r>
            <w:r>
              <w:rPr>
                <w:rFonts w:ascii="Cambria"/>
                <w:i/>
                <w:color w:val="1F1F1F"/>
                <w:spacing w:val="-2"/>
                <w:sz w:val="20"/>
              </w:rPr>
              <w:t>escriturado</w:t>
            </w:r>
          </w:p>
        </w:tc>
        <w:tc>
          <w:tcPr>
            <w:tcW w:w="1766" w:type="dxa"/>
          </w:tcPr>
          <w:p>
            <w:pPr>
              <w:pStyle w:val="TableParagraph"/>
              <w:rPr>
                <w:rFonts w:ascii="Times New Roman"/>
                <w:sz w:val="20"/>
              </w:rPr>
            </w:pPr>
          </w:p>
        </w:tc>
        <w:tc>
          <w:tcPr>
            <w:tcW w:w="1026" w:type="dxa"/>
          </w:tcPr>
          <w:p>
            <w:pPr>
              <w:pStyle w:val="TableParagraph"/>
              <w:rPr>
                <w:rFonts w:ascii="Times New Roman"/>
                <w:sz w:val="20"/>
              </w:rPr>
            </w:pPr>
          </w:p>
        </w:tc>
        <w:tc>
          <w:tcPr>
            <w:tcW w:w="1114" w:type="dxa"/>
          </w:tcPr>
          <w:p>
            <w:pPr>
              <w:pStyle w:val="TableParagraph"/>
              <w:rPr>
                <w:rFonts w:ascii="Times New Roman"/>
                <w:sz w:val="20"/>
              </w:rPr>
            </w:pPr>
          </w:p>
        </w:tc>
        <w:tc>
          <w:tcPr>
            <w:tcW w:w="1114" w:type="dxa"/>
          </w:tcPr>
          <w:p>
            <w:pPr>
              <w:pStyle w:val="TableParagraph"/>
              <w:rPr>
                <w:rFonts w:ascii="Times New Roman"/>
                <w:sz w:val="20"/>
              </w:rPr>
            </w:pPr>
          </w:p>
        </w:tc>
      </w:tr>
      <w:tr>
        <w:trPr>
          <w:trHeight w:val="274" w:hRule="atLeast"/>
        </w:trPr>
        <w:tc>
          <w:tcPr>
            <w:tcW w:w="4337" w:type="dxa"/>
          </w:tcPr>
          <w:p>
            <w:pPr>
              <w:pStyle w:val="TableParagraph"/>
              <w:spacing w:line="226" w:lineRule="exact" w:before="28"/>
              <w:ind w:left="59"/>
              <w:rPr>
                <w:rFonts w:ascii="Cambria"/>
                <w:i/>
                <w:sz w:val="20"/>
              </w:rPr>
            </w:pPr>
            <w:r>
              <w:rPr>
                <w:rFonts w:ascii="Cambria"/>
                <w:i/>
                <w:color w:val="222222"/>
                <w:sz w:val="20"/>
              </w:rPr>
              <w:t>2.</w:t>
            </w:r>
            <w:r>
              <w:rPr>
                <w:rFonts w:ascii="Cambria"/>
                <w:i/>
                <w:color w:val="222222"/>
                <w:spacing w:val="27"/>
                <w:sz w:val="20"/>
              </w:rPr>
              <w:t> </w:t>
            </w:r>
            <w:r>
              <w:rPr>
                <w:rFonts w:ascii="Cambria"/>
                <w:i/>
                <w:color w:val="222222"/>
                <w:sz w:val="20"/>
              </w:rPr>
              <w:t>Fondo</w:t>
            </w:r>
            <w:r>
              <w:rPr>
                <w:rFonts w:ascii="Cambria"/>
                <w:i/>
                <w:color w:val="222222"/>
                <w:spacing w:val="11"/>
                <w:sz w:val="20"/>
              </w:rPr>
              <w:t> </w:t>
            </w:r>
            <w:r>
              <w:rPr>
                <w:rFonts w:ascii="Cambria"/>
                <w:i/>
                <w:color w:val="222222"/>
                <w:sz w:val="20"/>
              </w:rPr>
              <w:t>de</w:t>
            </w:r>
            <w:r>
              <w:rPr>
                <w:rFonts w:ascii="Cambria"/>
                <w:i/>
                <w:color w:val="222222"/>
                <w:spacing w:val="22"/>
                <w:sz w:val="20"/>
              </w:rPr>
              <w:t> </w:t>
            </w:r>
            <w:r>
              <w:rPr>
                <w:rFonts w:ascii="Cambria"/>
                <w:i/>
                <w:color w:val="222222"/>
                <w:sz w:val="20"/>
              </w:rPr>
              <w:t>Reserva</w:t>
            </w:r>
            <w:r>
              <w:rPr>
                <w:rFonts w:ascii="Cambria"/>
                <w:i/>
                <w:color w:val="222222"/>
                <w:spacing w:val="22"/>
                <w:sz w:val="20"/>
              </w:rPr>
              <w:t> </w:t>
            </w:r>
            <w:r>
              <w:rPr>
                <w:rFonts w:ascii="Cambria"/>
                <w:i/>
                <w:color w:val="222222"/>
                <w:spacing w:val="-2"/>
                <w:sz w:val="20"/>
              </w:rPr>
              <w:t>Obligatorio</w:t>
            </w:r>
          </w:p>
        </w:tc>
        <w:tc>
          <w:tcPr>
            <w:tcW w:w="1766" w:type="dxa"/>
          </w:tcPr>
          <w:p>
            <w:pPr>
              <w:pStyle w:val="TableParagraph"/>
              <w:spacing w:before="49"/>
              <w:ind w:right="84"/>
              <w:jc w:val="right"/>
              <w:rPr>
                <w:rFonts w:ascii="Tahoma"/>
                <w:b/>
                <w:sz w:val="16"/>
              </w:rPr>
            </w:pPr>
            <w:r>
              <w:rPr>
                <w:rFonts w:ascii="Tahoma"/>
                <w:b/>
                <w:color w:val="222222"/>
                <w:spacing w:val="-2"/>
                <w:sz w:val="16"/>
              </w:rPr>
              <w:t>6.736,51</w:t>
            </w:r>
          </w:p>
        </w:tc>
        <w:tc>
          <w:tcPr>
            <w:tcW w:w="1026" w:type="dxa"/>
          </w:tcPr>
          <w:p>
            <w:pPr>
              <w:pStyle w:val="TableParagraph"/>
              <w:rPr>
                <w:rFonts w:ascii="Times New Roman"/>
                <w:sz w:val="20"/>
              </w:rPr>
            </w:pPr>
          </w:p>
        </w:tc>
        <w:tc>
          <w:tcPr>
            <w:tcW w:w="1114" w:type="dxa"/>
          </w:tcPr>
          <w:p>
            <w:pPr>
              <w:pStyle w:val="TableParagraph"/>
              <w:rPr>
                <w:rFonts w:ascii="Times New Roman"/>
                <w:sz w:val="20"/>
              </w:rPr>
            </w:pPr>
          </w:p>
        </w:tc>
        <w:tc>
          <w:tcPr>
            <w:tcW w:w="1114" w:type="dxa"/>
          </w:tcPr>
          <w:p>
            <w:pPr>
              <w:pStyle w:val="TableParagraph"/>
              <w:spacing w:before="48"/>
              <w:ind w:right="115"/>
              <w:jc w:val="right"/>
              <w:rPr>
                <w:rFonts w:ascii="Tahoma"/>
                <w:b/>
                <w:sz w:val="16"/>
              </w:rPr>
            </w:pPr>
            <w:r>
              <w:rPr>
                <w:rFonts w:ascii="Tahoma"/>
                <w:b/>
                <w:color w:val="2C2C2C"/>
                <w:spacing w:val="-2"/>
                <w:sz w:val="16"/>
              </w:rPr>
              <w:t>9.303,40</w:t>
            </w:r>
          </w:p>
        </w:tc>
      </w:tr>
      <w:tr>
        <w:trPr>
          <w:trHeight w:val="273" w:hRule="atLeast"/>
        </w:trPr>
        <w:tc>
          <w:tcPr>
            <w:tcW w:w="4337" w:type="dxa"/>
          </w:tcPr>
          <w:p>
            <w:pPr>
              <w:pStyle w:val="TableParagraph"/>
              <w:spacing w:line="230" w:lineRule="exact" w:before="23"/>
              <w:ind w:left="59"/>
              <w:rPr>
                <w:rFonts w:ascii="Cambria"/>
                <w:i/>
                <w:sz w:val="20"/>
              </w:rPr>
            </w:pPr>
            <w:r>
              <w:rPr>
                <w:rFonts w:ascii="Cambria"/>
                <w:i/>
                <w:color w:val="212121"/>
                <w:sz w:val="20"/>
              </w:rPr>
              <w:t>3.</w:t>
            </w:r>
            <w:r>
              <w:rPr>
                <w:rFonts w:ascii="Cambria"/>
                <w:i/>
                <w:color w:val="212121"/>
                <w:spacing w:val="33"/>
                <w:sz w:val="20"/>
              </w:rPr>
              <w:t> </w:t>
            </w:r>
            <w:r>
              <w:rPr>
                <w:rFonts w:ascii="Cambria"/>
                <w:i/>
                <w:color w:val="212121"/>
                <w:sz w:val="20"/>
              </w:rPr>
              <w:t>Reserva</w:t>
            </w:r>
            <w:r>
              <w:rPr>
                <w:rFonts w:ascii="Cambria"/>
                <w:i/>
                <w:color w:val="212121"/>
                <w:spacing w:val="23"/>
                <w:sz w:val="20"/>
              </w:rPr>
              <w:t> </w:t>
            </w:r>
            <w:r>
              <w:rPr>
                <w:rFonts w:ascii="Cambria"/>
                <w:i/>
                <w:color w:val="212121"/>
                <w:spacing w:val="-4"/>
                <w:sz w:val="20"/>
              </w:rPr>
              <w:t>Legal</w:t>
            </w:r>
          </w:p>
        </w:tc>
        <w:tc>
          <w:tcPr>
            <w:tcW w:w="1766" w:type="dxa"/>
          </w:tcPr>
          <w:p>
            <w:pPr>
              <w:pStyle w:val="TableParagraph"/>
              <w:rPr>
                <w:rFonts w:ascii="Times New Roman"/>
                <w:sz w:val="20"/>
              </w:rPr>
            </w:pPr>
          </w:p>
        </w:tc>
        <w:tc>
          <w:tcPr>
            <w:tcW w:w="1026" w:type="dxa"/>
          </w:tcPr>
          <w:p>
            <w:pPr>
              <w:pStyle w:val="TableParagraph"/>
              <w:rPr>
                <w:rFonts w:ascii="Times New Roman"/>
                <w:sz w:val="20"/>
              </w:rPr>
            </w:pPr>
          </w:p>
        </w:tc>
        <w:tc>
          <w:tcPr>
            <w:tcW w:w="1114" w:type="dxa"/>
          </w:tcPr>
          <w:p>
            <w:pPr>
              <w:pStyle w:val="TableParagraph"/>
              <w:rPr>
                <w:rFonts w:ascii="Times New Roman"/>
                <w:sz w:val="20"/>
              </w:rPr>
            </w:pPr>
          </w:p>
        </w:tc>
        <w:tc>
          <w:tcPr>
            <w:tcW w:w="1114" w:type="dxa"/>
          </w:tcPr>
          <w:p>
            <w:pPr>
              <w:pStyle w:val="TableParagraph"/>
              <w:rPr>
                <w:rFonts w:ascii="Times New Roman"/>
                <w:sz w:val="20"/>
              </w:rPr>
            </w:pPr>
          </w:p>
        </w:tc>
      </w:tr>
      <w:tr>
        <w:trPr>
          <w:trHeight w:val="277" w:hRule="atLeast"/>
        </w:trPr>
        <w:tc>
          <w:tcPr>
            <w:tcW w:w="4337" w:type="dxa"/>
          </w:tcPr>
          <w:p>
            <w:pPr>
              <w:pStyle w:val="TableParagraph"/>
              <w:spacing w:line="230" w:lineRule="exact" w:before="27"/>
              <w:ind w:left="50"/>
              <w:rPr>
                <w:rFonts w:ascii="Cambria"/>
                <w:i/>
                <w:sz w:val="20"/>
              </w:rPr>
            </w:pPr>
            <w:r>
              <w:rPr>
                <w:rFonts w:ascii="Cambria"/>
                <w:i/>
                <w:color w:val="1C1C1C"/>
                <w:sz w:val="20"/>
              </w:rPr>
              <w:t>4.</w:t>
            </w:r>
            <w:r>
              <w:rPr>
                <w:rFonts w:ascii="Cambria"/>
                <w:i/>
                <w:color w:val="1C1C1C"/>
                <w:spacing w:val="48"/>
                <w:sz w:val="20"/>
              </w:rPr>
              <w:t> </w:t>
            </w:r>
            <w:r>
              <w:rPr>
                <w:rFonts w:ascii="Cambria"/>
                <w:i/>
                <w:color w:val="1C1C1C"/>
                <w:sz w:val="20"/>
              </w:rPr>
              <w:t>Reservas</w:t>
            </w:r>
            <w:r>
              <w:rPr>
                <w:rFonts w:ascii="Cambria"/>
                <w:i/>
                <w:color w:val="1C1C1C"/>
                <w:spacing w:val="25"/>
                <w:sz w:val="20"/>
              </w:rPr>
              <w:t> </w:t>
            </w:r>
            <w:r>
              <w:rPr>
                <w:rFonts w:ascii="Cambria"/>
                <w:i/>
                <w:color w:val="1C1C1C"/>
                <w:spacing w:val="-2"/>
                <w:sz w:val="20"/>
              </w:rPr>
              <w:t>Voluntarias</w:t>
            </w:r>
          </w:p>
        </w:tc>
        <w:tc>
          <w:tcPr>
            <w:tcW w:w="1766" w:type="dxa"/>
          </w:tcPr>
          <w:p>
            <w:pPr>
              <w:pStyle w:val="TableParagraph"/>
              <w:spacing w:before="57"/>
              <w:ind w:right="69"/>
              <w:jc w:val="right"/>
              <w:rPr>
                <w:rFonts w:ascii="Tahoma"/>
                <w:b/>
                <w:sz w:val="16"/>
              </w:rPr>
            </w:pPr>
            <w:r>
              <w:rPr>
                <w:rFonts w:ascii="Tahoma"/>
                <w:b/>
                <w:color w:val="202020"/>
                <w:spacing w:val="-2"/>
                <w:sz w:val="16"/>
              </w:rPr>
              <w:t>59.113,36</w:t>
            </w:r>
          </w:p>
        </w:tc>
        <w:tc>
          <w:tcPr>
            <w:tcW w:w="1026" w:type="dxa"/>
          </w:tcPr>
          <w:p>
            <w:pPr>
              <w:pStyle w:val="TableParagraph"/>
              <w:rPr>
                <w:rFonts w:ascii="Times New Roman"/>
                <w:sz w:val="20"/>
              </w:rPr>
            </w:pPr>
          </w:p>
        </w:tc>
        <w:tc>
          <w:tcPr>
            <w:tcW w:w="1114" w:type="dxa"/>
          </w:tcPr>
          <w:p>
            <w:pPr>
              <w:pStyle w:val="TableParagraph"/>
              <w:rPr>
                <w:rFonts w:ascii="Times New Roman"/>
                <w:sz w:val="20"/>
              </w:rPr>
            </w:pPr>
          </w:p>
        </w:tc>
        <w:tc>
          <w:tcPr>
            <w:tcW w:w="1114" w:type="dxa"/>
          </w:tcPr>
          <w:p>
            <w:pPr>
              <w:pStyle w:val="TableParagraph"/>
              <w:spacing w:before="57"/>
              <w:ind w:right="115"/>
              <w:jc w:val="right"/>
              <w:rPr>
                <w:rFonts w:ascii="Tahoma"/>
                <w:b/>
                <w:sz w:val="16"/>
              </w:rPr>
            </w:pPr>
            <w:r>
              <w:rPr>
                <w:rFonts w:ascii="Tahoma"/>
                <w:b/>
                <w:color w:val="232323"/>
                <w:spacing w:val="-2"/>
                <w:sz w:val="16"/>
              </w:rPr>
              <w:t>66.527,98</w:t>
            </w:r>
          </w:p>
        </w:tc>
      </w:tr>
      <w:tr>
        <w:trPr>
          <w:trHeight w:val="264" w:hRule="atLeast"/>
        </w:trPr>
        <w:tc>
          <w:tcPr>
            <w:tcW w:w="4337" w:type="dxa"/>
          </w:tcPr>
          <w:p>
            <w:pPr>
              <w:pStyle w:val="TableParagraph"/>
              <w:spacing w:line="216" w:lineRule="exact" w:before="27"/>
              <w:ind w:left="59"/>
              <w:rPr>
                <w:rFonts w:ascii="Cambria"/>
                <w:i/>
                <w:sz w:val="20"/>
              </w:rPr>
            </w:pPr>
            <w:r>
              <w:rPr>
                <w:rFonts w:ascii="Cambria"/>
                <w:i/>
                <w:color w:val="222222"/>
                <w:sz w:val="20"/>
              </w:rPr>
              <w:t>5.</w:t>
            </w:r>
            <w:r>
              <w:rPr>
                <w:rFonts w:ascii="Cambria"/>
                <w:i/>
                <w:color w:val="222222"/>
                <w:spacing w:val="9"/>
                <w:sz w:val="20"/>
              </w:rPr>
              <w:t> </w:t>
            </w:r>
            <w:r>
              <w:rPr>
                <w:rFonts w:ascii="Cambria"/>
                <w:i/>
                <w:color w:val="222222"/>
                <w:sz w:val="20"/>
              </w:rPr>
              <w:t>Acciones</w:t>
            </w:r>
            <w:r>
              <w:rPr>
                <w:rFonts w:ascii="Cambria"/>
                <w:i/>
                <w:color w:val="222222"/>
                <w:spacing w:val="6"/>
                <w:sz w:val="20"/>
              </w:rPr>
              <w:t> </w:t>
            </w:r>
            <w:r>
              <w:rPr>
                <w:rFonts w:ascii="Cambria"/>
                <w:i/>
                <w:color w:val="222222"/>
                <w:sz w:val="20"/>
              </w:rPr>
              <w:t>propias</w:t>
            </w:r>
            <w:r>
              <w:rPr>
                <w:rFonts w:ascii="Cambria"/>
                <w:i/>
                <w:color w:val="222222"/>
                <w:spacing w:val="6"/>
                <w:sz w:val="20"/>
              </w:rPr>
              <w:t> </w:t>
            </w:r>
            <w:r>
              <w:rPr>
                <w:rFonts w:ascii="Cambria"/>
                <w:i/>
                <w:color w:val="222222"/>
                <w:sz w:val="20"/>
              </w:rPr>
              <w:t>en</w:t>
            </w:r>
            <w:r>
              <w:rPr>
                <w:rFonts w:ascii="Cambria"/>
                <w:i/>
                <w:color w:val="222222"/>
                <w:spacing w:val="16"/>
                <w:sz w:val="20"/>
              </w:rPr>
              <w:t> </w:t>
            </w:r>
            <w:r>
              <w:rPr>
                <w:rFonts w:ascii="Cambria"/>
                <w:i/>
                <w:color w:val="222222"/>
                <w:sz w:val="20"/>
              </w:rPr>
              <w:t>situaciones</w:t>
            </w:r>
            <w:r>
              <w:rPr>
                <w:rFonts w:ascii="Cambria"/>
                <w:i/>
                <w:color w:val="222222"/>
                <w:spacing w:val="6"/>
                <w:sz w:val="20"/>
              </w:rPr>
              <w:t> </w:t>
            </w:r>
            <w:r>
              <w:rPr>
                <w:rFonts w:ascii="Cambria"/>
                <w:i/>
                <w:color w:val="222222"/>
                <w:spacing w:val="-2"/>
                <w:sz w:val="20"/>
              </w:rPr>
              <w:t>especiales</w:t>
            </w:r>
          </w:p>
        </w:tc>
        <w:tc>
          <w:tcPr>
            <w:tcW w:w="1766" w:type="dxa"/>
          </w:tcPr>
          <w:p>
            <w:pPr>
              <w:pStyle w:val="TableParagraph"/>
              <w:spacing w:before="48"/>
              <w:ind w:right="74"/>
              <w:jc w:val="right"/>
              <w:rPr>
                <w:rFonts w:ascii="Tahoma"/>
                <w:b/>
                <w:sz w:val="16"/>
              </w:rPr>
            </w:pPr>
            <w:r>
              <w:rPr>
                <w:rFonts w:ascii="Tahoma"/>
                <w:b/>
                <w:color w:val="272727"/>
                <w:w w:val="85"/>
                <w:sz w:val="16"/>
              </w:rPr>
              <w:t>-</w:t>
            </w:r>
            <w:r>
              <w:rPr>
                <w:rFonts w:ascii="Tahoma"/>
                <w:b/>
                <w:color w:val="272727"/>
                <w:spacing w:val="-2"/>
                <w:sz w:val="16"/>
              </w:rPr>
              <w:t>28.149,87</w:t>
            </w:r>
          </w:p>
        </w:tc>
        <w:tc>
          <w:tcPr>
            <w:tcW w:w="1026" w:type="dxa"/>
          </w:tcPr>
          <w:p>
            <w:pPr>
              <w:pStyle w:val="TableParagraph"/>
              <w:rPr>
                <w:rFonts w:ascii="Times New Roman"/>
                <w:sz w:val="18"/>
              </w:rPr>
            </w:pPr>
          </w:p>
        </w:tc>
        <w:tc>
          <w:tcPr>
            <w:tcW w:w="1114" w:type="dxa"/>
          </w:tcPr>
          <w:p>
            <w:pPr>
              <w:pStyle w:val="TableParagraph"/>
              <w:rPr>
                <w:rFonts w:ascii="Times New Roman"/>
                <w:sz w:val="18"/>
              </w:rPr>
            </w:pPr>
          </w:p>
        </w:tc>
        <w:tc>
          <w:tcPr>
            <w:tcW w:w="1114" w:type="dxa"/>
          </w:tcPr>
          <w:p>
            <w:pPr>
              <w:pStyle w:val="TableParagraph"/>
              <w:spacing w:before="48"/>
              <w:ind w:right="115"/>
              <w:jc w:val="right"/>
              <w:rPr>
                <w:rFonts w:ascii="Tahoma"/>
                <w:b/>
                <w:sz w:val="16"/>
              </w:rPr>
            </w:pPr>
            <w:r>
              <w:rPr>
                <w:rFonts w:ascii="Tahoma"/>
                <w:b/>
                <w:color w:val="252525"/>
                <w:w w:val="90"/>
                <w:sz w:val="16"/>
              </w:rPr>
              <w:t>-</w:t>
            </w:r>
            <w:r>
              <w:rPr>
                <w:rFonts w:ascii="Tahoma"/>
                <w:b/>
                <w:color w:val="252525"/>
                <w:spacing w:val="-2"/>
                <w:sz w:val="16"/>
              </w:rPr>
              <w:t>34.020,80</w:t>
            </w:r>
          </w:p>
        </w:tc>
      </w:tr>
      <w:tr>
        <w:trPr>
          <w:trHeight w:val="267" w:hRule="atLeast"/>
        </w:trPr>
        <w:tc>
          <w:tcPr>
            <w:tcW w:w="4337" w:type="dxa"/>
          </w:tcPr>
          <w:p>
            <w:pPr>
              <w:pStyle w:val="TableParagraph"/>
              <w:spacing w:line="237" w:lineRule="exact" w:before="10"/>
              <w:ind w:left="59"/>
              <w:rPr>
                <w:rFonts w:ascii="Cambria"/>
                <w:i/>
                <w:sz w:val="20"/>
              </w:rPr>
            </w:pPr>
            <w:r>
              <w:rPr>
                <w:rFonts w:ascii="Cambria"/>
                <w:i/>
                <w:color w:val="1D1D1D"/>
                <w:w w:val="105"/>
                <w:sz w:val="20"/>
              </w:rPr>
              <w:t>6.</w:t>
            </w:r>
            <w:r>
              <w:rPr>
                <w:rFonts w:ascii="Cambria"/>
                <w:i/>
                <w:color w:val="1D1D1D"/>
                <w:spacing w:val="16"/>
                <w:w w:val="105"/>
                <w:sz w:val="20"/>
              </w:rPr>
              <w:t> </w:t>
            </w:r>
            <w:r>
              <w:rPr>
                <w:rFonts w:ascii="Cambria"/>
                <w:i/>
                <w:color w:val="1D1D1D"/>
                <w:w w:val="105"/>
                <w:sz w:val="20"/>
              </w:rPr>
              <w:t>Reservas</w:t>
            </w:r>
            <w:r>
              <w:rPr>
                <w:rFonts w:ascii="Cambria"/>
                <w:i/>
                <w:color w:val="1D1D1D"/>
                <w:spacing w:val="3"/>
                <w:w w:val="105"/>
                <w:sz w:val="20"/>
              </w:rPr>
              <w:t> </w:t>
            </w:r>
            <w:r>
              <w:rPr>
                <w:rFonts w:ascii="Cambria"/>
                <w:i/>
                <w:color w:val="1D1D1D"/>
                <w:spacing w:val="-2"/>
                <w:w w:val="105"/>
                <w:sz w:val="20"/>
              </w:rPr>
              <w:t>especia</w:t>
            </w:r>
            <w:r>
              <w:rPr>
                <w:rFonts w:ascii="Cambria"/>
                <w:i/>
                <w:color w:val="1D1D1D"/>
                <w:spacing w:val="-2"/>
                <w:w w:val="105"/>
                <w:position w:val="1"/>
                <w:sz w:val="20"/>
              </w:rPr>
              <w:t>l</w:t>
            </w:r>
            <w:r>
              <w:rPr>
                <w:rFonts w:ascii="Cambria"/>
                <w:i/>
                <w:color w:val="1D1D1D"/>
                <w:spacing w:val="-2"/>
                <w:w w:val="105"/>
                <w:sz w:val="20"/>
              </w:rPr>
              <w:t>es</w:t>
            </w:r>
          </w:p>
        </w:tc>
        <w:tc>
          <w:tcPr>
            <w:tcW w:w="1766" w:type="dxa"/>
          </w:tcPr>
          <w:p>
            <w:pPr>
              <w:pStyle w:val="TableParagraph"/>
              <w:spacing w:before="43"/>
              <w:ind w:right="74"/>
              <w:jc w:val="right"/>
              <w:rPr>
                <w:rFonts w:ascii="Tahoma"/>
                <w:b/>
                <w:sz w:val="16"/>
              </w:rPr>
            </w:pPr>
            <w:r>
              <w:rPr>
                <w:rFonts w:ascii="Tahoma"/>
                <w:b/>
                <w:color w:val="232323"/>
                <w:spacing w:val="-2"/>
                <w:sz w:val="16"/>
              </w:rPr>
              <w:t>6.268,14</w:t>
            </w:r>
          </w:p>
        </w:tc>
        <w:tc>
          <w:tcPr>
            <w:tcW w:w="1026" w:type="dxa"/>
          </w:tcPr>
          <w:p>
            <w:pPr>
              <w:pStyle w:val="TableParagraph"/>
              <w:rPr>
                <w:rFonts w:ascii="Times New Roman"/>
                <w:sz w:val="18"/>
              </w:rPr>
            </w:pPr>
          </w:p>
        </w:tc>
        <w:tc>
          <w:tcPr>
            <w:tcW w:w="1114" w:type="dxa"/>
          </w:tcPr>
          <w:p>
            <w:pPr>
              <w:pStyle w:val="TableParagraph"/>
              <w:rPr>
                <w:rFonts w:ascii="Times New Roman"/>
                <w:sz w:val="18"/>
              </w:rPr>
            </w:pPr>
          </w:p>
        </w:tc>
        <w:tc>
          <w:tcPr>
            <w:tcW w:w="1114" w:type="dxa"/>
          </w:tcPr>
          <w:p>
            <w:pPr>
              <w:pStyle w:val="TableParagraph"/>
              <w:spacing w:before="43"/>
              <w:ind w:right="115"/>
              <w:jc w:val="right"/>
              <w:rPr>
                <w:rFonts w:ascii="Tahoma"/>
                <w:b/>
                <w:sz w:val="16"/>
              </w:rPr>
            </w:pPr>
            <w:r>
              <w:rPr>
                <w:rFonts w:ascii="Tahoma"/>
                <w:b/>
                <w:color w:val="2C2C2C"/>
                <w:spacing w:val="-2"/>
                <w:sz w:val="16"/>
              </w:rPr>
              <w:t>7.754,17</w:t>
            </w:r>
          </w:p>
        </w:tc>
      </w:tr>
      <w:tr>
        <w:trPr>
          <w:trHeight w:val="274" w:hRule="atLeast"/>
        </w:trPr>
        <w:tc>
          <w:tcPr>
            <w:tcW w:w="4337" w:type="dxa"/>
          </w:tcPr>
          <w:p>
            <w:pPr>
              <w:pStyle w:val="TableParagraph"/>
              <w:spacing w:line="230" w:lineRule="exact" w:before="24"/>
              <w:ind w:left="59"/>
              <w:rPr>
                <w:rFonts w:ascii="Cambria"/>
                <w:i/>
                <w:sz w:val="20"/>
              </w:rPr>
            </w:pPr>
            <w:r>
              <w:rPr>
                <w:rFonts w:ascii="Tahoma"/>
                <w:b/>
                <w:color w:val="202020"/>
                <w:sz w:val="16"/>
              </w:rPr>
              <w:t>7.</w:t>
            </w:r>
            <w:r>
              <w:rPr>
                <w:rFonts w:ascii="Tahoma"/>
                <w:b/>
                <w:color w:val="202020"/>
                <w:spacing w:val="3"/>
                <w:sz w:val="16"/>
              </w:rPr>
              <w:t> </w:t>
            </w:r>
            <w:r>
              <w:rPr>
                <w:rFonts w:ascii="Cambria"/>
                <w:i/>
                <w:color w:val="202020"/>
                <w:sz w:val="20"/>
              </w:rPr>
              <w:t>Aportaciones</w:t>
            </w:r>
            <w:r>
              <w:rPr>
                <w:rFonts w:ascii="Cambria"/>
                <w:i/>
                <w:color w:val="202020"/>
                <w:spacing w:val="7"/>
                <w:sz w:val="20"/>
              </w:rPr>
              <w:t> </w:t>
            </w:r>
            <w:r>
              <w:rPr>
                <w:rFonts w:ascii="Cambria"/>
                <w:i/>
                <w:color w:val="202020"/>
                <w:sz w:val="20"/>
              </w:rPr>
              <w:t>de</w:t>
            </w:r>
            <w:r>
              <w:rPr>
                <w:rFonts w:ascii="Cambria"/>
                <w:i/>
                <w:color w:val="202020"/>
                <w:spacing w:val="1"/>
                <w:sz w:val="20"/>
              </w:rPr>
              <w:t> </w:t>
            </w:r>
            <w:r>
              <w:rPr>
                <w:rFonts w:ascii="Cambria"/>
                <w:i/>
                <w:color w:val="202020"/>
                <w:spacing w:val="-2"/>
                <w:sz w:val="20"/>
              </w:rPr>
              <w:t>socios</w:t>
            </w:r>
          </w:p>
        </w:tc>
        <w:tc>
          <w:tcPr>
            <w:tcW w:w="1766" w:type="dxa"/>
          </w:tcPr>
          <w:p>
            <w:pPr>
              <w:pStyle w:val="TableParagraph"/>
              <w:rPr>
                <w:rFonts w:ascii="Times New Roman"/>
                <w:sz w:val="20"/>
              </w:rPr>
            </w:pPr>
          </w:p>
        </w:tc>
        <w:tc>
          <w:tcPr>
            <w:tcW w:w="1026" w:type="dxa"/>
          </w:tcPr>
          <w:p>
            <w:pPr>
              <w:pStyle w:val="TableParagraph"/>
              <w:rPr>
                <w:rFonts w:ascii="Times New Roman"/>
                <w:sz w:val="20"/>
              </w:rPr>
            </w:pPr>
          </w:p>
        </w:tc>
        <w:tc>
          <w:tcPr>
            <w:tcW w:w="1114" w:type="dxa"/>
          </w:tcPr>
          <w:p>
            <w:pPr>
              <w:pStyle w:val="TableParagraph"/>
              <w:rPr>
                <w:rFonts w:ascii="Times New Roman"/>
                <w:sz w:val="20"/>
              </w:rPr>
            </w:pPr>
          </w:p>
        </w:tc>
        <w:tc>
          <w:tcPr>
            <w:tcW w:w="1114" w:type="dxa"/>
          </w:tcPr>
          <w:p>
            <w:pPr>
              <w:pStyle w:val="TableParagraph"/>
              <w:spacing w:before="44"/>
              <w:ind w:right="163"/>
              <w:jc w:val="right"/>
              <w:rPr>
                <w:rFonts w:ascii="Tahoma"/>
                <w:b/>
                <w:sz w:val="16"/>
              </w:rPr>
            </w:pPr>
            <w:r>
              <w:rPr>
                <w:rFonts w:ascii="Tahoma"/>
                <w:b/>
                <w:color w:val="202020"/>
                <w:spacing w:val="-2"/>
                <w:sz w:val="16"/>
              </w:rPr>
              <w:t>9.600,00</w:t>
            </w:r>
          </w:p>
        </w:tc>
      </w:tr>
      <w:tr>
        <w:trPr>
          <w:trHeight w:val="256" w:hRule="atLeast"/>
        </w:trPr>
        <w:tc>
          <w:tcPr>
            <w:tcW w:w="4337" w:type="dxa"/>
          </w:tcPr>
          <w:p>
            <w:pPr>
              <w:pStyle w:val="TableParagraph"/>
              <w:spacing w:line="209" w:lineRule="exact" w:before="28"/>
              <w:ind w:left="59"/>
              <w:rPr>
                <w:rFonts w:ascii="Cambria"/>
                <w:i/>
                <w:sz w:val="20"/>
              </w:rPr>
            </w:pPr>
            <w:r>
              <w:rPr>
                <w:rFonts w:ascii="Cambria"/>
                <w:i/>
                <w:color w:val="202020"/>
                <w:sz w:val="20"/>
              </w:rPr>
              <w:t>8.</w:t>
            </w:r>
            <w:r>
              <w:rPr>
                <w:rFonts w:ascii="Cambria"/>
                <w:i/>
                <w:color w:val="202020"/>
                <w:spacing w:val="15"/>
                <w:sz w:val="20"/>
              </w:rPr>
              <w:t> </w:t>
            </w:r>
            <w:r>
              <w:rPr>
                <w:rFonts w:ascii="Cambria"/>
                <w:i/>
                <w:color w:val="202020"/>
                <w:sz w:val="20"/>
              </w:rPr>
              <w:t>Resultado</w:t>
            </w:r>
            <w:r>
              <w:rPr>
                <w:rFonts w:ascii="Cambria"/>
                <w:i/>
                <w:color w:val="202020"/>
                <w:spacing w:val="6"/>
                <w:sz w:val="20"/>
              </w:rPr>
              <w:t> </w:t>
            </w:r>
            <w:r>
              <w:rPr>
                <w:rFonts w:ascii="Cambria"/>
                <w:i/>
                <w:color w:val="202020"/>
                <w:sz w:val="20"/>
              </w:rPr>
              <w:t>negativo de</w:t>
            </w:r>
            <w:r>
              <w:rPr>
                <w:rFonts w:ascii="Cambria"/>
                <w:i/>
                <w:color w:val="202020"/>
                <w:spacing w:val="1"/>
                <w:sz w:val="20"/>
              </w:rPr>
              <w:t> </w:t>
            </w:r>
            <w:r>
              <w:rPr>
                <w:rFonts w:ascii="Cambria"/>
                <w:i/>
                <w:color w:val="202020"/>
                <w:sz w:val="20"/>
              </w:rPr>
              <w:t>ejercicios</w:t>
            </w:r>
            <w:r>
              <w:rPr>
                <w:rFonts w:ascii="Cambria"/>
                <w:i/>
                <w:color w:val="202020"/>
                <w:spacing w:val="8"/>
                <w:sz w:val="20"/>
              </w:rPr>
              <w:t> </w:t>
            </w:r>
            <w:r>
              <w:rPr>
                <w:rFonts w:ascii="Cambria"/>
                <w:i/>
                <w:color w:val="202020"/>
                <w:spacing w:val="-2"/>
                <w:sz w:val="20"/>
              </w:rPr>
              <w:t>anteriores</w:t>
            </w:r>
          </w:p>
        </w:tc>
        <w:tc>
          <w:tcPr>
            <w:tcW w:w="1766" w:type="dxa"/>
          </w:tcPr>
          <w:p>
            <w:pPr>
              <w:pStyle w:val="TableParagraph"/>
              <w:spacing w:line="189" w:lineRule="exact" w:before="48"/>
              <w:ind w:right="74"/>
              <w:jc w:val="right"/>
              <w:rPr>
                <w:rFonts w:ascii="Tahoma"/>
                <w:b/>
                <w:sz w:val="16"/>
              </w:rPr>
            </w:pPr>
            <w:r>
              <w:rPr>
                <w:rFonts w:ascii="Tahoma"/>
                <w:b/>
                <w:color w:val="1F1F1F"/>
                <w:w w:val="85"/>
                <w:sz w:val="16"/>
              </w:rPr>
              <w:t>-</w:t>
            </w:r>
            <w:r>
              <w:rPr>
                <w:rFonts w:ascii="Tahoma"/>
                <w:b/>
                <w:color w:val="1F1F1F"/>
                <w:spacing w:val="-4"/>
                <w:w w:val="95"/>
                <w:sz w:val="16"/>
              </w:rPr>
              <w:t>0,00</w:t>
            </w:r>
          </w:p>
        </w:tc>
        <w:tc>
          <w:tcPr>
            <w:tcW w:w="1026" w:type="dxa"/>
          </w:tcPr>
          <w:p>
            <w:pPr>
              <w:pStyle w:val="TableParagraph"/>
              <w:rPr>
                <w:rFonts w:ascii="Times New Roman"/>
                <w:sz w:val="18"/>
              </w:rPr>
            </w:pPr>
          </w:p>
        </w:tc>
        <w:tc>
          <w:tcPr>
            <w:tcW w:w="1114" w:type="dxa"/>
          </w:tcPr>
          <w:p>
            <w:pPr>
              <w:pStyle w:val="TableParagraph"/>
              <w:rPr>
                <w:rFonts w:ascii="Times New Roman"/>
                <w:sz w:val="18"/>
              </w:rPr>
            </w:pPr>
          </w:p>
        </w:tc>
        <w:tc>
          <w:tcPr>
            <w:tcW w:w="1114" w:type="dxa"/>
          </w:tcPr>
          <w:p>
            <w:pPr>
              <w:pStyle w:val="TableParagraph"/>
              <w:spacing w:line="187" w:lineRule="exact" w:before="49"/>
              <w:ind w:right="115"/>
              <w:jc w:val="right"/>
              <w:rPr>
                <w:rFonts w:ascii="Tahoma"/>
                <w:b/>
                <w:sz w:val="16"/>
              </w:rPr>
            </w:pPr>
            <w:r>
              <w:rPr>
                <w:rFonts w:ascii="Tahoma"/>
                <w:b/>
                <w:color w:val="202020"/>
                <w:w w:val="85"/>
                <w:sz w:val="16"/>
              </w:rPr>
              <w:t>-</w:t>
            </w:r>
            <w:r>
              <w:rPr>
                <w:rFonts w:ascii="Tahoma"/>
                <w:b/>
                <w:color w:val="202020"/>
                <w:spacing w:val="-4"/>
                <w:sz w:val="16"/>
              </w:rPr>
              <w:t>0,00</w:t>
            </w:r>
          </w:p>
        </w:tc>
      </w:tr>
      <w:tr>
        <w:trPr>
          <w:trHeight w:val="284" w:hRule="atLeast"/>
        </w:trPr>
        <w:tc>
          <w:tcPr>
            <w:tcW w:w="4337" w:type="dxa"/>
          </w:tcPr>
          <w:p>
            <w:pPr>
              <w:pStyle w:val="TableParagraph"/>
              <w:spacing w:line="215" w:lineRule="exact" w:before="49"/>
              <w:ind w:left="59"/>
              <w:rPr>
                <w:rFonts w:ascii="Cambria"/>
                <w:i/>
                <w:sz w:val="20"/>
              </w:rPr>
            </w:pPr>
            <w:r>
              <w:rPr>
                <w:rFonts w:ascii="Cambria"/>
                <w:i/>
                <w:color w:val="212121"/>
                <w:sz w:val="20"/>
              </w:rPr>
              <w:t>9.</w:t>
            </w:r>
            <w:r>
              <w:rPr>
                <w:rFonts w:ascii="Cambria"/>
                <w:i/>
                <w:color w:val="212121"/>
                <w:spacing w:val="20"/>
                <w:sz w:val="20"/>
              </w:rPr>
              <w:t> </w:t>
            </w:r>
            <w:r>
              <w:rPr>
                <w:rFonts w:ascii="Cambria"/>
                <w:i/>
                <w:color w:val="212121"/>
                <w:sz w:val="20"/>
              </w:rPr>
              <w:t>Resultado</w:t>
            </w:r>
            <w:r>
              <w:rPr>
                <w:rFonts w:ascii="Cambria"/>
                <w:i/>
                <w:color w:val="212121"/>
                <w:spacing w:val="6"/>
                <w:sz w:val="20"/>
              </w:rPr>
              <w:t> </w:t>
            </w:r>
            <w:r>
              <w:rPr>
                <w:rFonts w:ascii="Cambria"/>
                <w:i/>
                <w:color w:val="212121"/>
                <w:sz w:val="20"/>
              </w:rPr>
              <w:t>del</w:t>
            </w:r>
            <w:r>
              <w:rPr>
                <w:rFonts w:ascii="Cambria"/>
                <w:i/>
                <w:color w:val="212121"/>
                <w:spacing w:val="6"/>
                <w:sz w:val="20"/>
              </w:rPr>
              <w:t> </w:t>
            </w:r>
            <w:r>
              <w:rPr>
                <w:rFonts w:ascii="Cambria"/>
                <w:i/>
                <w:color w:val="212121"/>
                <w:spacing w:val="-2"/>
                <w:sz w:val="20"/>
              </w:rPr>
              <w:t>ejercicio</w:t>
            </w:r>
          </w:p>
        </w:tc>
        <w:tc>
          <w:tcPr>
            <w:tcW w:w="1766" w:type="dxa"/>
          </w:tcPr>
          <w:p>
            <w:pPr>
              <w:pStyle w:val="TableParagraph"/>
              <w:spacing w:line="194" w:lineRule="exact" w:before="71"/>
              <w:ind w:right="74"/>
              <w:jc w:val="right"/>
              <w:rPr>
                <w:b/>
                <w:sz w:val="17"/>
              </w:rPr>
            </w:pPr>
            <w:r>
              <w:rPr>
                <w:b/>
                <w:color w:val="181818"/>
                <w:spacing w:val="-2"/>
                <w:sz w:val="17"/>
              </w:rPr>
              <w:t>9,978,77</w:t>
            </w:r>
          </w:p>
        </w:tc>
        <w:tc>
          <w:tcPr>
            <w:tcW w:w="1026" w:type="dxa"/>
          </w:tcPr>
          <w:p>
            <w:pPr>
              <w:pStyle w:val="TableParagraph"/>
              <w:rPr>
                <w:rFonts w:ascii="Times New Roman"/>
                <w:sz w:val="20"/>
              </w:rPr>
            </w:pPr>
          </w:p>
        </w:tc>
        <w:tc>
          <w:tcPr>
            <w:tcW w:w="1114" w:type="dxa"/>
          </w:tcPr>
          <w:p>
            <w:pPr>
              <w:pStyle w:val="TableParagraph"/>
              <w:rPr>
                <w:rFonts w:ascii="Times New Roman"/>
                <w:sz w:val="20"/>
              </w:rPr>
            </w:pPr>
          </w:p>
        </w:tc>
        <w:tc>
          <w:tcPr>
            <w:tcW w:w="1114" w:type="dxa"/>
          </w:tcPr>
          <w:p>
            <w:pPr>
              <w:pStyle w:val="TableParagraph"/>
              <w:spacing w:line="194" w:lineRule="exact" w:before="70"/>
              <w:ind w:right="115"/>
              <w:jc w:val="right"/>
              <w:rPr>
                <w:b/>
                <w:sz w:val="17"/>
              </w:rPr>
            </w:pPr>
            <w:r>
              <w:rPr>
                <w:b/>
                <w:color w:val="1E1E1E"/>
                <w:spacing w:val="-2"/>
                <w:sz w:val="17"/>
              </w:rPr>
              <w:t>24.621,22</w:t>
            </w:r>
          </w:p>
        </w:tc>
      </w:tr>
      <w:tr>
        <w:trPr>
          <w:trHeight w:val="299" w:hRule="atLeast"/>
        </w:trPr>
        <w:tc>
          <w:tcPr>
            <w:tcW w:w="4337" w:type="dxa"/>
          </w:tcPr>
          <w:p>
            <w:pPr>
              <w:pStyle w:val="TableParagraph"/>
              <w:spacing w:line="226" w:lineRule="exact" w:before="54"/>
              <w:ind w:left="69"/>
              <w:rPr>
                <w:rFonts w:ascii="Cambria"/>
                <w:i/>
                <w:sz w:val="20"/>
              </w:rPr>
            </w:pPr>
            <w:r>
              <w:rPr>
                <w:rFonts w:ascii="Cambria"/>
                <w:i/>
                <w:color w:val="1E1E1E"/>
                <w:sz w:val="20"/>
              </w:rPr>
              <w:t>1</w:t>
            </w:r>
            <w:r>
              <w:rPr>
                <w:rFonts w:ascii="Cambria"/>
                <w:i/>
                <w:color w:val="1E1E1E"/>
                <w:spacing w:val="-12"/>
                <w:sz w:val="20"/>
              </w:rPr>
              <w:t> </w:t>
            </w:r>
            <w:r>
              <w:rPr>
                <w:rFonts w:ascii="Cambria"/>
                <w:i/>
                <w:color w:val="1E1E1E"/>
                <w:sz w:val="20"/>
              </w:rPr>
              <w:t>O</w:t>
            </w:r>
            <w:r>
              <w:rPr>
                <w:rFonts w:ascii="Cambria"/>
                <w:i/>
                <w:color w:val="5C5C5C"/>
                <w:sz w:val="20"/>
              </w:rPr>
              <w:t>.</w:t>
            </w:r>
            <w:r>
              <w:rPr>
                <w:rFonts w:ascii="Cambria"/>
                <w:i/>
                <w:color w:val="5C5C5C"/>
                <w:spacing w:val="5"/>
                <w:sz w:val="20"/>
              </w:rPr>
              <w:t> </w:t>
            </w:r>
            <w:r>
              <w:rPr>
                <w:rFonts w:ascii="Cambria"/>
                <w:i/>
                <w:color w:val="1E1E1E"/>
                <w:sz w:val="20"/>
              </w:rPr>
              <w:t>Subvenciones</w:t>
            </w:r>
            <w:r>
              <w:rPr>
                <w:rFonts w:ascii="Cambria"/>
                <w:i/>
                <w:color w:val="1E1E1E"/>
                <w:spacing w:val="1"/>
                <w:sz w:val="20"/>
              </w:rPr>
              <w:t> </w:t>
            </w:r>
            <w:r>
              <w:rPr>
                <w:rFonts w:ascii="Cambria"/>
                <w:i/>
                <w:color w:val="1E1E1E"/>
                <w:sz w:val="20"/>
              </w:rPr>
              <w:t>oficiales</w:t>
            </w:r>
            <w:r>
              <w:rPr>
                <w:rFonts w:ascii="Cambria"/>
                <w:i/>
                <w:color w:val="1E1E1E"/>
                <w:spacing w:val="1"/>
                <w:sz w:val="20"/>
              </w:rPr>
              <w:t> </w:t>
            </w:r>
            <w:r>
              <w:rPr>
                <w:rFonts w:ascii="Cambria"/>
                <w:i/>
                <w:color w:val="1E1E1E"/>
                <w:sz w:val="20"/>
              </w:rPr>
              <w:t>de</w:t>
            </w:r>
            <w:r>
              <w:rPr>
                <w:rFonts w:ascii="Cambria"/>
                <w:i/>
                <w:color w:val="1E1E1E"/>
                <w:spacing w:val="1"/>
                <w:sz w:val="20"/>
              </w:rPr>
              <w:t> </w:t>
            </w:r>
            <w:r>
              <w:rPr>
                <w:rFonts w:ascii="Cambria"/>
                <w:i/>
                <w:color w:val="1E1E1E"/>
                <w:spacing w:val="-2"/>
                <w:sz w:val="20"/>
              </w:rPr>
              <w:t>capital</w:t>
            </w:r>
          </w:p>
        </w:tc>
        <w:tc>
          <w:tcPr>
            <w:tcW w:w="1766" w:type="dxa"/>
          </w:tcPr>
          <w:p>
            <w:pPr>
              <w:pStyle w:val="TableParagraph"/>
              <w:spacing w:before="73"/>
              <w:ind w:right="72"/>
              <w:jc w:val="right"/>
              <w:rPr>
                <w:b/>
                <w:sz w:val="17"/>
              </w:rPr>
            </w:pPr>
            <w:r>
              <w:rPr>
                <w:b/>
                <w:color w:val="141414"/>
                <w:spacing w:val="-2"/>
                <w:sz w:val="17"/>
              </w:rPr>
              <w:t>50.000,00</w:t>
            </w:r>
          </w:p>
        </w:tc>
        <w:tc>
          <w:tcPr>
            <w:tcW w:w="1026" w:type="dxa"/>
          </w:tcPr>
          <w:p>
            <w:pPr>
              <w:pStyle w:val="TableParagraph"/>
              <w:rPr>
                <w:rFonts w:ascii="Times New Roman"/>
                <w:sz w:val="20"/>
              </w:rPr>
            </w:pPr>
          </w:p>
        </w:tc>
        <w:tc>
          <w:tcPr>
            <w:tcW w:w="1114" w:type="dxa"/>
          </w:tcPr>
          <w:p>
            <w:pPr>
              <w:pStyle w:val="TableParagraph"/>
              <w:rPr>
                <w:rFonts w:ascii="Times New Roman"/>
                <w:sz w:val="20"/>
              </w:rPr>
            </w:pPr>
          </w:p>
        </w:tc>
        <w:tc>
          <w:tcPr>
            <w:tcW w:w="1114" w:type="dxa"/>
          </w:tcPr>
          <w:p>
            <w:pPr>
              <w:pStyle w:val="TableParagraph"/>
              <w:spacing w:before="73"/>
              <w:ind w:right="115"/>
              <w:jc w:val="right"/>
              <w:rPr>
                <w:b/>
                <w:sz w:val="17"/>
              </w:rPr>
            </w:pPr>
            <w:r>
              <w:rPr>
                <w:b/>
                <w:color w:val="202020"/>
                <w:spacing w:val="-2"/>
                <w:sz w:val="17"/>
              </w:rPr>
              <w:t>41.189,02</w:t>
            </w:r>
          </w:p>
        </w:tc>
      </w:tr>
      <w:tr>
        <w:trPr>
          <w:trHeight w:val="300" w:hRule="atLeast"/>
        </w:trPr>
        <w:tc>
          <w:tcPr>
            <w:tcW w:w="4337" w:type="dxa"/>
          </w:tcPr>
          <w:p>
            <w:pPr>
              <w:pStyle w:val="TableParagraph"/>
              <w:spacing w:before="59"/>
              <w:ind w:left="1211"/>
              <w:rPr>
                <w:rFonts w:ascii="Trebuchet MS"/>
                <w:b/>
                <w:sz w:val="19"/>
              </w:rPr>
            </w:pPr>
            <w:r>
              <w:rPr>
                <w:rFonts w:ascii="Trebuchet MS"/>
                <w:b/>
                <w:color w:val="171714"/>
                <w:w w:val="70"/>
                <w:sz w:val="19"/>
              </w:rPr>
              <w:t>ili0T&lt;AI!.</w:t>
            </w:r>
            <w:r>
              <w:rPr>
                <w:rFonts w:ascii="Trebuchet MS"/>
                <w:b/>
                <w:color w:val="171714"/>
                <w:spacing w:val="64"/>
                <w:sz w:val="19"/>
              </w:rPr>
              <w:t> </w:t>
            </w:r>
            <w:r>
              <w:rPr>
                <w:rFonts w:ascii="Trebuchet MS"/>
                <w:b/>
                <w:color w:val="171714"/>
                <w:w w:val="70"/>
                <w:sz w:val="19"/>
              </w:rPr>
              <w:t>f.0NOCi&gt;S</w:t>
            </w:r>
            <w:r>
              <w:rPr>
                <w:rFonts w:ascii="Trebuchet MS"/>
                <w:b/>
                <w:color w:val="171714"/>
                <w:spacing w:val="64"/>
                <w:sz w:val="19"/>
              </w:rPr>
              <w:t> </w:t>
            </w:r>
            <w:r>
              <w:rPr>
                <w:rFonts w:ascii="Trebuchet MS"/>
                <w:b/>
                <w:color w:val="171714"/>
                <w:spacing w:val="-2"/>
                <w:w w:val="70"/>
                <w:sz w:val="19"/>
              </w:rPr>
              <w:t>ARSPl0S</w:t>
            </w:r>
          </w:p>
        </w:tc>
        <w:tc>
          <w:tcPr>
            <w:tcW w:w="1766" w:type="dxa"/>
          </w:tcPr>
          <w:p>
            <w:pPr>
              <w:pStyle w:val="TableParagraph"/>
              <w:spacing w:line="195" w:lineRule="exact" w:before="86"/>
              <w:ind w:right="94"/>
              <w:jc w:val="right"/>
              <w:rPr>
                <w:b/>
                <w:sz w:val="17"/>
              </w:rPr>
            </w:pPr>
            <w:r>
              <w:rPr>
                <w:b/>
                <w:color w:val="1A1B17"/>
                <w:spacing w:val="-2"/>
                <w:sz w:val="17"/>
              </w:rPr>
              <w:t>103,9;46,91</w:t>
            </w:r>
          </w:p>
        </w:tc>
        <w:tc>
          <w:tcPr>
            <w:tcW w:w="1026" w:type="dxa"/>
          </w:tcPr>
          <w:p>
            <w:pPr>
              <w:pStyle w:val="TableParagraph"/>
              <w:rPr>
                <w:rFonts w:ascii="Times New Roman"/>
                <w:sz w:val="20"/>
              </w:rPr>
            </w:pPr>
          </w:p>
        </w:tc>
        <w:tc>
          <w:tcPr>
            <w:tcW w:w="1114" w:type="dxa"/>
          </w:tcPr>
          <w:p>
            <w:pPr>
              <w:pStyle w:val="TableParagraph"/>
              <w:rPr>
                <w:rFonts w:ascii="Times New Roman"/>
                <w:sz w:val="20"/>
              </w:rPr>
            </w:pPr>
          </w:p>
        </w:tc>
        <w:tc>
          <w:tcPr>
            <w:tcW w:w="1114" w:type="dxa"/>
          </w:tcPr>
          <w:p>
            <w:pPr>
              <w:pStyle w:val="TableParagraph"/>
              <w:spacing w:line="195" w:lineRule="exact" w:before="86"/>
              <w:ind w:right="45"/>
              <w:jc w:val="right"/>
              <w:rPr>
                <w:b/>
                <w:sz w:val="17"/>
              </w:rPr>
            </w:pPr>
            <w:r>
              <w:rPr>
                <w:b/>
                <w:color w:val="20201E"/>
                <w:spacing w:val="-2"/>
                <w:w w:val="95"/>
                <w:sz w:val="17"/>
              </w:rPr>
              <w:t>1124.974,</w:t>
            </w:r>
            <w:r>
              <w:rPr>
                <w:b/>
                <w:color w:val="101010"/>
                <w:spacing w:val="-2"/>
                <w:w w:val="95"/>
                <w:sz w:val="17"/>
              </w:rPr>
              <w:t>9</w:t>
            </w:r>
            <w:r>
              <w:rPr>
                <w:b/>
                <w:color w:val="20201E"/>
                <w:spacing w:val="-2"/>
                <w:w w:val="95"/>
                <w:sz w:val="17"/>
              </w:rPr>
              <w:t>9</w:t>
            </w:r>
            <w:r>
              <w:rPr>
                <w:b/>
                <w:color w:val="5C5C5C"/>
                <w:spacing w:val="-2"/>
                <w:w w:val="95"/>
                <w:sz w:val="17"/>
              </w:rPr>
              <w:t>1</w:t>
            </w:r>
          </w:p>
        </w:tc>
      </w:tr>
    </w:tbl>
    <w:p>
      <w:pPr>
        <w:pStyle w:val="BodyText"/>
        <w:rPr>
          <w:rFonts w:ascii="Microsoft Sans Serif"/>
        </w:rPr>
      </w:pPr>
    </w:p>
    <w:p>
      <w:pPr>
        <w:pStyle w:val="BodyText"/>
        <w:rPr>
          <w:rFonts w:ascii="Microsoft Sans Serif"/>
        </w:rPr>
      </w:pPr>
    </w:p>
    <w:p>
      <w:pPr>
        <w:pStyle w:val="BodyText"/>
        <w:rPr>
          <w:rFonts w:ascii="Microsoft Sans Serif"/>
        </w:rPr>
      </w:pPr>
    </w:p>
    <w:p>
      <w:pPr>
        <w:pStyle w:val="BodyText"/>
        <w:spacing w:before="23"/>
        <w:rPr>
          <w:rFonts w:ascii="Microsoft Sans Serif"/>
        </w:rPr>
      </w:pPr>
    </w:p>
    <w:p>
      <w:pPr>
        <w:spacing w:line="228" w:lineRule="auto" w:before="0"/>
        <w:ind w:left="104" w:right="108" w:firstLine="672"/>
        <w:jc w:val="both"/>
        <w:rPr>
          <w:rFonts w:ascii="Calibri" w:hAnsi="Calibri"/>
          <w:position w:val="1"/>
          <w:sz w:val="24"/>
        </w:rPr>
      </w:pPr>
      <w:r>
        <w:rPr>
          <w:rFonts w:ascii="Microsoft Sans Serif" w:hAnsi="Microsoft Sans Serif"/>
          <w:color w:val="161616"/>
          <w:sz w:val="23"/>
        </w:rPr>
        <w:t>El capital social se ha reclasificado en "Capital social cooperativo a largo plazo considerado</w:t>
      </w:r>
      <w:r>
        <w:rPr>
          <w:rFonts w:ascii="Microsoft Sans Serif" w:hAnsi="Microsoft Sans Serif"/>
          <w:color w:val="161616"/>
          <w:spacing w:val="-15"/>
          <w:sz w:val="23"/>
        </w:rPr>
        <w:t> </w:t>
      </w:r>
      <w:r>
        <w:rPr>
          <w:rFonts w:ascii="Microsoft Sans Serif" w:hAnsi="Microsoft Sans Serif"/>
          <w:color w:val="161616"/>
          <w:sz w:val="23"/>
        </w:rPr>
        <w:t>pasivo</w:t>
      </w:r>
      <w:r>
        <w:rPr>
          <w:rFonts w:ascii="Microsoft Sans Serif" w:hAnsi="Microsoft Sans Serif"/>
          <w:color w:val="161616"/>
          <w:spacing w:val="-15"/>
          <w:sz w:val="23"/>
        </w:rPr>
        <w:t> </w:t>
      </w:r>
      <w:r>
        <w:rPr>
          <w:rFonts w:ascii="Microsoft Sans Serif" w:hAnsi="Microsoft Sans Serif"/>
          <w:color w:val="161616"/>
          <w:sz w:val="23"/>
        </w:rPr>
        <w:t>financiero:</w:t>
      </w:r>
      <w:r>
        <w:rPr>
          <w:rFonts w:ascii="Microsoft Sans Serif" w:hAnsi="Microsoft Sans Serif"/>
          <w:color w:val="161616"/>
          <w:spacing w:val="-5"/>
          <w:sz w:val="23"/>
        </w:rPr>
        <w:t> </w:t>
      </w:r>
      <w:r>
        <w:rPr>
          <w:rFonts w:ascii="Microsoft Sans Serif" w:hAnsi="Microsoft Sans Serif"/>
          <w:color w:val="161616"/>
          <w:sz w:val="23"/>
        </w:rPr>
        <w:t>aportaciones</w:t>
      </w:r>
      <w:r>
        <w:rPr>
          <w:rFonts w:ascii="Microsoft Sans Serif" w:hAnsi="Microsoft Sans Serif"/>
          <w:color w:val="161616"/>
          <w:spacing w:val="-16"/>
          <w:sz w:val="23"/>
        </w:rPr>
        <w:t> </w:t>
      </w:r>
      <w:r>
        <w:rPr>
          <w:rFonts w:ascii="Microsoft Sans Serif" w:hAnsi="Microsoft Sans Serif"/>
          <w:color w:val="161616"/>
          <w:sz w:val="23"/>
        </w:rPr>
        <w:t>voluntarias"</w:t>
      </w:r>
      <w:r>
        <w:rPr>
          <w:rFonts w:ascii="Microsoft Sans Serif" w:hAnsi="Microsoft Sans Serif"/>
          <w:color w:val="161616"/>
          <w:spacing w:val="-10"/>
          <w:sz w:val="23"/>
        </w:rPr>
        <w:t> </w:t>
      </w:r>
      <w:r>
        <w:rPr>
          <w:rFonts w:ascii="Microsoft Sans Serif" w:hAnsi="Microsoft Sans Serif"/>
          <w:color w:val="161616"/>
          <w:sz w:val="23"/>
        </w:rPr>
        <w:t>figurando</w:t>
      </w:r>
      <w:r>
        <w:rPr>
          <w:rFonts w:ascii="Microsoft Sans Serif" w:hAnsi="Microsoft Sans Serif"/>
          <w:color w:val="161616"/>
          <w:spacing w:val="-14"/>
          <w:sz w:val="23"/>
        </w:rPr>
        <w:t> </w:t>
      </w:r>
      <w:r>
        <w:rPr>
          <w:rFonts w:ascii="Microsoft Sans Serif" w:hAnsi="Microsoft Sans Serif"/>
          <w:color w:val="161616"/>
          <w:sz w:val="23"/>
        </w:rPr>
        <w:t>como</w:t>
      </w:r>
      <w:r>
        <w:rPr>
          <w:rFonts w:ascii="Microsoft Sans Serif" w:hAnsi="Microsoft Sans Serif"/>
          <w:color w:val="161616"/>
          <w:spacing w:val="-10"/>
          <w:sz w:val="23"/>
        </w:rPr>
        <w:t> </w:t>
      </w:r>
      <w:r>
        <w:rPr>
          <w:rFonts w:ascii="Microsoft Sans Serif" w:hAnsi="Microsoft Sans Serif"/>
          <w:color w:val="161616"/>
          <w:sz w:val="23"/>
        </w:rPr>
        <w:t>pasivo</w:t>
      </w:r>
      <w:r>
        <w:rPr>
          <w:rFonts w:ascii="Microsoft Sans Serif" w:hAnsi="Microsoft Sans Serif"/>
          <w:color w:val="161616"/>
          <w:spacing w:val="-16"/>
          <w:sz w:val="23"/>
        </w:rPr>
        <w:t> </w:t>
      </w:r>
      <w:r>
        <w:rPr>
          <w:rFonts w:ascii="Microsoft Sans Serif" w:hAnsi="Microsoft Sans Serif"/>
          <w:color w:val="161616"/>
          <w:sz w:val="23"/>
        </w:rPr>
        <w:t>financiero</w:t>
      </w:r>
      <w:r>
        <w:rPr>
          <w:rFonts w:ascii="Microsoft Sans Serif" w:hAnsi="Microsoft Sans Serif"/>
          <w:color w:val="161616"/>
          <w:spacing w:val="-9"/>
          <w:sz w:val="23"/>
        </w:rPr>
        <w:t> </w:t>
      </w:r>
      <w:r>
        <w:rPr>
          <w:rFonts w:ascii="Microsoft Sans Serif" w:hAnsi="Microsoft Sans Serif"/>
          <w:color w:val="161616"/>
          <w:sz w:val="23"/>
        </w:rPr>
        <w:t>a largo plazo en el balance (Deudas con características especiales a largo plazo. Capital reembolsable</w:t>
      </w:r>
      <w:r>
        <w:rPr>
          <w:rFonts w:ascii="Microsoft Sans Serif" w:hAnsi="Microsoft Sans Serif"/>
          <w:color w:val="161616"/>
          <w:spacing w:val="-16"/>
          <w:sz w:val="23"/>
        </w:rPr>
        <w:t> </w:t>
      </w:r>
      <w:r>
        <w:rPr>
          <w:rFonts w:ascii="Microsoft Sans Serif" w:hAnsi="Microsoft Sans Serif"/>
          <w:color w:val="161616"/>
          <w:sz w:val="23"/>
        </w:rPr>
        <w:t>exigible)</w:t>
      </w:r>
      <w:r>
        <w:rPr>
          <w:rFonts w:ascii="Microsoft Sans Serif" w:hAnsi="Microsoft Sans Serif"/>
          <w:color w:val="161616"/>
          <w:spacing w:val="-4"/>
          <w:sz w:val="23"/>
        </w:rPr>
        <w:t> </w:t>
      </w:r>
      <w:r>
        <w:rPr>
          <w:rFonts w:ascii="Microsoft Sans Serif" w:hAnsi="Microsoft Sans Serif"/>
          <w:color w:val="161616"/>
          <w:sz w:val="23"/>
        </w:rPr>
        <w:t>por</w:t>
      </w:r>
      <w:r>
        <w:rPr>
          <w:rFonts w:ascii="Microsoft Sans Serif" w:hAnsi="Microsoft Sans Serif"/>
          <w:color w:val="161616"/>
          <w:spacing w:val="-15"/>
          <w:sz w:val="23"/>
        </w:rPr>
        <w:t> </w:t>
      </w:r>
      <w:r>
        <w:rPr>
          <w:rFonts w:ascii="Microsoft Sans Serif" w:hAnsi="Microsoft Sans Serif"/>
          <w:color w:val="161616"/>
          <w:sz w:val="23"/>
        </w:rPr>
        <w:t>importe</w:t>
      </w:r>
      <w:r>
        <w:rPr>
          <w:rFonts w:ascii="Microsoft Sans Serif" w:hAnsi="Microsoft Sans Serif"/>
          <w:color w:val="161616"/>
          <w:spacing w:val="-10"/>
          <w:sz w:val="23"/>
        </w:rPr>
        <w:t> </w:t>
      </w:r>
      <w:r>
        <w:rPr>
          <w:rFonts w:ascii="Microsoft Sans Serif" w:hAnsi="Microsoft Sans Serif"/>
          <w:color w:val="161616"/>
          <w:sz w:val="23"/>
        </w:rPr>
        <w:t>de</w:t>
      </w:r>
      <w:r>
        <w:rPr>
          <w:rFonts w:ascii="Microsoft Sans Serif" w:hAnsi="Microsoft Sans Serif"/>
          <w:color w:val="161616"/>
          <w:spacing w:val="-11"/>
          <w:sz w:val="23"/>
        </w:rPr>
        <w:t> </w:t>
      </w:r>
      <w:r>
        <w:rPr>
          <w:rFonts w:ascii="Microsoft Sans Serif" w:hAnsi="Microsoft Sans Serif"/>
          <w:color w:val="161616"/>
          <w:sz w:val="23"/>
        </w:rPr>
        <w:t>240.941,14</w:t>
      </w:r>
      <w:r>
        <w:rPr>
          <w:rFonts w:ascii="Microsoft Sans Serif" w:hAnsi="Microsoft Sans Serif"/>
          <w:color w:val="161616"/>
          <w:spacing w:val="-16"/>
          <w:sz w:val="23"/>
        </w:rPr>
        <w:t> </w:t>
      </w:r>
      <w:r>
        <w:rPr>
          <w:rFonts w:ascii="Microsoft Sans Serif" w:hAnsi="Microsoft Sans Serif"/>
          <w:color w:val="161616"/>
          <w:sz w:val="23"/>
        </w:rPr>
        <w:t>€,</w:t>
      </w:r>
      <w:r>
        <w:rPr>
          <w:rFonts w:ascii="Microsoft Sans Serif" w:hAnsi="Microsoft Sans Serif"/>
          <w:color w:val="161616"/>
          <w:spacing w:val="-2"/>
          <w:sz w:val="23"/>
        </w:rPr>
        <w:t> </w:t>
      </w:r>
      <w:r>
        <w:rPr>
          <w:rFonts w:ascii="Microsoft Sans Serif" w:hAnsi="Microsoft Sans Serif"/>
          <w:color w:val="161616"/>
          <w:sz w:val="23"/>
        </w:rPr>
        <w:t>representado</w:t>
      </w:r>
      <w:r>
        <w:rPr>
          <w:rFonts w:ascii="Microsoft Sans Serif" w:hAnsi="Microsoft Sans Serif"/>
          <w:color w:val="161616"/>
          <w:spacing w:val="-6"/>
          <w:sz w:val="23"/>
        </w:rPr>
        <w:t> </w:t>
      </w:r>
      <w:r>
        <w:rPr>
          <w:rFonts w:ascii="Microsoft Sans Serif" w:hAnsi="Microsoft Sans Serif"/>
          <w:color w:val="161616"/>
          <w:sz w:val="23"/>
        </w:rPr>
        <w:t>por</w:t>
      </w:r>
      <w:r>
        <w:rPr>
          <w:rFonts w:ascii="Microsoft Sans Serif" w:hAnsi="Microsoft Sans Serif"/>
          <w:color w:val="161616"/>
          <w:spacing w:val="-16"/>
          <w:sz w:val="23"/>
        </w:rPr>
        <w:t> </w:t>
      </w:r>
      <w:r>
        <w:rPr>
          <w:rFonts w:ascii="Microsoft Sans Serif" w:hAnsi="Microsoft Sans Serif"/>
          <w:color w:val="161616"/>
          <w:sz w:val="23"/>
        </w:rPr>
        <w:t>4.009</w:t>
      </w:r>
      <w:r>
        <w:rPr>
          <w:rFonts w:ascii="Microsoft Sans Serif" w:hAnsi="Microsoft Sans Serif"/>
          <w:color w:val="161616"/>
          <w:spacing w:val="-8"/>
          <w:sz w:val="23"/>
        </w:rPr>
        <w:t> </w:t>
      </w:r>
      <w:r>
        <w:rPr>
          <w:rFonts w:ascii="Microsoft Sans Serif" w:hAnsi="Microsoft Sans Serif"/>
          <w:color w:val="161616"/>
          <w:sz w:val="23"/>
        </w:rPr>
        <w:t>títulos</w:t>
      </w:r>
      <w:r>
        <w:rPr>
          <w:rFonts w:ascii="Microsoft Sans Serif" w:hAnsi="Microsoft Sans Serif"/>
          <w:color w:val="161616"/>
          <w:spacing w:val="-10"/>
          <w:sz w:val="23"/>
        </w:rPr>
        <w:t> </w:t>
      </w:r>
      <w:r>
        <w:rPr>
          <w:rFonts w:ascii="Microsoft Sans Serif" w:hAnsi="Microsoft Sans Serif"/>
          <w:color w:val="161616"/>
          <w:sz w:val="23"/>
        </w:rPr>
        <w:t>de</w:t>
      </w:r>
      <w:r>
        <w:rPr>
          <w:rFonts w:ascii="Microsoft Sans Serif" w:hAnsi="Microsoft Sans Serif"/>
          <w:color w:val="161616"/>
          <w:spacing w:val="-6"/>
          <w:sz w:val="23"/>
        </w:rPr>
        <w:t> </w:t>
      </w:r>
      <w:r>
        <w:rPr>
          <w:rFonts w:ascii="Microsoft Sans Serif" w:hAnsi="Microsoft Sans Serif"/>
          <w:color w:val="161616"/>
          <w:sz w:val="23"/>
        </w:rPr>
        <w:t>60,10 </w:t>
      </w:r>
      <w:r>
        <w:rPr>
          <w:rFonts w:ascii="Calibri" w:hAnsi="Calibri"/>
          <w:color w:val="161616"/>
          <w:sz w:val="24"/>
        </w:rPr>
        <w:t>Euros</w:t>
      </w:r>
      <w:r>
        <w:rPr>
          <w:rFonts w:ascii="Calibri" w:hAnsi="Calibri"/>
          <w:color w:val="161616"/>
          <w:spacing w:val="34"/>
          <w:sz w:val="24"/>
        </w:rPr>
        <w:t> </w:t>
      </w:r>
      <w:r>
        <w:rPr>
          <w:rFonts w:ascii="Calibri" w:hAnsi="Calibri"/>
          <w:color w:val="161616"/>
          <w:sz w:val="24"/>
        </w:rPr>
        <w:t>cada</w:t>
      </w:r>
      <w:r>
        <w:rPr>
          <w:rFonts w:ascii="Calibri" w:hAnsi="Calibri"/>
          <w:color w:val="161616"/>
          <w:spacing w:val="40"/>
          <w:sz w:val="24"/>
        </w:rPr>
        <w:t> </w:t>
      </w:r>
      <w:r>
        <w:rPr>
          <w:rFonts w:ascii="Calibri" w:hAnsi="Calibri"/>
          <w:color w:val="161616"/>
          <w:sz w:val="24"/>
        </w:rPr>
        <w:t>uno,</w:t>
      </w:r>
      <w:r>
        <w:rPr>
          <w:rFonts w:ascii="Calibri" w:hAnsi="Calibri"/>
          <w:color w:val="161616"/>
          <w:spacing w:val="40"/>
          <w:sz w:val="24"/>
        </w:rPr>
        <w:t> </w:t>
      </w:r>
      <w:r>
        <w:rPr>
          <w:rFonts w:ascii="Calibri" w:hAnsi="Calibri"/>
          <w:color w:val="161616"/>
          <w:sz w:val="24"/>
        </w:rPr>
        <w:t>totalmente</w:t>
      </w:r>
      <w:r>
        <w:rPr>
          <w:rFonts w:ascii="Calibri" w:hAnsi="Calibri"/>
          <w:color w:val="161616"/>
          <w:spacing w:val="34"/>
          <w:sz w:val="24"/>
        </w:rPr>
        <w:t> </w:t>
      </w:r>
      <w:r>
        <w:rPr>
          <w:rFonts w:ascii="Calibri" w:hAnsi="Calibri"/>
          <w:color w:val="2C2C2D"/>
          <w:sz w:val="24"/>
        </w:rPr>
        <w:t>de</w:t>
      </w:r>
      <w:r>
        <w:rPr>
          <w:rFonts w:ascii="Calibri" w:hAnsi="Calibri"/>
          <w:color w:val="161616"/>
          <w:sz w:val="24"/>
        </w:rPr>
        <w:t>s</w:t>
      </w:r>
      <w:r>
        <w:rPr>
          <w:rFonts w:ascii="Calibri" w:hAnsi="Calibri"/>
          <w:color w:val="161616"/>
          <w:spacing w:val="78"/>
          <w:sz w:val="24"/>
        </w:rPr>
        <w:t> </w:t>
      </w:r>
      <w:r>
        <w:rPr>
          <w:rFonts w:ascii="Calibri" w:hAnsi="Calibri"/>
          <w:color w:val="474B57"/>
          <w:position w:val="-7"/>
          <w:sz w:val="24"/>
        </w:rPr>
        <w:t>f</w:t>
      </w:r>
      <w:r>
        <w:rPr>
          <w:rFonts w:ascii="Calibri" w:hAnsi="Calibri"/>
          <w:color w:val="161616"/>
          <w:position w:val="1"/>
          <w:sz w:val="24"/>
        </w:rPr>
        <w:t>bolsa</w:t>
      </w:r>
      <w:r>
        <w:rPr>
          <w:rFonts w:ascii="Calibri" w:hAnsi="Calibri"/>
          <w:color w:val="2C2C2D"/>
          <w:position w:val="1"/>
          <w:sz w:val="24"/>
        </w:rPr>
        <w:t>d</w:t>
      </w:r>
      <w:r>
        <w:rPr>
          <w:rFonts w:ascii="Calibri" w:hAnsi="Calibri"/>
          <w:color w:val="161616"/>
          <w:position w:val="1"/>
          <w:sz w:val="24"/>
        </w:rPr>
        <w:t>o.</w:t>
      </w:r>
      <w:r>
        <w:rPr>
          <w:rFonts w:ascii="Calibri" w:hAnsi="Calibri"/>
          <w:color w:val="161616"/>
          <w:spacing w:val="40"/>
          <w:position w:val="1"/>
          <w:sz w:val="24"/>
        </w:rPr>
        <w:t> </w:t>
      </w:r>
      <w:r>
        <w:rPr>
          <w:rFonts w:ascii="Calibri" w:hAnsi="Calibri"/>
          <w:color w:val="161616"/>
          <w:position w:val="1"/>
          <w:sz w:val="24"/>
        </w:rPr>
        <w:t>Mediante</w:t>
      </w:r>
      <w:r>
        <w:rPr>
          <w:rFonts w:ascii="Calibri" w:hAnsi="Calibri"/>
          <w:color w:val="161616"/>
          <w:spacing w:val="28"/>
          <w:position w:val="1"/>
          <w:sz w:val="24"/>
        </w:rPr>
        <w:t> </w:t>
      </w:r>
      <w:r>
        <w:rPr>
          <w:rFonts w:ascii="Calibri" w:hAnsi="Calibri"/>
          <w:color w:val="161616"/>
          <w:position w:val="1"/>
          <w:sz w:val="24"/>
        </w:rPr>
        <w:t>las</w:t>
      </w:r>
      <w:r>
        <w:rPr>
          <w:rFonts w:ascii="Calibri" w:hAnsi="Calibri"/>
          <w:color w:val="161616"/>
          <w:spacing w:val="24"/>
          <w:position w:val="1"/>
          <w:sz w:val="24"/>
        </w:rPr>
        <w:t> </w:t>
      </w:r>
      <w:r>
        <w:rPr>
          <w:rFonts w:ascii="Calibri" w:hAnsi="Calibri"/>
          <w:color w:val="161616"/>
          <w:position w:val="1"/>
          <w:sz w:val="24"/>
        </w:rPr>
        <w:t>aportaciones</w:t>
      </w:r>
      <w:r>
        <w:rPr>
          <w:rFonts w:ascii="Calibri" w:hAnsi="Calibri"/>
          <w:color w:val="161616"/>
          <w:spacing w:val="24"/>
          <w:position w:val="1"/>
          <w:sz w:val="24"/>
        </w:rPr>
        <w:t> </w:t>
      </w:r>
      <w:r>
        <w:rPr>
          <w:rFonts w:ascii="Calibri" w:hAnsi="Calibri"/>
          <w:color w:val="161616"/>
          <w:position w:val="1"/>
          <w:sz w:val="24"/>
        </w:rPr>
        <w:t>obligatorias</w:t>
      </w:r>
      <w:r>
        <w:rPr>
          <w:rFonts w:ascii="Calibri" w:hAnsi="Calibri"/>
          <w:color w:val="161616"/>
          <w:spacing w:val="36"/>
          <w:position w:val="1"/>
          <w:sz w:val="24"/>
        </w:rPr>
        <w:t> </w:t>
      </w:r>
      <w:r>
        <w:rPr>
          <w:rFonts w:ascii="Calibri" w:hAnsi="Calibri"/>
          <w:color w:val="161616"/>
          <w:position w:val="1"/>
          <w:sz w:val="24"/>
        </w:rPr>
        <w:t>al</w:t>
      </w:r>
      <w:r>
        <w:rPr>
          <w:rFonts w:ascii="Calibri" w:hAnsi="Calibri"/>
          <w:color w:val="161616"/>
          <w:spacing w:val="28"/>
          <w:position w:val="1"/>
          <w:sz w:val="24"/>
        </w:rPr>
        <w:t> </w:t>
      </w:r>
      <w:r>
        <w:rPr>
          <w:rFonts w:ascii="Calibri" w:hAnsi="Calibri"/>
          <w:color w:val="161616"/>
          <w:position w:val="1"/>
          <w:sz w:val="24"/>
        </w:rPr>
        <w:t>capital</w:t>
      </w:r>
    </w:p>
    <w:p>
      <w:pPr>
        <w:spacing w:before="11"/>
        <w:ind w:left="0" w:right="101" w:firstLine="0"/>
        <w:jc w:val="right"/>
        <w:rPr>
          <w:rFonts w:ascii="Times New Roman"/>
          <w:sz w:val="18"/>
        </w:rPr>
      </w:pPr>
      <w:r>
        <w:rPr>
          <w:rFonts w:ascii="Times New Roman"/>
          <w:color w:val="3C3C3C"/>
          <w:spacing w:val="-5"/>
          <w:sz w:val="18"/>
        </w:rPr>
        <w:t>12</w:t>
      </w:r>
    </w:p>
    <w:p>
      <w:pPr>
        <w:spacing w:after="0"/>
        <w:jc w:val="right"/>
        <w:rPr>
          <w:rFonts w:ascii="Times New Roman"/>
          <w:sz w:val="18"/>
        </w:rPr>
        <w:sectPr>
          <w:pgSz w:w="11920" w:h="16850"/>
          <w:pgMar w:top="1760" w:bottom="280" w:left="1275" w:right="1133"/>
        </w:sectPr>
      </w:pPr>
    </w:p>
    <w:p>
      <w:pPr>
        <w:pStyle w:val="BodyText"/>
        <w:spacing w:line="232" w:lineRule="auto" w:before="110"/>
        <w:ind w:left="119" w:hanging="7"/>
      </w:pPr>
      <w:r>
        <w:rPr/>
        <w:drawing>
          <wp:anchor distT="0" distB="0" distL="0" distR="0" allowOverlap="1" layoutInCell="1" locked="0" behindDoc="1" simplePos="0" relativeHeight="486760448">
            <wp:simplePos x="0" y="0"/>
            <wp:positionH relativeFrom="page">
              <wp:posOffset>780028</wp:posOffset>
            </wp:positionH>
            <wp:positionV relativeFrom="page">
              <wp:posOffset>0</wp:posOffset>
            </wp:positionV>
            <wp:extent cx="6782592" cy="10696688"/>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7" cstate="print"/>
                    <a:stretch>
                      <a:fillRect/>
                    </a:stretch>
                  </pic:blipFill>
                  <pic:spPr>
                    <a:xfrm>
                      <a:off x="0" y="0"/>
                      <a:ext cx="6782592" cy="10696688"/>
                    </a:xfrm>
                    <a:prstGeom prst="rect">
                      <a:avLst/>
                    </a:prstGeom>
                  </pic:spPr>
                </pic:pic>
              </a:graphicData>
            </a:graphic>
          </wp:anchor>
        </w:drawing>
      </w:r>
      <w:r>
        <w:rPr>
          <w:color w:val="080808"/>
        </w:rPr>
        <w:t>se</w:t>
      </w:r>
      <w:r>
        <w:rPr>
          <w:color w:val="080808"/>
          <w:spacing w:val="40"/>
        </w:rPr>
        <w:t> </w:t>
      </w:r>
      <w:r>
        <w:rPr>
          <w:color w:val="080808"/>
        </w:rPr>
        <w:t>adquiere</w:t>
      </w:r>
      <w:r>
        <w:rPr>
          <w:color w:val="080808"/>
          <w:spacing w:val="39"/>
        </w:rPr>
        <w:t> </w:t>
      </w:r>
      <w:r>
        <w:rPr>
          <w:color w:val="080808"/>
        </w:rPr>
        <w:t>la</w:t>
      </w:r>
      <w:r>
        <w:rPr>
          <w:color w:val="080808"/>
          <w:spacing w:val="40"/>
        </w:rPr>
        <w:t> </w:t>
      </w:r>
      <w:r>
        <w:rPr>
          <w:color w:val="080808"/>
        </w:rPr>
        <w:t>condición</w:t>
      </w:r>
      <w:r>
        <w:rPr>
          <w:color w:val="080808"/>
          <w:spacing w:val="39"/>
        </w:rPr>
        <w:t> </w:t>
      </w:r>
      <w:r>
        <w:rPr>
          <w:color w:val="080808"/>
        </w:rPr>
        <w:t>de</w:t>
      </w:r>
      <w:r>
        <w:rPr>
          <w:color w:val="080808"/>
          <w:spacing w:val="39"/>
        </w:rPr>
        <w:t> </w:t>
      </w:r>
      <w:r>
        <w:rPr>
          <w:color w:val="080808"/>
        </w:rPr>
        <w:t>socio</w:t>
      </w:r>
      <w:r>
        <w:rPr>
          <w:color w:val="080808"/>
          <w:spacing w:val="40"/>
        </w:rPr>
        <w:t> </w:t>
      </w:r>
      <w:r>
        <w:rPr>
          <w:color w:val="080808"/>
        </w:rPr>
        <w:t>trabajador</w:t>
      </w:r>
      <w:r>
        <w:rPr>
          <w:color w:val="080808"/>
          <w:spacing w:val="39"/>
        </w:rPr>
        <w:t> </w:t>
      </w:r>
      <w:r>
        <w:rPr>
          <w:color w:val="080808"/>
        </w:rPr>
        <w:t>gozando</w:t>
      </w:r>
      <w:r>
        <w:rPr>
          <w:color w:val="080808"/>
          <w:spacing w:val="40"/>
        </w:rPr>
        <w:t> </w:t>
      </w:r>
      <w:r>
        <w:rPr>
          <w:color w:val="080808"/>
        </w:rPr>
        <w:t>de</w:t>
      </w:r>
      <w:r>
        <w:rPr>
          <w:color w:val="080808"/>
          <w:spacing w:val="39"/>
        </w:rPr>
        <w:t> </w:t>
      </w:r>
      <w:r>
        <w:rPr>
          <w:color w:val="080808"/>
        </w:rPr>
        <w:t>los</w:t>
      </w:r>
      <w:r>
        <w:rPr>
          <w:color w:val="080808"/>
          <w:spacing w:val="35"/>
        </w:rPr>
        <w:t> </w:t>
      </w:r>
      <w:r>
        <w:rPr>
          <w:color w:val="080808"/>
        </w:rPr>
        <w:t>mismos</w:t>
      </w:r>
      <w:r>
        <w:rPr>
          <w:color w:val="080808"/>
          <w:spacing w:val="40"/>
        </w:rPr>
        <w:t> </w:t>
      </w:r>
      <w:r>
        <w:rPr>
          <w:color w:val="080808"/>
        </w:rPr>
        <w:t>derechos,</w:t>
      </w:r>
      <w:r>
        <w:rPr>
          <w:color w:val="080808"/>
          <w:spacing w:val="40"/>
        </w:rPr>
        <w:t> </w:t>
      </w:r>
      <w:r>
        <w:rPr>
          <w:color w:val="080808"/>
        </w:rPr>
        <w:t>dichas aportaciones sólo podrán transmitirse:</w:t>
      </w:r>
    </w:p>
    <w:p>
      <w:pPr>
        <w:pStyle w:val="BodyText"/>
      </w:pPr>
    </w:p>
    <w:p>
      <w:pPr>
        <w:pStyle w:val="ListParagraph"/>
        <w:numPr>
          <w:ilvl w:val="0"/>
          <w:numId w:val="9"/>
        </w:numPr>
        <w:tabs>
          <w:tab w:pos="1043" w:val="left" w:leader="none"/>
        </w:tabs>
        <w:spacing w:line="230" w:lineRule="auto" w:before="0" w:after="0"/>
        <w:ind w:left="112" w:right="73" w:firstLine="656"/>
        <w:jc w:val="left"/>
        <w:rPr>
          <w:color w:val="080808"/>
          <w:sz w:val="23"/>
        </w:rPr>
      </w:pPr>
      <w:r>
        <w:rPr>
          <w:color w:val="080808"/>
          <w:sz w:val="23"/>
        </w:rPr>
        <w:t>Por</w:t>
      </w:r>
      <w:r>
        <w:rPr>
          <w:color w:val="080808"/>
          <w:spacing w:val="-9"/>
          <w:sz w:val="23"/>
        </w:rPr>
        <w:t> </w:t>
      </w:r>
      <w:r>
        <w:rPr>
          <w:color w:val="080808"/>
          <w:sz w:val="23"/>
        </w:rPr>
        <w:t>actos</w:t>
      </w:r>
      <w:r>
        <w:rPr>
          <w:color w:val="080808"/>
          <w:spacing w:val="-12"/>
          <w:sz w:val="23"/>
        </w:rPr>
        <w:t> </w:t>
      </w:r>
      <w:r>
        <w:rPr>
          <w:color w:val="080808"/>
          <w:sz w:val="23"/>
        </w:rPr>
        <w:t>"inter</w:t>
      </w:r>
      <w:r>
        <w:rPr>
          <w:color w:val="080808"/>
          <w:spacing w:val="-11"/>
          <w:sz w:val="23"/>
        </w:rPr>
        <w:t> </w:t>
      </w:r>
      <w:r>
        <w:rPr>
          <w:color w:val="080808"/>
          <w:sz w:val="23"/>
        </w:rPr>
        <w:t>vivos",</w:t>
      </w:r>
      <w:r>
        <w:rPr>
          <w:color w:val="080808"/>
          <w:spacing w:val="-2"/>
          <w:sz w:val="23"/>
        </w:rPr>
        <w:t> </w:t>
      </w:r>
      <w:r>
        <w:rPr>
          <w:color w:val="080808"/>
          <w:sz w:val="23"/>
        </w:rPr>
        <w:t>entre</w:t>
      </w:r>
      <w:r>
        <w:rPr>
          <w:color w:val="080808"/>
          <w:spacing w:val="-12"/>
          <w:sz w:val="23"/>
        </w:rPr>
        <w:t> </w:t>
      </w:r>
      <w:r>
        <w:rPr>
          <w:color w:val="080808"/>
          <w:sz w:val="23"/>
        </w:rPr>
        <w:t>los</w:t>
      </w:r>
      <w:r>
        <w:rPr>
          <w:color w:val="080808"/>
          <w:spacing w:val="-9"/>
          <w:sz w:val="23"/>
        </w:rPr>
        <w:t> </w:t>
      </w:r>
      <w:r>
        <w:rPr>
          <w:color w:val="080808"/>
          <w:sz w:val="23"/>
        </w:rPr>
        <w:t>socios</w:t>
      </w:r>
      <w:r>
        <w:rPr>
          <w:color w:val="080808"/>
          <w:spacing w:val="-16"/>
          <w:sz w:val="23"/>
        </w:rPr>
        <w:t> </w:t>
      </w:r>
      <w:r>
        <w:rPr>
          <w:color w:val="080808"/>
          <w:sz w:val="23"/>
        </w:rPr>
        <w:t>trabajadores</w:t>
      </w:r>
      <w:r>
        <w:rPr>
          <w:color w:val="080808"/>
          <w:spacing w:val="-9"/>
          <w:sz w:val="23"/>
        </w:rPr>
        <w:t> </w:t>
      </w:r>
      <w:r>
        <w:rPr>
          <w:color w:val="080808"/>
          <w:sz w:val="23"/>
        </w:rPr>
        <w:t>de</w:t>
      </w:r>
      <w:r>
        <w:rPr>
          <w:color w:val="080808"/>
          <w:spacing w:val="-8"/>
          <w:sz w:val="23"/>
        </w:rPr>
        <w:t> </w:t>
      </w:r>
      <w:r>
        <w:rPr>
          <w:color w:val="080808"/>
          <w:sz w:val="23"/>
        </w:rPr>
        <w:t>la</w:t>
      </w:r>
      <w:r>
        <w:rPr>
          <w:color w:val="080808"/>
          <w:spacing w:val="-9"/>
          <w:sz w:val="23"/>
        </w:rPr>
        <w:t> </w:t>
      </w:r>
      <w:r>
        <w:rPr>
          <w:color w:val="080808"/>
          <w:sz w:val="23"/>
        </w:rPr>
        <w:t>Cooperativa,</w:t>
      </w:r>
      <w:r>
        <w:rPr>
          <w:color w:val="080808"/>
          <w:spacing w:val="-6"/>
          <w:sz w:val="23"/>
        </w:rPr>
        <w:t> </w:t>
      </w:r>
      <w:r>
        <w:rPr>
          <w:color w:val="080808"/>
          <w:sz w:val="23"/>
        </w:rPr>
        <w:t>de</w:t>
      </w:r>
      <w:r>
        <w:rPr>
          <w:color w:val="080808"/>
          <w:spacing w:val="-4"/>
          <w:sz w:val="23"/>
        </w:rPr>
        <w:t> </w:t>
      </w:r>
      <w:r>
        <w:rPr>
          <w:color w:val="080808"/>
          <w:sz w:val="23"/>
        </w:rPr>
        <w:t>acuerdo con las siguientes normas:</w:t>
      </w:r>
    </w:p>
    <w:p>
      <w:pPr>
        <w:pStyle w:val="BodyText"/>
        <w:spacing w:line="228" w:lineRule="auto" w:before="255"/>
        <w:ind w:left="107" w:right="75" w:firstLine="673"/>
        <w:jc w:val="both"/>
      </w:pPr>
      <w:r>
        <w:rPr>
          <w:color w:val="080808"/>
        </w:rPr>
        <w:t>.-</w:t>
      </w:r>
      <w:r>
        <w:rPr>
          <w:color w:val="080808"/>
          <w:spacing w:val="-11"/>
        </w:rPr>
        <w:t> </w:t>
      </w:r>
      <w:r>
        <w:rPr>
          <w:color w:val="080808"/>
        </w:rPr>
        <w:t>Sólo</w:t>
      </w:r>
      <w:r>
        <w:rPr>
          <w:color w:val="080808"/>
          <w:spacing w:val="-1"/>
        </w:rPr>
        <w:t> </w:t>
      </w:r>
      <w:r>
        <w:rPr>
          <w:color w:val="080808"/>
        </w:rPr>
        <w:t>podrán transmitirse las aportaciones desembolsadas, las</w:t>
      </w:r>
      <w:r>
        <w:rPr>
          <w:color w:val="080808"/>
          <w:spacing w:val="-4"/>
        </w:rPr>
        <w:t> </w:t>
      </w:r>
      <w:r>
        <w:rPr>
          <w:color w:val="080808"/>
        </w:rPr>
        <w:t>cuales</w:t>
      </w:r>
      <w:r>
        <w:rPr>
          <w:color w:val="080808"/>
          <w:spacing w:val="-2"/>
        </w:rPr>
        <w:t> </w:t>
      </w:r>
      <w:r>
        <w:rPr>
          <w:color w:val="080808"/>
        </w:rPr>
        <w:t>conservarán su</w:t>
      </w:r>
      <w:r>
        <w:rPr>
          <w:color w:val="080808"/>
          <w:spacing w:val="-9"/>
        </w:rPr>
        <w:t> </w:t>
      </w:r>
      <w:r>
        <w:rPr>
          <w:color w:val="080808"/>
        </w:rPr>
        <w:t>naturaleza de</w:t>
      </w:r>
      <w:r>
        <w:rPr>
          <w:color w:val="080808"/>
          <w:spacing w:val="-3"/>
        </w:rPr>
        <w:t> </w:t>
      </w:r>
      <w:r>
        <w:rPr>
          <w:color w:val="080808"/>
        </w:rPr>
        <w:t>aportaciones</w:t>
      </w:r>
      <w:r>
        <w:rPr>
          <w:color w:val="080808"/>
          <w:spacing w:val="-5"/>
        </w:rPr>
        <w:t> </w:t>
      </w:r>
      <w:r>
        <w:rPr>
          <w:color w:val="080808"/>
        </w:rPr>
        <w:t>obligatorias o</w:t>
      </w:r>
      <w:r>
        <w:rPr>
          <w:color w:val="080808"/>
          <w:spacing w:val="-9"/>
        </w:rPr>
        <w:t> </w:t>
      </w:r>
      <w:r>
        <w:rPr>
          <w:color w:val="080808"/>
        </w:rPr>
        <w:t>voluntarias.</w:t>
      </w:r>
    </w:p>
    <w:p>
      <w:pPr>
        <w:pStyle w:val="BodyText"/>
        <w:spacing w:line="232" w:lineRule="auto" w:before="261"/>
        <w:ind w:left="100" w:right="71" w:firstLine="668"/>
        <w:jc w:val="both"/>
      </w:pPr>
      <w:r>
        <w:rPr>
          <w:color w:val="070707"/>
        </w:rPr>
        <w:t>.- Si se tratase</w:t>
      </w:r>
      <w:r>
        <w:rPr>
          <w:color w:val="070707"/>
          <w:spacing w:val="-1"/>
        </w:rPr>
        <w:t> </w:t>
      </w:r>
      <w:r>
        <w:rPr>
          <w:color w:val="070707"/>
        </w:rPr>
        <w:t>de aportaciones obligatorias, el socio trabajador transmitente deberá conservar al menos la cuantía de aportaciones obligatorias establecida como mínima para ser</w:t>
      </w:r>
      <w:r>
        <w:rPr>
          <w:color w:val="070707"/>
          <w:spacing w:val="-16"/>
        </w:rPr>
        <w:t> </w:t>
      </w:r>
      <w:r>
        <w:rPr>
          <w:color w:val="070707"/>
        </w:rPr>
        <w:t>socio</w:t>
      </w:r>
      <w:r>
        <w:rPr>
          <w:color w:val="070707"/>
          <w:spacing w:val="-16"/>
        </w:rPr>
        <w:t> </w:t>
      </w:r>
      <w:r>
        <w:rPr>
          <w:color w:val="070707"/>
        </w:rPr>
        <w:t>trabajador</w:t>
      </w:r>
      <w:r>
        <w:rPr>
          <w:color w:val="070707"/>
          <w:spacing w:val="-16"/>
        </w:rPr>
        <w:t> </w:t>
      </w:r>
      <w:r>
        <w:rPr>
          <w:color w:val="070707"/>
        </w:rPr>
        <w:t>en</w:t>
      </w:r>
      <w:r>
        <w:rPr>
          <w:color w:val="070707"/>
          <w:spacing w:val="-16"/>
        </w:rPr>
        <w:t> </w:t>
      </w:r>
      <w:r>
        <w:rPr>
          <w:color w:val="070707"/>
        </w:rPr>
        <w:t>el</w:t>
      </w:r>
      <w:r>
        <w:rPr>
          <w:color w:val="070707"/>
          <w:spacing w:val="-16"/>
        </w:rPr>
        <w:t> </w:t>
      </w:r>
      <w:r>
        <w:rPr>
          <w:color w:val="070707"/>
        </w:rPr>
        <w:t>número</w:t>
      </w:r>
      <w:r>
        <w:rPr>
          <w:color w:val="070707"/>
          <w:spacing w:val="-16"/>
        </w:rPr>
        <w:t> </w:t>
      </w:r>
      <w:r>
        <w:rPr>
          <w:color w:val="070707"/>
        </w:rPr>
        <w:t>1</w:t>
      </w:r>
      <w:r>
        <w:rPr>
          <w:color w:val="070707"/>
          <w:spacing w:val="-10"/>
        </w:rPr>
        <w:t> </w:t>
      </w:r>
      <w:r>
        <w:rPr>
          <w:color w:val="070707"/>
        </w:rPr>
        <w:t>del</w:t>
      </w:r>
      <w:r>
        <w:rPr>
          <w:color w:val="070707"/>
          <w:spacing w:val="-14"/>
        </w:rPr>
        <w:t> </w:t>
      </w:r>
      <w:r>
        <w:rPr>
          <w:color w:val="070707"/>
        </w:rPr>
        <w:t>artículo</w:t>
      </w:r>
      <w:r>
        <w:rPr>
          <w:color w:val="070707"/>
          <w:spacing w:val="-9"/>
        </w:rPr>
        <w:t> </w:t>
      </w:r>
      <w:r>
        <w:rPr>
          <w:color w:val="070707"/>
        </w:rPr>
        <w:t>50</w:t>
      </w:r>
      <w:r>
        <w:rPr>
          <w:color w:val="070707"/>
          <w:spacing w:val="-14"/>
        </w:rPr>
        <w:t> </w:t>
      </w:r>
      <w:r>
        <w:rPr>
          <w:color w:val="070707"/>
        </w:rPr>
        <w:t>de</w:t>
      </w:r>
      <w:r>
        <w:rPr>
          <w:color w:val="070707"/>
          <w:spacing w:val="-16"/>
        </w:rPr>
        <w:t> </w:t>
      </w:r>
      <w:r>
        <w:rPr>
          <w:color w:val="070707"/>
        </w:rPr>
        <w:t>estos</w:t>
      </w:r>
      <w:r>
        <w:rPr>
          <w:color w:val="070707"/>
          <w:spacing w:val="-12"/>
        </w:rPr>
        <w:t> </w:t>
      </w:r>
      <w:r>
        <w:rPr>
          <w:color w:val="070707"/>
        </w:rPr>
        <w:t>Estatutos</w:t>
      </w:r>
      <w:r>
        <w:rPr>
          <w:color w:val="070707"/>
          <w:spacing w:val="-16"/>
        </w:rPr>
        <w:t> </w:t>
      </w:r>
      <w:r>
        <w:rPr>
          <w:color w:val="070707"/>
        </w:rPr>
        <w:t>y</w:t>
      </w:r>
      <w:r>
        <w:rPr>
          <w:color w:val="070707"/>
          <w:spacing w:val="-16"/>
        </w:rPr>
        <w:t> </w:t>
      </w:r>
      <w:r>
        <w:rPr>
          <w:color w:val="070707"/>
        </w:rPr>
        <w:t>la</w:t>
      </w:r>
      <w:r>
        <w:rPr>
          <w:color w:val="070707"/>
          <w:spacing w:val="-16"/>
        </w:rPr>
        <w:t> </w:t>
      </w:r>
      <w:r>
        <w:rPr>
          <w:color w:val="070707"/>
        </w:rPr>
        <w:t>transmisión</w:t>
      </w:r>
      <w:r>
        <w:rPr>
          <w:color w:val="070707"/>
          <w:spacing w:val="-16"/>
        </w:rPr>
        <w:t> </w:t>
      </w:r>
      <w:r>
        <w:rPr>
          <w:color w:val="070707"/>
        </w:rPr>
        <w:t>deberá contar</w:t>
      </w:r>
      <w:r>
        <w:rPr>
          <w:color w:val="070707"/>
          <w:spacing w:val="-12"/>
        </w:rPr>
        <w:t> </w:t>
      </w:r>
      <w:r>
        <w:rPr>
          <w:color w:val="070707"/>
        </w:rPr>
        <w:t>con</w:t>
      </w:r>
      <w:r>
        <w:rPr>
          <w:color w:val="070707"/>
          <w:spacing w:val="-14"/>
        </w:rPr>
        <w:t> </w:t>
      </w:r>
      <w:r>
        <w:rPr>
          <w:color w:val="070707"/>
        </w:rPr>
        <w:t>la</w:t>
      </w:r>
      <w:r>
        <w:rPr>
          <w:color w:val="070707"/>
          <w:spacing w:val="-4"/>
        </w:rPr>
        <w:t> </w:t>
      </w:r>
      <w:r>
        <w:rPr>
          <w:color w:val="070707"/>
        </w:rPr>
        <w:t>previa</w:t>
      </w:r>
      <w:r>
        <w:rPr>
          <w:color w:val="070707"/>
          <w:spacing w:val="-8"/>
        </w:rPr>
        <w:t> </w:t>
      </w:r>
      <w:r>
        <w:rPr>
          <w:color w:val="070707"/>
        </w:rPr>
        <w:t>autorización</w:t>
      </w:r>
      <w:r>
        <w:rPr>
          <w:color w:val="070707"/>
          <w:spacing w:val="-16"/>
        </w:rPr>
        <w:t> </w:t>
      </w:r>
      <w:r>
        <w:rPr>
          <w:color w:val="070707"/>
        </w:rPr>
        <w:t>del</w:t>
      </w:r>
      <w:r>
        <w:rPr>
          <w:color w:val="070707"/>
          <w:spacing w:val="-6"/>
        </w:rPr>
        <w:t> </w:t>
      </w:r>
      <w:r>
        <w:rPr>
          <w:color w:val="070707"/>
        </w:rPr>
        <w:t>Consejo</w:t>
      </w:r>
      <w:r>
        <w:rPr>
          <w:color w:val="070707"/>
          <w:spacing w:val="-4"/>
        </w:rPr>
        <w:t> </w:t>
      </w:r>
      <w:r>
        <w:rPr>
          <w:color w:val="070707"/>
        </w:rPr>
        <w:t>Rector,</w:t>
      </w:r>
      <w:r>
        <w:rPr>
          <w:color w:val="070707"/>
          <w:spacing w:val="-4"/>
        </w:rPr>
        <w:t> </w:t>
      </w:r>
      <w:r>
        <w:rPr>
          <w:color w:val="070707"/>
        </w:rPr>
        <w:t>el</w:t>
      </w:r>
      <w:r>
        <w:rPr>
          <w:color w:val="070707"/>
          <w:spacing w:val="-10"/>
        </w:rPr>
        <w:t> </w:t>
      </w:r>
      <w:r>
        <w:rPr>
          <w:color w:val="070707"/>
        </w:rPr>
        <w:t>cual</w:t>
      </w:r>
      <w:r>
        <w:rPr>
          <w:color w:val="070707"/>
          <w:spacing w:val="-13"/>
        </w:rPr>
        <w:t> </w:t>
      </w:r>
      <w:r>
        <w:rPr>
          <w:color w:val="070707"/>
        </w:rPr>
        <w:t>podrá</w:t>
      </w:r>
      <w:r>
        <w:rPr>
          <w:color w:val="070707"/>
          <w:spacing w:val="-2"/>
        </w:rPr>
        <w:t> </w:t>
      </w:r>
      <w:r>
        <w:rPr>
          <w:color w:val="070707"/>
        </w:rPr>
        <w:t>denegarla</w:t>
      </w:r>
      <w:r>
        <w:rPr>
          <w:color w:val="070707"/>
          <w:spacing w:val="-6"/>
        </w:rPr>
        <w:t> </w:t>
      </w:r>
      <w:r>
        <w:rPr>
          <w:color w:val="070707"/>
        </w:rPr>
        <w:t>por</w:t>
      </w:r>
      <w:r>
        <w:rPr>
          <w:color w:val="070707"/>
          <w:spacing w:val="-15"/>
        </w:rPr>
        <w:t> </w:t>
      </w:r>
      <w:r>
        <w:rPr>
          <w:color w:val="070707"/>
        </w:rPr>
        <w:t>considerar que no está justificada.</w:t>
      </w:r>
    </w:p>
    <w:p>
      <w:pPr>
        <w:pStyle w:val="BodyText"/>
        <w:spacing w:line="232" w:lineRule="auto" w:before="252"/>
        <w:ind w:left="106" w:right="81" w:firstLine="660"/>
        <w:jc w:val="both"/>
      </w:pPr>
      <w:r>
        <w:rPr>
          <w:color w:val="070707"/>
        </w:rPr>
        <w:t>.-</w:t>
      </w:r>
      <w:r>
        <w:rPr>
          <w:color w:val="070707"/>
          <w:spacing w:val="-7"/>
        </w:rPr>
        <w:t> </w:t>
      </w:r>
      <w:r>
        <w:rPr>
          <w:color w:val="070707"/>
        </w:rPr>
        <w:t>Si</w:t>
      </w:r>
      <w:r>
        <w:rPr>
          <w:color w:val="070707"/>
          <w:spacing w:val="-9"/>
        </w:rPr>
        <w:t> </w:t>
      </w:r>
      <w:r>
        <w:rPr>
          <w:color w:val="070707"/>
        </w:rPr>
        <w:t>se</w:t>
      </w:r>
      <w:r>
        <w:rPr>
          <w:color w:val="070707"/>
          <w:spacing w:val="-2"/>
        </w:rPr>
        <w:t> </w:t>
      </w:r>
      <w:r>
        <w:rPr>
          <w:color w:val="070707"/>
        </w:rPr>
        <w:t>tratase</w:t>
      </w:r>
      <w:r>
        <w:rPr>
          <w:color w:val="070707"/>
          <w:spacing w:val="-6"/>
        </w:rPr>
        <w:t> </w:t>
      </w:r>
      <w:r>
        <w:rPr>
          <w:color w:val="070707"/>
        </w:rPr>
        <w:t>de</w:t>
      </w:r>
      <w:r>
        <w:rPr>
          <w:color w:val="070707"/>
          <w:spacing w:val="-5"/>
        </w:rPr>
        <w:t> </w:t>
      </w:r>
      <w:r>
        <w:rPr>
          <w:color w:val="070707"/>
        </w:rPr>
        <w:t>aportaciones</w:t>
      </w:r>
      <w:r>
        <w:rPr>
          <w:color w:val="070707"/>
          <w:spacing w:val="-8"/>
        </w:rPr>
        <w:t> </w:t>
      </w:r>
      <w:r>
        <w:rPr>
          <w:color w:val="070707"/>
        </w:rPr>
        <w:t>voluntarias,</w:t>
      </w:r>
      <w:r>
        <w:rPr>
          <w:color w:val="070707"/>
          <w:spacing w:val="-3"/>
        </w:rPr>
        <w:t> </w:t>
      </w:r>
      <w:r>
        <w:rPr>
          <w:color w:val="070707"/>
        </w:rPr>
        <w:t>no</w:t>
      </w:r>
      <w:r>
        <w:rPr>
          <w:color w:val="070707"/>
          <w:spacing w:val="-4"/>
        </w:rPr>
        <w:t> </w:t>
      </w:r>
      <w:r>
        <w:rPr>
          <w:color w:val="070707"/>
        </w:rPr>
        <w:t>será</w:t>
      </w:r>
      <w:r>
        <w:rPr>
          <w:color w:val="070707"/>
          <w:spacing w:val="-3"/>
        </w:rPr>
        <w:t> </w:t>
      </w:r>
      <w:r>
        <w:rPr>
          <w:color w:val="070707"/>
        </w:rPr>
        <w:t>precisa</w:t>
      </w:r>
      <w:r>
        <w:rPr>
          <w:color w:val="070707"/>
          <w:spacing w:val="-3"/>
        </w:rPr>
        <w:t> </w:t>
      </w:r>
      <w:r>
        <w:rPr>
          <w:color w:val="070707"/>
        </w:rPr>
        <w:t>la</w:t>
      </w:r>
      <w:r>
        <w:rPr>
          <w:color w:val="070707"/>
          <w:spacing w:val="-3"/>
        </w:rPr>
        <w:t> </w:t>
      </w:r>
      <w:r>
        <w:rPr>
          <w:color w:val="070707"/>
        </w:rPr>
        <w:t>previa</w:t>
      </w:r>
      <w:r>
        <w:rPr>
          <w:color w:val="070707"/>
          <w:spacing w:val="-3"/>
        </w:rPr>
        <w:t> </w:t>
      </w:r>
      <w:r>
        <w:rPr>
          <w:color w:val="070707"/>
        </w:rPr>
        <w:t>autorización</w:t>
      </w:r>
      <w:r>
        <w:rPr>
          <w:color w:val="070707"/>
          <w:spacing w:val="-4"/>
        </w:rPr>
        <w:t> </w:t>
      </w:r>
      <w:r>
        <w:rPr>
          <w:color w:val="070707"/>
        </w:rPr>
        <w:t>del Consejo Rector, pero será requisito necesario para que la transmisión se perfeccione, la comunicación</w:t>
      </w:r>
      <w:r>
        <w:rPr>
          <w:color w:val="070707"/>
          <w:spacing w:val="-14"/>
        </w:rPr>
        <w:t> </w:t>
      </w:r>
      <w:r>
        <w:rPr>
          <w:color w:val="070707"/>
        </w:rPr>
        <w:t>de</w:t>
      </w:r>
      <w:r>
        <w:rPr>
          <w:color w:val="070707"/>
          <w:spacing w:val="-14"/>
        </w:rPr>
        <w:t> </w:t>
      </w:r>
      <w:r>
        <w:rPr>
          <w:color w:val="070707"/>
        </w:rPr>
        <w:t>la</w:t>
      </w:r>
      <w:r>
        <w:rPr>
          <w:color w:val="070707"/>
          <w:spacing w:val="-10"/>
        </w:rPr>
        <w:t> </w:t>
      </w:r>
      <w:r>
        <w:rPr>
          <w:color w:val="070707"/>
        </w:rPr>
        <w:t>misma</w:t>
      </w:r>
      <w:r>
        <w:rPr>
          <w:color w:val="070707"/>
          <w:spacing w:val="-15"/>
        </w:rPr>
        <w:t> </w:t>
      </w:r>
      <w:r>
        <w:rPr>
          <w:color w:val="070707"/>
        </w:rPr>
        <w:t>al</w:t>
      </w:r>
      <w:r>
        <w:rPr>
          <w:color w:val="070707"/>
          <w:spacing w:val="-2"/>
        </w:rPr>
        <w:t> </w:t>
      </w:r>
      <w:r>
        <w:rPr>
          <w:color w:val="070707"/>
        </w:rPr>
        <w:t>mencionado Consejo Rector.</w:t>
      </w:r>
    </w:p>
    <w:p>
      <w:pPr>
        <w:pStyle w:val="BodyText"/>
        <w:spacing w:line="232" w:lineRule="auto" w:before="248"/>
        <w:ind w:left="102" w:right="82" w:firstLine="664"/>
        <w:jc w:val="both"/>
      </w:pPr>
      <w:r>
        <w:rPr>
          <w:color w:val="090909"/>
        </w:rPr>
        <w:t>.-</w:t>
      </w:r>
      <w:r>
        <w:rPr>
          <w:color w:val="090909"/>
          <w:spacing w:val="-2"/>
        </w:rPr>
        <w:t> </w:t>
      </w:r>
      <w:r>
        <w:rPr>
          <w:color w:val="090909"/>
        </w:rPr>
        <w:t>No</w:t>
      </w:r>
      <w:r>
        <w:rPr>
          <w:color w:val="090909"/>
          <w:spacing w:val="-6"/>
        </w:rPr>
        <w:t> </w:t>
      </w:r>
      <w:r>
        <w:rPr>
          <w:color w:val="090909"/>
        </w:rPr>
        <w:t>obstante</w:t>
      </w:r>
      <w:r>
        <w:rPr>
          <w:color w:val="090909"/>
          <w:spacing w:val="-8"/>
        </w:rPr>
        <w:t> </w:t>
      </w:r>
      <w:r>
        <w:rPr>
          <w:color w:val="090909"/>
        </w:rPr>
        <w:t>lo</w:t>
      </w:r>
      <w:r>
        <w:rPr>
          <w:color w:val="090909"/>
          <w:spacing w:val="-6"/>
        </w:rPr>
        <w:t> </w:t>
      </w:r>
      <w:r>
        <w:rPr>
          <w:color w:val="090909"/>
        </w:rPr>
        <w:t>establecido</w:t>
      </w:r>
      <w:r>
        <w:rPr>
          <w:color w:val="090909"/>
          <w:spacing w:val="-6"/>
        </w:rPr>
        <w:t> </w:t>
      </w:r>
      <w:r>
        <w:rPr>
          <w:color w:val="090909"/>
        </w:rPr>
        <w:t>en</w:t>
      </w:r>
      <w:r>
        <w:rPr>
          <w:color w:val="090909"/>
          <w:spacing w:val="-9"/>
        </w:rPr>
        <w:t> </w:t>
      </w:r>
      <w:r>
        <w:rPr>
          <w:color w:val="090909"/>
        </w:rPr>
        <w:t>los</w:t>
      </w:r>
      <w:r>
        <w:rPr>
          <w:color w:val="090909"/>
          <w:spacing w:val="-9"/>
        </w:rPr>
        <w:t> </w:t>
      </w:r>
      <w:r>
        <w:rPr>
          <w:color w:val="090909"/>
        </w:rPr>
        <w:t>apartados</w:t>
      </w:r>
      <w:r>
        <w:rPr>
          <w:color w:val="090909"/>
          <w:spacing w:val="-9"/>
        </w:rPr>
        <w:t> </w:t>
      </w:r>
      <w:r>
        <w:rPr>
          <w:color w:val="090909"/>
        </w:rPr>
        <w:t>anteriores, el</w:t>
      </w:r>
      <w:r>
        <w:rPr>
          <w:color w:val="090909"/>
          <w:spacing w:val="-9"/>
        </w:rPr>
        <w:t> </w:t>
      </w:r>
      <w:r>
        <w:rPr>
          <w:color w:val="090909"/>
        </w:rPr>
        <w:t>socio</w:t>
      </w:r>
      <w:r>
        <w:rPr>
          <w:color w:val="090909"/>
          <w:spacing w:val="-7"/>
        </w:rPr>
        <w:t> </w:t>
      </w:r>
      <w:r>
        <w:rPr>
          <w:color w:val="090909"/>
        </w:rPr>
        <w:t>trabajador</w:t>
      </w:r>
      <w:r>
        <w:rPr>
          <w:color w:val="090909"/>
          <w:spacing w:val="-6"/>
        </w:rPr>
        <w:t> </w:t>
      </w:r>
      <w:r>
        <w:rPr>
          <w:color w:val="090909"/>
        </w:rPr>
        <w:t>que, por haber</w:t>
      </w:r>
      <w:r>
        <w:rPr>
          <w:color w:val="090909"/>
          <w:spacing w:val="-16"/>
        </w:rPr>
        <w:t> </w:t>
      </w:r>
      <w:r>
        <w:rPr>
          <w:color w:val="090909"/>
        </w:rPr>
        <w:t>perdido</w:t>
      </w:r>
      <w:r>
        <w:rPr>
          <w:color w:val="090909"/>
          <w:spacing w:val="-16"/>
        </w:rPr>
        <w:t> </w:t>
      </w:r>
      <w:r>
        <w:rPr>
          <w:color w:val="090909"/>
        </w:rPr>
        <w:t>los</w:t>
      </w:r>
      <w:r>
        <w:rPr>
          <w:color w:val="090909"/>
          <w:spacing w:val="-16"/>
        </w:rPr>
        <w:t> </w:t>
      </w:r>
      <w:r>
        <w:rPr>
          <w:color w:val="090909"/>
        </w:rPr>
        <w:t>requisitos</w:t>
      </w:r>
      <w:r>
        <w:rPr>
          <w:color w:val="090909"/>
          <w:spacing w:val="-16"/>
        </w:rPr>
        <w:t> </w:t>
      </w:r>
      <w:r>
        <w:rPr>
          <w:color w:val="090909"/>
        </w:rPr>
        <w:t>para</w:t>
      </w:r>
      <w:r>
        <w:rPr>
          <w:color w:val="090909"/>
          <w:spacing w:val="-16"/>
        </w:rPr>
        <w:t> </w:t>
      </w:r>
      <w:r>
        <w:rPr>
          <w:color w:val="090909"/>
        </w:rPr>
        <w:t>continuar</w:t>
      </w:r>
      <w:r>
        <w:rPr>
          <w:color w:val="090909"/>
          <w:spacing w:val="-16"/>
        </w:rPr>
        <w:t> </w:t>
      </w:r>
      <w:r>
        <w:rPr>
          <w:color w:val="090909"/>
        </w:rPr>
        <w:t>siéndolo,</w:t>
      </w:r>
      <w:r>
        <w:rPr>
          <w:color w:val="090909"/>
          <w:spacing w:val="-16"/>
        </w:rPr>
        <w:t> </w:t>
      </w:r>
      <w:r>
        <w:rPr>
          <w:color w:val="090909"/>
        </w:rPr>
        <w:t>fuese</w:t>
      </w:r>
      <w:r>
        <w:rPr>
          <w:color w:val="090909"/>
          <w:spacing w:val="-16"/>
        </w:rPr>
        <w:t> </w:t>
      </w:r>
      <w:r>
        <w:rPr>
          <w:color w:val="090909"/>
        </w:rPr>
        <w:t>baja</w:t>
      </w:r>
      <w:r>
        <w:rPr>
          <w:color w:val="090909"/>
          <w:spacing w:val="-16"/>
        </w:rPr>
        <w:t> </w:t>
      </w:r>
      <w:r>
        <w:rPr>
          <w:color w:val="090909"/>
        </w:rPr>
        <w:t>obligatoria</w:t>
      </w:r>
      <w:r>
        <w:rPr>
          <w:color w:val="090909"/>
          <w:spacing w:val="-14"/>
        </w:rPr>
        <w:t> </w:t>
      </w:r>
      <w:r>
        <w:rPr>
          <w:color w:val="090909"/>
        </w:rPr>
        <w:t>en</w:t>
      </w:r>
      <w:r>
        <w:rPr>
          <w:color w:val="090909"/>
          <w:spacing w:val="-13"/>
        </w:rPr>
        <w:t> </w:t>
      </w:r>
      <w:r>
        <w:rPr>
          <w:color w:val="090909"/>
        </w:rPr>
        <w:t>la</w:t>
      </w:r>
      <w:r>
        <w:rPr>
          <w:color w:val="090909"/>
          <w:spacing w:val="-14"/>
        </w:rPr>
        <w:t> </w:t>
      </w:r>
      <w:r>
        <w:rPr>
          <w:color w:val="090909"/>
        </w:rPr>
        <w:t>Cooperativa y ésta fuese calificada de justificada, podrá transmitir sus aportaciones obligatorias y/o voluntarias, sin previa autorización del Consejo Rector, a su cónyuge, ascendiente y/o descendientes,</w:t>
      </w:r>
      <w:r>
        <w:rPr>
          <w:color w:val="090909"/>
          <w:spacing w:val="-5"/>
        </w:rPr>
        <w:t> </w:t>
      </w:r>
      <w:r>
        <w:rPr>
          <w:color w:val="090909"/>
        </w:rPr>
        <w:t>si</w:t>
      </w:r>
      <w:r>
        <w:rPr>
          <w:color w:val="090909"/>
          <w:spacing w:val="-12"/>
        </w:rPr>
        <w:t> </w:t>
      </w:r>
      <w:r>
        <w:rPr>
          <w:color w:val="090909"/>
        </w:rPr>
        <w:t>éstos</w:t>
      </w:r>
      <w:r>
        <w:rPr>
          <w:color w:val="090909"/>
          <w:spacing w:val="-16"/>
        </w:rPr>
        <w:t> </w:t>
      </w:r>
      <w:r>
        <w:rPr>
          <w:color w:val="090909"/>
        </w:rPr>
        <w:t>son</w:t>
      </w:r>
      <w:r>
        <w:rPr>
          <w:color w:val="090909"/>
          <w:spacing w:val="-11"/>
        </w:rPr>
        <w:t> </w:t>
      </w:r>
      <w:r>
        <w:rPr>
          <w:color w:val="090909"/>
        </w:rPr>
        <w:t>socios</w:t>
      </w:r>
      <w:r>
        <w:rPr>
          <w:color w:val="090909"/>
          <w:spacing w:val="-6"/>
        </w:rPr>
        <w:t> </w:t>
      </w:r>
      <w:r>
        <w:rPr>
          <w:color w:val="090909"/>
        </w:rPr>
        <w:t>trabajadores</w:t>
      </w:r>
      <w:r>
        <w:rPr>
          <w:color w:val="090909"/>
          <w:spacing w:val="-10"/>
        </w:rPr>
        <w:t> </w:t>
      </w:r>
      <w:r>
        <w:rPr>
          <w:color w:val="090909"/>
        </w:rPr>
        <w:t>o</w:t>
      </w:r>
      <w:r>
        <w:rPr>
          <w:color w:val="090909"/>
          <w:spacing w:val="-13"/>
        </w:rPr>
        <w:t> </w:t>
      </w:r>
      <w:r>
        <w:rPr>
          <w:color w:val="090909"/>
        </w:rPr>
        <w:t>adquieren</w:t>
      </w:r>
      <w:r>
        <w:rPr>
          <w:color w:val="090909"/>
          <w:spacing w:val="-12"/>
        </w:rPr>
        <w:t> </w:t>
      </w:r>
      <w:r>
        <w:rPr>
          <w:color w:val="090909"/>
        </w:rPr>
        <w:t>tal</w:t>
      </w:r>
      <w:r>
        <w:rPr>
          <w:color w:val="090909"/>
          <w:spacing w:val="-16"/>
        </w:rPr>
        <w:t> </w:t>
      </w:r>
      <w:r>
        <w:rPr>
          <w:color w:val="090909"/>
        </w:rPr>
        <w:t>condición</w:t>
      </w:r>
      <w:r>
        <w:rPr>
          <w:color w:val="090909"/>
          <w:spacing w:val="-15"/>
        </w:rPr>
        <w:t> </w:t>
      </w:r>
      <w:r>
        <w:rPr>
          <w:color w:val="090909"/>
        </w:rPr>
        <w:t>en</w:t>
      </w:r>
      <w:r>
        <w:rPr>
          <w:color w:val="090909"/>
          <w:spacing w:val="-15"/>
        </w:rPr>
        <w:t> </w:t>
      </w:r>
      <w:r>
        <w:rPr>
          <w:color w:val="090909"/>
        </w:rPr>
        <w:t>el</w:t>
      </w:r>
      <w:r>
        <w:rPr>
          <w:color w:val="090909"/>
          <w:spacing w:val="-15"/>
        </w:rPr>
        <w:t> </w:t>
      </w:r>
      <w:r>
        <w:rPr>
          <w:color w:val="090909"/>
        </w:rPr>
        <w:t>plazo</w:t>
      </w:r>
      <w:r>
        <w:rPr>
          <w:color w:val="090909"/>
          <w:spacing w:val="-16"/>
        </w:rPr>
        <w:t> </w:t>
      </w:r>
      <w:r>
        <w:rPr>
          <w:color w:val="090909"/>
        </w:rPr>
        <w:t>de</w:t>
      </w:r>
      <w:r>
        <w:rPr>
          <w:color w:val="090909"/>
          <w:spacing w:val="-15"/>
        </w:rPr>
        <w:t> </w:t>
      </w:r>
      <w:r>
        <w:rPr>
          <w:color w:val="090909"/>
        </w:rPr>
        <w:t>tres meses desde la baja de aquél.</w:t>
      </w:r>
    </w:p>
    <w:p>
      <w:pPr>
        <w:pStyle w:val="ListParagraph"/>
        <w:numPr>
          <w:ilvl w:val="0"/>
          <w:numId w:val="9"/>
        </w:numPr>
        <w:tabs>
          <w:tab w:pos="1704" w:val="left" w:leader="none"/>
          <w:tab w:pos="1717" w:val="left" w:leader="none"/>
        </w:tabs>
        <w:spacing w:line="232" w:lineRule="auto" w:before="251" w:after="0"/>
        <w:ind w:left="1704" w:right="93" w:hanging="940"/>
        <w:jc w:val="left"/>
        <w:rPr>
          <w:color w:val="090909"/>
          <w:sz w:val="23"/>
        </w:rPr>
      </w:pPr>
      <w:r>
        <w:rPr>
          <w:color w:val="090909"/>
          <w:spacing w:val="-2"/>
          <w:sz w:val="23"/>
        </w:rPr>
        <w:t>Por</w:t>
      </w:r>
      <w:r>
        <w:rPr>
          <w:color w:val="090909"/>
          <w:spacing w:val="-7"/>
          <w:sz w:val="23"/>
        </w:rPr>
        <w:t> </w:t>
      </w:r>
      <w:r>
        <w:rPr>
          <w:color w:val="090909"/>
          <w:spacing w:val="-2"/>
          <w:sz w:val="23"/>
        </w:rPr>
        <w:t>sucesión</w:t>
      </w:r>
      <w:r>
        <w:rPr>
          <w:color w:val="090909"/>
          <w:spacing w:val="-11"/>
          <w:sz w:val="23"/>
        </w:rPr>
        <w:t> </w:t>
      </w:r>
      <w:r>
        <w:rPr>
          <w:color w:val="090909"/>
          <w:spacing w:val="-2"/>
          <w:sz w:val="23"/>
        </w:rPr>
        <w:t>"mortis</w:t>
      </w:r>
      <w:r>
        <w:rPr>
          <w:color w:val="090909"/>
          <w:spacing w:val="-9"/>
          <w:sz w:val="23"/>
        </w:rPr>
        <w:t> </w:t>
      </w:r>
      <w:r>
        <w:rPr>
          <w:color w:val="090909"/>
          <w:spacing w:val="-2"/>
          <w:sz w:val="23"/>
        </w:rPr>
        <w:t>causa",</w:t>
      </w:r>
      <w:r>
        <w:rPr>
          <w:color w:val="090909"/>
          <w:spacing w:val="-5"/>
          <w:sz w:val="23"/>
        </w:rPr>
        <w:t> </w:t>
      </w:r>
      <w:r>
        <w:rPr>
          <w:color w:val="090909"/>
          <w:spacing w:val="-2"/>
          <w:sz w:val="23"/>
        </w:rPr>
        <w:t>si</w:t>
      </w:r>
      <w:r>
        <w:rPr>
          <w:color w:val="090909"/>
          <w:spacing w:val="-14"/>
          <w:sz w:val="23"/>
        </w:rPr>
        <w:t> </w:t>
      </w:r>
      <w:r>
        <w:rPr>
          <w:color w:val="090909"/>
          <w:spacing w:val="-2"/>
          <w:sz w:val="23"/>
        </w:rPr>
        <w:t>los</w:t>
      </w:r>
      <w:r>
        <w:rPr>
          <w:color w:val="090909"/>
          <w:spacing w:val="-14"/>
          <w:sz w:val="23"/>
        </w:rPr>
        <w:t> </w:t>
      </w:r>
      <w:r>
        <w:rPr>
          <w:color w:val="090909"/>
          <w:spacing w:val="-2"/>
          <w:sz w:val="23"/>
        </w:rPr>
        <w:t>derecho habientes</w:t>
      </w:r>
      <w:r>
        <w:rPr>
          <w:color w:val="090909"/>
          <w:spacing w:val="-13"/>
          <w:sz w:val="23"/>
        </w:rPr>
        <w:t> </w:t>
      </w:r>
      <w:r>
        <w:rPr>
          <w:color w:val="090909"/>
          <w:spacing w:val="-2"/>
          <w:sz w:val="23"/>
        </w:rPr>
        <w:t>son</w:t>
      </w:r>
      <w:r>
        <w:rPr>
          <w:color w:val="090909"/>
          <w:spacing w:val="-12"/>
          <w:sz w:val="23"/>
        </w:rPr>
        <w:t> </w:t>
      </w:r>
      <w:r>
        <w:rPr>
          <w:color w:val="090909"/>
          <w:spacing w:val="-2"/>
          <w:sz w:val="23"/>
        </w:rPr>
        <w:t>socios</w:t>
      </w:r>
      <w:r>
        <w:rPr>
          <w:color w:val="090909"/>
          <w:spacing w:val="-12"/>
          <w:sz w:val="23"/>
        </w:rPr>
        <w:t> </w:t>
      </w:r>
      <w:r>
        <w:rPr>
          <w:color w:val="090909"/>
          <w:spacing w:val="-2"/>
          <w:sz w:val="23"/>
        </w:rPr>
        <w:t>o</w:t>
      </w:r>
      <w:r>
        <w:rPr>
          <w:color w:val="090909"/>
          <w:spacing w:val="-9"/>
          <w:sz w:val="23"/>
        </w:rPr>
        <w:t> </w:t>
      </w:r>
      <w:r>
        <w:rPr>
          <w:color w:val="090909"/>
          <w:spacing w:val="-2"/>
          <w:sz w:val="23"/>
        </w:rPr>
        <w:t>adquieren </w:t>
      </w:r>
      <w:r>
        <w:rPr>
          <w:color w:val="090909"/>
          <w:sz w:val="23"/>
        </w:rPr>
        <w:t>tal condición en el plazo de seis meses.</w:t>
      </w:r>
    </w:p>
    <w:p>
      <w:pPr>
        <w:pStyle w:val="Heading4"/>
        <w:numPr>
          <w:ilvl w:val="0"/>
          <w:numId w:val="1"/>
        </w:numPr>
        <w:tabs>
          <w:tab w:pos="400" w:val="left" w:leader="none"/>
        </w:tabs>
        <w:spacing w:line="240" w:lineRule="auto" w:before="248" w:after="0"/>
        <w:ind w:left="400" w:right="0" w:hanging="298"/>
        <w:jc w:val="left"/>
        <w:rPr>
          <w:rFonts w:ascii="Arial" w:hAnsi="Arial"/>
          <w:color w:val="161F42"/>
        </w:rPr>
      </w:pPr>
      <w:r>
        <w:rPr>
          <w:rFonts w:ascii="Arial" w:hAnsi="Arial"/>
          <w:color w:val="161F42"/>
          <w:spacing w:val="-2"/>
        </w:rPr>
        <w:t>Situación</w:t>
      </w:r>
      <w:r>
        <w:rPr>
          <w:rFonts w:ascii="Arial" w:hAnsi="Arial"/>
          <w:color w:val="161F42"/>
          <w:spacing w:val="-7"/>
        </w:rPr>
        <w:t> </w:t>
      </w:r>
      <w:r>
        <w:rPr>
          <w:rFonts w:ascii="Arial" w:hAnsi="Arial"/>
          <w:color w:val="161F42"/>
          <w:spacing w:val="-2"/>
        </w:rPr>
        <w:t>fiscal</w:t>
      </w:r>
    </w:p>
    <w:p>
      <w:pPr>
        <w:pStyle w:val="BodyText"/>
        <w:spacing w:line="228" w:lineRule="auto" w:before="262"/>
        <w:ind w:left="97" w:right="80" w:firstLine="672"/>
        <w:jc w:val="both"/>
      </w:pPr>
      <w:r>
        <w:rPr>
          <w:color w:val="0B0B0B"/>
        </w:rPr>
        <w:t>Como</w:t>
      </w:r>
      <w:r>
        <w:rPr>
          <w:color w:val="0B0B0B"/>
          <w:spacing w:val="-10"/>
        </w:rPr>
        <w:t> </w:t>
      </w:r>
      <w:r>
        <w:rPr>
          <w:color w:val="0B0B0B"/>
        </w:rPr>
        <w:t>consecuencia</w:t>
      </w:r>
      <w:r>
        <w:rPr>
          <w:color w:val="0B0B0B"/>
          <w:spacing w:val="-9"/>
        </w:rPr>
        <w:t> </w:t>
      </w:r>
      <w:r>
        <w:rPr>
          <w:color w:val="0B0B0B"/>
        </w:rPr>
        <w:t>de</w:t>
      </w:r>
      <w:r>
        <w:rPr>
          <w:color w:val="0B0B0B"/>
          <w:spacing w:val="-11"/>
        </w:rPr>
        <w:t> </w:t>
      </w:r>
      <w:r>
        <w:rPr>
          <w:color w:val="0B0B0B"/>
        </w:rPr>
        <w:t>las</w:t>
      </w:r>
      <w:r>
        <w:rPr>
          <w:color w:val="0B0B0B"/>
          <w:spacing w:val="-12"/>
        </w:rPr>
        <w:t> </w:t>
      </w:r>
      <w:r>
        <w:rPr>
          <w:color w:val="0B0B0B"/>
        </w:rPr>
        <w:t>posibles</w:t>
      </w:r>
      <w:r>
        <w:rPr>
          <w:color w:val="0B0B0B"/>
          <w:spacing w:val="-5"/>
        </w:rPr>
        <w:t> </w:t>
      </w:r>
      <w:r>
        <w:rPr>
          <w:color w:val="0B0B0B"/>
        </w:rPr>
        <w:t>interpretaciones</w:t>
      </w:r>
      <w:r>
        <w:rPr>
          <w:color w:val="0B0B0B"/>
          <w:spacing w:val="-6"/>
        </w:rPr>
        <w:t> </w:t>
      </w:r>
      <w:r>
        <w:rPr>
          <w:color w:val="0B0B0B"/>
        </w:rPr>
        <w:t>de</w:t>
      </w:r>
      <w:r>
        <w:rPr>
          <w:color w:val="0B0B0B"/>
          <w:spacing w:val="-11"/>
        </w:rPr>
        <w:t> </w:t>
      </w:r>
      <w:r>
        <w:rPr>
          <w:color w:val="0B0B0B"/>
        </w:rPr>
        <w:t>la</w:t>
      </w:r>
      <w:r>
        <w:rPr>
          <w:color w:val="0B0B0B"/>
          <w:spacing w:val="-6"/>
        </w:rPr>
        <w:t> </w:t>
      </w:r>
      <w:r>
        <w:rPr>
          <w:color w:val="0B0B0B"/>
        </w:rPr>
        <w:t>normativa</w:t>
      </w:r>
      <w:r>
        <w:rPr>
          <w:color w:val="0B0B0B"/>
          <w:spacing w:val="-10"/>
        </w:rPr>
        <w:t> </w:t>
      </w:r>
      <w:r>
        <w:rPr>
          <w:color w:val="0B0B0B"/>
        </w:rPr>
        <w:t>fiscal</w:t>
      </w:r>
      <w:r>
        <w:rPr>
          <w:color w:val="0B0B0B"/>
          <w:spacing w:val="-10"/>
        </w:rPr>
        <w:t> </w:t>
      </w:r>
      <w:r>
        <w:rPr>
          <w:color w:val="0B0B0B"/>
        </w:rPr>
        <w:t>aplicada</w:t>
      </w:r>
      <w:r>
        <w:rPr>
          <w:color w:val="0B0B0B"/>
          <w:spacing w:val="-9"/>
        </w:rPr>
        <w:t> </w:t>
      </w:r>
      <w:r>
        <w:rPr>
          <w:color w:val="0B0B0B"/>
        </w:rPr>
        <w:t>a tas operaciones realizadas por ta Sociedad, tos resultados de tas inspecciones que en el futuro</w:t>
      </w:r>
      <w:r>
        <w:rPr>
          <w:color w:val="0B0B0B"/>
          <w:spacing w:val="-1"/>
        </w:rPr>
        <w:t> </w:t>
      </w:r>
      <w:r>
        <w:rPr>
          <w:color w:val="0B0B0B"/>
        </w:rPr>
        <w:t>pudieran realizar</w:t>
      </w:r>
      <w:r>
        <w:rPr>
          <w:color w:val="0B0B0B"/>
          <w:spacing w:val="-1"/>
        </w:rPr>
        <w:t> </w:t>
      </w:r>
      <w:r>
        <w:rPr>
          <w:color w:val="0B0B0B"/>
        </w:rPr>
        <w:t>las autoridades</w:t>
      </w:r>
      <w:r>
        <w:rPr>
          <w:color w:val="0B0B0B"/>
          <w:spacing w:val="-8"/>
        </w:rPr>
        <w:t> </w:t>
      </w:r>
      <w:r>
        <w:rPr>
          <w:color w:val="0B0B0B"/>
        </w:rPr>
        <w:t>fiscales</w:t>
      </w:r>
      <w:r>
        <w:rPr>
          <w:color w:val="0B0B0B"/>
          <w:spacing w:val="-5"/>
        </w:rPr>
        <w:t> </w:t>
      </w:r>
      <w:r>
        <w:rPr>
          <w:color w:val="0B0B0B"/>
        </w:rPr>
        <w:t>para</w:t>
      </w:r>
      <w:r>
        <w:rPr>
          <w:color w:val="0B0B0B"/>
          <w:spacing w:val="-8"/>
        </w:rPr>
        <w:t> </w:t>
      </w:r>
      <w:r>
        <w:rPr>
          <w:color w:val="0B0B0B"/>
        </w:rPr>
        <w:t>los</w:t>
      </w:r>
      <w:r>
        <w:rPr>
          <w:color w:val="0B0B0B"/>
          <w:spacing w:val="-10"/>
        </w:rPr>
        <w:t> </w:t>
      </w:r>
      <w:r>
        <w:rPr>
          <w:color w:val="0B0B0B"/>
        </w:rPr>
        <w:t>años</w:t>
      </w:r>
      <w:r>
        <w:rPr>
          <w:color w:val="0B0B0B"/>
          <w:spacing w:val="-5"/>
        </w:rPr>
        <w:t> </w:t>
      </w:r>
      <w:r>
        <w:rPr>
          <w:color w:val="0B0B0B"/>
        </w:rPr>
        <w:t>sujetos a verificación podrían dar</w:t>
      </w:r>
      <w:r>
        <w:rPr>
          <w:color w:val="0B0B0B"/>
          <w:spacing w:val="-16"/>
        </w:rPr>
        <w:t> </w:t>
      </w:r>
      <w:r>
        <w:rPr>
          <w:color w:val="0B0B0B"/>
        </w:rPr>
        <w:t>lugar</w:t>
      </w:r>
      <w:r>
        <w:rPr>
          <w:color w:val="0B0B0B"/>
          <w:spacing w:val="-16"/>
        </w:rPr>
        <w:t> </w:t>
      </w:r>
      <w:r>
        <w:rPr>
          <w:color w:val="0B0B0B"/>
        </w:rPr>
        <w:t>a</w:t>
      </w:r>
      <w:r>
        <w:rPr>
          <w:color w:val="0B0B0B"/>
          <w:spacing w:val="-16"/>
        </w:rPr>
        <w:t> </w:t>
      </w:r>
      <w:r>
        <w:rPr>
          <w:color w:val="0B0B0B"/>
        </w:rPr>
        <w:t>pasivos</w:t>
      </w:r>
      <w:r>
        <w:rPr>
          <w:color w:val="0B0B0B"/>
          <w:spacing w:val="-16"/>
        </w:rPr>
        <w:t> </w:t>
      </w:r>
      <w:r>
        <w:rPr>
          <w:color w:val="0B0B0B"/>
        </w:rPr>
        <w:t>fiscales</w:t>
      </w:r>
      <w:r>
        <w:rPr>
          <w:color w:val="0B0B0B"/>
          <w:spacing w:val="-16"/>
        </w:rPr>
        <w:t> </w:t>
      </w:r>
      <w:r>
        <w:rPr>
          <w:color w:val="0B0B0B"/>
        </w:rPr>
        <w:t>de</w:t>
      </w:r>
      <w:r>
        <w:rPr>
          <w:color w:val="0B0B0B"/>
          <w:spacing w:val="-16"/>
        </w:rPr>
        <w:t> </w:t>
      </w:r>
      <w:r>
        <w:rPr>
          <w:color w:val="0B0B0B"/>
        </w:rPr>
        <w:t>carácter</w:t>
      </w:r>
      <w:r>
        <w:rPr>
          <w:color w:val="0B0B0B"/>
          <w:spacing w:val="-16"/>
        </w:rPr>
        <w:t> </w:t>
      </w:r>
      <w:r>
        <w:rPr>
          <w:color w:val="0B0B0B"/>
        </w:rPr>
        <w:t>contingente,</w:t>
      </w:r>
      <w:r>
        <w:rPr>
          <w:color w:val="0B0B0B"/>
          <w:spacing w:val="-16"/>
        </w:rPr>
        <w:t> </w:t>
      </w:r>
      <w:r>
        <w:rPr>
          <w:color w:val="0B0B0B"/>
        </w:rPr>
        <w:t>cuyo</w:t>
      </w:r>
      <w:r>
        <w:rPr>
          <w:color w:val="0B0B0B"/>
          <w:spacing w:val="-16"/>
        </w:rPr>
        <w:t> </w:t>
      </w:r>
      <w:r>
        <w:rPr>
          <w:color w:val="0B0B0B"/>
        </w:rPr>
        <w:t>importe</w:t>
      </w:r>
      <w:r>
        <w:rPr>
          <w:color w:val="0B0B0B"/>
          <w:spacing w:val="-16"/>
        </w:rPr>
        <w:t> </w:t>
      </w:r>
      <w:r>
        <w:rPr>
          <w:color w:val="0B0B0B"/>
        </w:rPr>
        <w:t>no</w:t>
      </w:r>
      <w:r>
        <w:rPr>
          <w:color w:val="0B0B0B"/>
          <w:spacing w:val="-16"/>
        </w:rPr>
        <w:t> </w:t>
      </w:r>
      <w:r>
        <w:rPr>
          <w:color w:val="0B0B0B"/>
        </w:rPr>
        <w:t>es</w:t>
      </w:r>
      <w:r>
        <w:rPr>
          <w:color w:val="0B0B0B"/>
          <w:spacing w:val="-16"/>
        </w:rPr>
        <w:t> </w:t>
      </w:r>
      <w:r>
        <w:rPr>
          <w:color w:val="0B0B0B"/>
        </w:rPr>
        <w:t>posible</w:t>
      </w:r>
      <w:r>
        <w:rPr>
          <w:color w:val="0B0B0B"/>
          <w:spacing w:val="-16"/>
        </w:rPr>
        <w:t> </w:t>
      </w:r>
      <w:r>
        <w:rPr>
          <w:color w:val="0B0B0B"/>
        </w:rPr>
        <w:t>cuantificar</w:t>
      </w:r>
      <w:r>
        <w:rPr>
          <w:color w:val="0B0B0B"/>
          <w:spacing w:val="-16"/>
        </w:rPr>
        <w:t> </w:t>
      </w:r>
      <w:r>
        <w:rPr>
          <w:color w:val="0B0B0B"/>
        </w:rPr>
        <w:t>de una</w:t>
      </w:r>
      <w:r>
        <w:rPr>
          <w:color w:val="0B0B0B"/>
          <w:spacing w:val="-16"/>
        </w:rPr>
        <w:t> </w:t>
      </w:r>
      <w:r>
        <w:rPr>
          <w:color w:val="0B0B0B"/>
        </w:rPr>
        <w:t>manera</w:t>
      </w:r>
      <w:r>
        <w:rPr>
          <w:color w:val="0B0B0B"/>
          <w:spacing w:val="-16"/>
        </w:rPr>
        <w:t> </w:t>
      </w:r>
      <w:r>
        <w:rPr>
          <w:color w:val="0B0B0B"/>
        </w:rPr>
        <w:t>objetiva.</w:t>
      </w:r>
      <w:r>
        <w:rPr>
          <w:color w:val="0B0B0B"/>
          <w:spacing w:val="-16"/>
        </w:rPr>
        <w:t> </w:t>
      </w:r>
      <w:r>
        <w:rPr>
          <w:color w:val="0B0B0B"/>
        </w:rPr>
        <w:t>En</w:t>
      </w:r>
      <w:r>
        <w:rPr>
          <w:color w:val="0B0B0B"/>
          <w:spacing w:val="-16"/>
        </w:rPr>
        <w:t> </w:t>
      </w:r>
      <w:r>
        <w:rPr>
          <w:color w:val="0B0B0B"/>
        </w:rPr>
        <w:t>opinión</w:t>
      </w:r>
      <w:r>
        <w:rPr>
          <w:color w:val="0B0B0B"/>
          <w:spacing w:val="-16"/>
        </w:rPr>
        <w:t> </w:t>
      </w:r>
      <w:r>
        <w:rPr>
          <w:color w:val="0B0B0B"/>
        </w:rPr>
        <w:t>de</w:t>
      </w:r>
      <w:r>
        <w:rPr>
          <w:color w:val="0B0B0B"/>
          <w:spacing w:val="-16"/>
        </w:rPr>
        <w:t> </w:t>
      </w:r>
      <w:r>
        <w:rPr>
          <w:color w:val="0B0B0B"/>
        </w:rPr>
        <w:t>los</w:t>
      </w:r>
      <w:r>
        <w:rPr>
          <w:color w:val="0B0B0B"/>
          <w:spacing w:val="-16"/>
        </w:rPr>
        <w:t> </w:t>
      </w:r>
      <w:r>
        <w:rPr>
          <w:color w:val="0B0B0B"/>
        </w:rPr>
        <w:t>Administradores</w:t>
      </w:r>
      <w:r>
        <w:rPr>
          <w:color w:val="0B0B0B"/>
          <w:spacing w:val="-16"/>
        </w:rPr>
        <w:t> </w:t>
      </w:r>
      <w:r>
        <w:rPr>
          <w:color w:val="0B0B0B"/>
        </w:rPr>
        <w:t>de</w:t>
      </w:r>
      <w:r>
        <w:rPr>
          <w:color w:val="0B0B0B"/>
          <w:spacing w:val="-16"/>
        </w:rPr>
        <w:t> </w:t>
      </w:r>
      <w:r>
        <w:rPr>
          <w:color w:val="0B0B0B"/>
        </w:rPr>
        <w:t>ta</w:t>
      </w:r>
      <w:r>
        <w:rPr>
          <w:color w:val="0B0B0B"/>
          <w:spacing w:val="-16"/>
        </w:rPr>
        <w:t> </w:t>
      </w:r>
      <w:r>
        <w:rPr>
          <w:color w:val="0B0B0B"/>
        </w:rPr>
        <w:t>Sociedad,</w:t>
      </w:r>
      <w:r>
        <w:rPr>
          <w:color w:val="0B0B0B"/>
          <w:spacing w:val="-16"/>
        </w:rPr>
        <w:t> </w:t>
      </w:r>
      <w:r>
        <w:rPr>
          <w:color w:val="0B0B0B"/>
        </w:rPr>
        <w:t>ta</w:t>
      </w:r>
      <w:r>
        <w:rPr>
          <w:color w:val="0B0B0B"/>
          <w:spacing w:val="-16"/>
        </w:rPr>
        <w:t> </w:t>
      </w:r>
      <w:r>
        <w:rPr>
          <w:color w:val="0B0B0B"/>
        </w:rPr>
        <w:t>posibilidad</w:t>
      </w:r>
      <w:r>
        <w:rPr>
          <w:color w:val="0B0B0B"/>
          <w:spacing w:val="-16"/>
        </w:rPr>
        <w:t> </w:t>
      </w:r>
      <w:r>
        <w:rPr>
          <w:color w:val="0B0B0B"/>
        </w:rPr>
        <w:t>de</w:t>
      </w:r>
      <w:r>
        <w:rPr>
          <w:color w:val="0B0B0B"/>
          <w:spacing w:val="-16"/>
        </w:rPr>
        <w:t> </w:t>
      </w:r>
      <w:r>
        <w:rPr>
          <w:color w:val="0B0B0B"/>
        </w:rPr>
        <w:t>que </w:t>
      </w:r>
      <w:r>
        <w:rPr>
          <w:b/>
          <w:color w:val="0B0B0B"/>
          <w:sz w:val="22"/>
        </w:rPr>
        <w:t>se materialicen dichos pasivos contingentes, es remota y, en cualquier caso, la deuda </w:t>
      </w:r>
      <w:r>
        <w:rPr>
          <w:color w:val="0B0B0B"/>
        </w:rPr>
        <w:t>tributaria que de ellos pudieran derivarse no afectaría significativamente a las Cuentas Anuales adjuntas.</w:t>
      </w:r>
    </w:p>
    <w:p>
      <w:pPr>
        <w:pStyle w:val="BodyText"/>
      </w:pPr>
    </w:p>
    <w:p>
      <w:pPr>
        <w:pStyle w:val="BodyText"/>
      </w:pPr>
    </w:p>
    <w:p>
      <w:pPr>
        <w:pStyle w:val="BodyText"/>
      </w:pPr>
    </w:p>
    <w:p>
      <w:pPr>
        <w:pStyle w:val="BodyText"/>
      </w:pPr>
    </w:p>
    <w:p>
      <w:pPr>
        <w:pStyle w:val="BodyText"/>
        <w:spacing w:before="191"/>
      </w:pPr>
    </w:p>
    <w:p>
      <w:pPr>
        <w:pStyle w:val="BodyText"/>
        <w:spacing w:line="230" w:lineRule="auto"/>
        <w:ind w:left="98" w:right="106" w:firstLine="659"/>
        <w:jc w:val="both"/>
      </w:pPr>
      <w:r>
        <w:rPr>
          <w:color w:val="0D0D0D"/>
        </w:rPr>
        <w:t>La conciliación entre el importe neto de ingresos y gastos del ejercicio con ta base imponible</w:t>
      </w:r>
      <w:r>
        <w:rPr>
          <w:color w:val="0D0D0D"/>
          <w:spacing w:val="-16"/>
        </w:rPr>
        <w:t> </w:t>
      </w:r>
      <w:r>
        <w:rPr>
          <w:color w:val="0D0D0D"/>
        </w:rPr>
        <w:t>del impuesto sobre</w:t>
      </w:r>
      <w:r>
        <w:rPr>
          <w:color w:val="0D0D0D"/>
          <w:spacing w:val="-11"/>
        </w:rPr>
        <w:t> </w:t>
      </w:r>
      <w:r>
        <w:rPr>
          <w:color w:val="0D0D0D"/>
        </w:rPr>
        <w:t>beneficios</w:t>
      </w:r>
      <w:r>
        <w:rPr>
          <w:color w:val="0D0D0D"/>
          <w:spacing w:val="-15"/>
        </w:rPr>
        <w:t> </w:t>
      </w:r>
      <w:r>
        <w:rPr>
          <w:color w:val="0D0D0D"/>
        </w:rPr>
        <w:t>se</w:t>
      </w:r>
      <w:r>
        <w:rPr>
          <w:color w:val="0D0D0D"/>
          <w:spacing w:val="-5"/>
        </w:rPr>
        <w:t> </w:t>
      </w:r>
      <w:r>
        <w:rPr>
          <w:color w:val="0D0D0D"/>
        </w:rPr>
        <w:t>presenta</w:t>
      </w:r>
      <w:r>
        <w:rPr>
          <w:color w:val="0D0D0D"/>
          <w:spacing w:val="-3"/>
        </w:rPr>
        <w:t> </w:t>
      </w:r>
      <w:r>
        <w:rPr>
          <w:color w:val="0D0D0D"/>
        </w:rPr>
        <w:t>en</w:t>
      </w:r>
      <w:r>
        <w:rPr>
          <w:color w:val="0D0D0D"/>
          <w:spacing w:val="-16"/>
        </w:rPr>
        <w:t> </w:t>
      </w:r>
      <w:r>
        <w:rPr>
          <w:color w:val="0D0D0D"/>
        </w:rPr>
        <w:t>el</w:t>
      </w:r>
      <w:r>
        <w:rPr>
          <w:color w:val="0D0D0D"/>
          <w:spacing w:val="-9"/>
        </w:rPr>
        <w:t> </w:t>
      </w:r>
      <w:r>
        <w:rPr>
          <w:color w:val="0D0D0D"/>
        </w:rPr>
        <w:t>siguiente</w:t>
      </w:r>
      <w:r>
        <w:rPr>
          <w:color w:val="0D0D0D"/>
          <w:spacing w:val="-14"/>
        </w:rPr>
        <w:t> </w:t>
      </w:r>
      <w:r>
        <w:rPr>
          <w:color w:val="0D0D0D"/>
        </w:rPr>
        <w:t>cuadro:</w:t>
      </w:r>
    </w:p>
    <w:p>
      <w:pPr>
        <w:pStyle w:val="BodyText"/>
      </w:pPr>
    </w:p>
    <w:p>
      <w:pPr>
        <w:pStyle w:val="BodyText"/>
      </w:pPr>
    </w:p>
    <w:p>
      <w:pPr>
        <w:pStyle w:val="BodyText"/>
        <w:spacing w:before="131"/>
      </w:pPr>
    </w:p>
    <w:p>
      <w:pPr>
        <w:spacing w:before="0"/>
        <w:ind w:left="0" w:right="101" w:firstLine="0"/>
        <w:jc w:val="right"/>
        <w:rPr>
          <w:rFonts w:ascii="Liberation Sans Narrow"/>
          <w:b/>
          <w:sz w:val="20"/>
        </w:rPr>
      </w:pPr>
      <w:r>
        <w:rPr>
          <w:rFonts w:ascii="Liberation Sans Narrow"/>
          <w:b/>
          <w:color w:val="202020"/>
          <w:spacing w:val="-5"/>
          <w:w w:val="95"/>
          <w:sz w:val="20"/>
        </w:rPr>
        <w:t>13</w:t>
      </w:r>
    </w:p>
    <w:p>
      <w:pPr>
        <w:spacing w:after="0"/>
        <w:jc w:val="right"/>
        <w:rPr>
          <w:rFonts w:ascii="Liberation Sans Narrow"/>
          <w:b/>
          <w:sz w:val="20"/>
        </w:rPr>
        <w:sectPr>
          <w:pgSz w:w="11910" w:h="16850"/>
          <w:pgMar w:top="1720" w:bottom="280" w:left="1275" w:right="1133"/>
        </w:sectPr>
      </w:pPr>
    </w:p>
    <w:p>
      <w:pPr>
        <w:spacing w:before="90"/>
        <w:ind w:left="6210" w:right="0" w:firstLine="0"/>
        <w:jc w:val="left"/>
        <w:rPr>
          <w:rFonts w:ascii="Tahoma"/>
          <w:b/>
          <w:sz w:val="18"/>
        </w:rPr>
      </w:pPr>
      <w:r>
        <w:rPr>
          <w:rFonts w:ascii="Tahoma"/>
          <w:b/>
          <w:color w:val="6D8195"/>
          <w:w w:val="90"/>
          <w:sz w:val="18"/>
        </w:rPr>
        <w:t>r</w:t>
      </w:r>
      <w:r>
        <w:rPr>
          <w:rFonts w:ascii="Tahoma"/>
          <w:b/>
          <w:color w:val="2C343B"/>
          <w:w w:val="90"/>
          <w:sz w:val="18"/>
        </w:rPr>
        <w:t>c</w:t>
      </w:r>
      <w:r>
        <w:rPr>
          <w:rFonts w:ascii="Tahoma"/>
          <w:b/>
          <w:color w:val="171D23"/>
          <w:w w:val="90"/>
          <w:sz w:val="18"/>
        </w:rPr>
        <w:t>uent</w:t>
      </w:r>
      <w:r>
        <w:rPr>
          <w:rFonts w:ascii="Tahoma"/>
          <w:b/>
          <w:color w:val="2C343B"/>
          <w:w w:val="90"/>
          <w:sz w:val="18"/>
        </w:rPr>
        <w:t>a</w:t>
      </w:r>
      <w:r>
        <w:rPr>
          <w:rFonts w:ascii="Tahoma"/>
          <w:b/>
          <w:color w:val="171D23"/>
          <w:w w:val="90"/>
          <w:sz w:val="18"/>
        </w:rPr>
        <w:t>r</w:t>
      </w:r>
      <w:r>
        <w:rPr>
          <w:rFonts w:ascii="Tahoma"/>
          <w:b/>
          <w:color w:val="2C343B"/>
          <w:w w:val="90"/>
          <w:sz w:val="18"/>
        </w:rPr>
        <w:t>d</w:t>
      </w:r>
      <w:r>
        <w:rPr>
          <w:rFonts w:ascii="Tahoma"/>
          <w:b/>
          <w:color w:val="171D23"/>
          <w:w w:val="90"/>
          <w:sz w:val="18"/>
        </w:rPr>
        <w:t>e</w:t>
      </w:r>
      <w:r>
        <w:rPr>
          <w:rFonts w:ascii="Tahoma"/>
          <w:b/>
          <w:color w:val="6D8195"/>
          <w:w w:val="90"/>
          <w:sz w:val="18"/>
        </w:rPr>
        <w:t>J</w:t>
      </w:r>
      <w:r>
        <w:rPr>
          <w:rFonts w:ascii="Tahoma"/>
          <w:b/>
          <w:color w:val="6D8195"/>
          <w:spacing w:val="-2"/>
          <w:w w:val="90"/>
          <w:sz w:val="18"/>
        </w:rPr>
        <w:t> </w:t>
      </w:r>
      <w:r>
        <w:rPr>
          <w:rFonts w:ascii="Tahoma"/>
          <w:b/>
          <w:color w:val="171D23"/>
          <w:w w:val="90"/>
          <w:sz w:val="18"/>
        </w:rPr>
        <w:t>Pjrdldas</w:t>
      </w:r>
      <w:r>
        <w:rPr>
          <w:rFonts w:ascii="Tahoma"/>
          <w:b/>
          <w:color w:val="171D23"/>
          <w:spacing w:val="30"/>
          <w:sz w:val="18"/>
        </w:rPr>
        <w:t> </w:t>
      </w:r>
      <w:r>
        <w:rPr>
          <w:rFonts w:ascii="Tahoma"/>
          <w:b/>
          <w:color w:val="171D23"/>
          <w:w w:val="90"/>
          <w:sz w:val="18"/>
        </w:rPr>
        <w:t>y</w:t>
      </w:r>
      <w:r>
        <w:rPr>
          <w:rFonts w:ascii="Tahoma"/>
          <w:b/>
          <w:color w:val="6D8195"/>
          <w:w w:val="90"/>
          <w:sz w:val="18"/>
        </w:rPr>
        <w:t>;</w:t>
      </w:r>
      <w:r>
        <w:rPr>
          <w:rFonts w:ascii="Tahoma"/>
          <w:b/>
          <w:color w:val="6D8195"/>
          <w:spacing w:val="2"/>
          <w:sz w:val="18"/>
        </w:rPr>
        <w:t> </w:t>
      </w:r>
      <w:r>
        <w:rPr>
          <w:rFonts w:ascii="Tahoma"/>
          <w:b/>
          <w:color w:val="171D23"/>
          <w:spacing w:val="-2"/>
          <w:w w:val="90"/>
          <w:sz w:val="18"/>
        </w:rPr>
        <w:t>Ganancias</w:t>
      </w:r>
    </w:p>
    <w:p>
      <w:pPr>
        <w:pStyle w:val="BodyText"/>
        <w:spacing w:before="8"/>
        <w:rPr>
          <w:rFonts w:ascii="Tahoma"/>
          <w:b/>
          <w:sz w:val="18"/>
        </w:rPr>
      </w:pPr>
    </w:p>
    <w:tbl>
      <w:tblPr>
        <w:tblW w:w="0" w:type="auto"/>
        <w:jc w:val="left"/>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82"/>
        <w:gridCol w:w="2287"/>
        <w:gridCol w:w="1570"/>
        <w:gridCol w:w="1070"/>
      </w:tblGrid>
      <w:tr>
        <w:trPr>
          <w:trHeight w:val="1197" w:hRule="atLeast"/>
        </w:trPr>
        <w:tc>
          <w:tcPr>
            <w:tcW w:w="4582" w:type="dxa"/>
          </w:tcPr>
          <w:p>
            <w:pPr>
              <w:pStyle w:val="TableParagraph"/>
              <w:spacing w:before="171"/>
              <w:ind w:left="50"/>
              <w:rPr>
                <w:rFonts w:ascii="Tahoma"/>
                <w:b/>
                <w:sz w:val="18"/>
              </w:rPr>
            </w:pPr>
            <w:r>
              <w:rPr>
                <w:rFonts w:ascii="Tahoma"/>
                <w:b/>
                <w:color w:val="1C212B"/>
                <w:w w:val="90"/>
                <w:sz w:val="18"/>
              </w:rPr>
              <w:t>Saleo</w:t>
            </w:r>
            <w:r>
              <w:rPr>
                <w:rFonts w:ascii="Tahoma"/>
                <w:b/>
                <w:color w:val="1C212B"/>
                <w:spacing w:val="-2"/>
                <w:w w:val="90"/>
                <w:sz w:val="18"/>
              </w:rPr>
              <w:t> </w:t>
            </w:r>
            <w:r>
              <w:rPr>
                <w:rFonts w:ascii="Tahoma"/>
                <w:b/>
                <w:color w:val="1C212B"/>
                <w:w w:val="90"/>
                <w:sz w:val="18"/>
              </w:rPr>
              <w:t>de</w:t>
            </w:r>
            <w:r>
              <w:rPr>
                <w:rFonts w:ascii="Tahoma"/>
                <w:b/>
                <w:color w:val="1C212B"/>
                <w:spacing w:val="-2"/>
                <w:sz w:val="18"/>
              </w:rPr>
              <w:t> </w:t>
            </w:r>
            <w:r>
              <w:rPr>
                <w:rFonts w:ascii="Tahoma"/>
                <w:b/>
                <w:color w:val="1C212B"/>
                <w:w w:val="90"/>
                <w:sz w:val="18"/>
              </w:rPr>
              <w:t>Ingresas</w:t>
            </w:r>
            <w:r>
              <w:rPr>
                <w:rFonts w:ascii="Tahoma"/>
                <w:b/>
                <w:color w:val="1C212B"/>
                <w:spacing w:val="-3"/>
                <w:w w:val="90"/>
                <w:sz w:val="18"/>
              </w:rPr>
              <w:t> </w:t>
            </w:r>
            <w:r>
              <w:rPr>
                <w:rFonts w:ascii="Tahoma"/>
                <w:b/>
                <w:color w:val="1C212B"/>
                <w:w w:val="90"/>
                <w:sz w:val="18"/>
              </w:rPr>
              <w:t>y,</w:t>
            </w:r>
            <w:r>
              <w:rPr>
                <w:rFonts w:ascii="Tahoma"/>
                <w:b/>
                <w:color w:val="1C212B"/>
                <w:spacing w:val="-8"/>
                <w:w w:val="90"/>
                <w:sz w:val="18"/>
              </w:rPr>
              <w:t> </w:t>
            </w:r>
            <w:r>
              <w:rPr>
                <w:rFonts w:ascii="Tahoma"/>
                <w:b/>
                <w:color w:val="1C212B"/>
                <w:w w:val="90"/>
                <w:sz w:val="18"/>
              </w:rPr>
              <w:t>gastos</w:t>
            </w:r>
            <w:r>
              <w:rPr>
                <w:rFonts w:ascii="Tahoma"/>
                <w:b/>
                <w:color w:val="1C212B"/>
                <w:spacing w:val="-2"/>
                <w:sz w:val="18"/>
              </w:rPr>
              <w:t> </w:t>
            </w:r>
            <w:r>
              <w:rPr>
                <w:rFonts w:ascii="Tahoma"/>
                <w:b/>
                <w:color w:val="1C212B"/>
                <w:w w:val="90"/>
                <w:sz w:val="18"/>
              </w:rPr>
              <w:t>del</w:t>
            </w:r>
            <w:r>
              <w:rPr>
                <w:rFonts w:ascii="Tahoma"/>
                <w:b/>
                <w:color w:val="1C212B"/>
                <w:spacing w:val="-2"/>
                <w:sz w:val="18"/>
              </w:rPr>
              <w:t> </w:t>
            </w:r>
            <w:r>
              <w:rPr>
                <w:rFonts w:ascii="Tahoma"/>
                <w:b/>
                <w:color w:val="1C212B"/>
                <w:spacing w:val="-2"/>
                <w:w w:val="90"/>
                <w:sz w:val="18"/>
              </w:rPr>
              <w:t>eje</w:t>
            </w:r>
            <w:r>
              <w:rPr>
                <w:rFonts w:ascii="Tahoma"/>
                <w:b/>
                <w:color w:val="343B44"/>
                <w:spacing w:val="-2"/>
                <w:w w:val="90"/>
                <w:sz w:val="18"/>
              </w:rPr>
              <w:t>r</w:t>
            </w:r>
            <w:r>
              <w:rPr>
                <w:rFonts w:ascii="Tahoma"/>
                <w:b/>
                <w:color w:val="1C212B"/>
                <w:spacing w:val="-2"/>
                <w:w w:val="90"/>
                <w:sz w:val="18"/>
              </w:rPr>
              <w:t>cicio</w:t>
            </w:r>
            <w:r>
              <w:rPr>
                <w:rFonts w:ascii="Tahoma"/>
                <w:b/>
                <w:color w:val="40526B"/>
                <w:spacing w:val="-2"/>
                <w:w w:val="90"/>
                <w:sz w:val="18"/>
              </w:rPr>
              <w:t>:</w:t>
            </w:r>
          </w:p>
        </w:tc>
        <w:tc>
          <w:tcPr>
            <w:tcW w:w="2287" w:type="dxa"/>
          </w:tcPr>
          <w:p>
            <w:pPr>
              <w:pStyle w:val="TableParagraph"/>
              <w:rPr>
                <w:rFonts w:ascii="Tahoma"/>
                <w:b/>
                <w:sz w:val="18"/>
              </w:rPr>
            </w:pPr>
          </w:p>
          <w:p>
            <w:pPr>
              <w:pStyle w:val="TableParagraph"/>
              <w:rPr>
                <w:rFonts w:ascii="Tahoma"/>
                <w:b/>
                <w:sz w:val="18"/>
              </w:rPr>
            </w:pPr>
          </w:p>
          <w:p>
            <w:pPr>
              <w:pStyle w:val="TableParagraph"/>
              <w:rPr>
                <w:rFonts w:ascii="Tahoma"/>
                <w:b/>
                <w:sz w:val="18"/>
              </w:rPr>
            </w:pPr>
          </w:p>
          <w:p>
            <w:pPr>
              <w:pStyle w:val="TableParagraph"/>
              <w:spacing w:before="71"/>
              <w:rPr>
                <w:rFonts w:ascii="Tahoma"/>
                <w:b/>
                <w:sz w:val="18"/>
              </w:rPr>
            </w:pPr>
          </w:p>
          <w:p>
            <w:pPr>
              <w:pStyle w:val="TableParagraph"/>
              <w:ind w:right="152"/>
              <w:jc w:val="right"/>
              <w:rPr>
                <w:rFonts w:ascii="Tahoma"/>
                <w:b/>
                <w:sz w:val="18"/>
              </w:rPr>
            </w:pPr>
            <w:r>
              <w:rPr>
                <w:rFonts w:ascii="Tahoma"/>
                <w:b/>
                <w:color w:val="141414"/>
                <w:spacing w:val="-2"/>
                <w:sz w:val="18"/>
              </w:rPr>
              <w:t>Aumentos</w:t>
            </w:r>
          </w:p>
        </w:tc>
        <w:tc>
          <w:tcPr>
            <w:tcW w:w="1570" w:type="dxa"/>
          </w:tcPr>
          <w:p>
            <w:pPr>
              <w:pStyle w:val="TableParagraph"/>
              <w:rPr>
                <w:rFonts w:ascii="Tahoma"/>
                <w:b/>
                <w:sz w:val="18"/>
              </w:rPr>
            </w:pPr>
          </w:p>
          <w:p>
            <w:pPr>
              <w:pStyle w:val="TableParagraph"/>
              <w:rPr>
                <w:rFonts w:ascii="Tahoma"/>
                <w:b/>
                <w:sz w:val="18"/>
              </w:rPr>
            </w:pPr>
          </w:p>
          <w:p>
            <w:pPr>
              <w:pStyle w:val="TableParagraph"/>
              <w:rPr>
                <w:rFonts w:ascii="Tahoma"/>
                <w:b/>
                <w:sz w:val="18"/>
              </w:rPr>
            </w:pPr>
          </w:p>
          <w:p>
            <w:pPr>
              <w:pStyle w:val="TableParagraph"/>
              <w:spacing w:before="67"/>
              <w:rPr>
                <w:rFonts w:ascii="Tahoma"/>
                <w:b/>
                <w:sz w:val="18"/>
              </w:rPr>
            </w:pPr>
          </w:p>
          <w:p>
            <w:pPr>
              <w:pStyle w:val="TableParagraph"/>
              <w:ind w:right="195"/>
              <w:jc w:val="right"/>
              <w:rPr>
                <w:rFonts w:ascii="Tahoma"/>
                <w:b/>
                <w:sz w:val="18"/>
              </w:rPr>
            </w:pPr>
            <w:r>
              <w:rPr>
                <w:rFonts w:ascii="Tahoma"/>
                <w:b/>
                <w:color w:val="121212"/>
                <w:spacing w:val="-2"/>
                <w:sz w:val="18"/>
              </w:rPr>
              <w:t>Disminuciones</w:t>
            </w:r>
          </w:p>
        </w:tc>
        <w:tc>
          <w:tcPr>
            <w:tcW w:w="1070" w:type="dxa"/>
          </w:tcPr>
          <w:p>
            <w:pPr>
              <w:pStyle w:val="TableParagraph"/>
              <w:spacing w:before="32"/>
              <w:ind w:right="77"/>
              <w:jc w:val="right"/>
              <w:rPr>
                <w:rFonts w:ascii="Times New Roman"/>
                <w:sz w:val="30"/>
              </w:rPr>
            </w:pPr>
            <w:r>
              <w:rPr>
                <w:rFonts w:ascii="Times New Roman"/>
                <w:color w:val="1A1E24"/>
                <w:spacing w:val="-2"/>
                <w:w w:val="85"/>
                <w:sz w:val="30"/>
              </w:rPr>
              <w:t>ao.osa,s1</w:t>
            </w:r>
          </w:p>
        </w:tc>
      </w:tr>
      <w:tr>
        <w:trPr>
          <w:trHeight w:val="267" w:hRule="atLeast"/>
        </w:trPr>
        <w:tc>
          <w:tcPr>
            <w:tcW w:w="4582" w:type="dxa"/>
          </w:tcPr>
          <w:p>
            <w:pPr>
              <w:pStyle w:val="TableParagraph"/>
              <w:spacing w:line="209" w:lineRule="exact" w:before="38"/>
              <w:ind w:left="57"/>
              <w:rPr>
                <w:rFonts w:ascii="Tahoma"/>
                <w:b/>
                <w:sz w:val="18"/>
              </w:rPr>
            </w:pPr>
            <w:r>
              <w:rPr>
                <w:rFonts w:ascii="Tahoma"/>
                <w:b/>
                <w:color w:val="151515"/>
                <w:spacing w:val="-2"/>
                <w:sz w:val="18"/>
              </w:rPr>
              <w:t>Diferencias</w:t>
            </w:r>
            <w:r>
              <w:rPr>
                <w:rFonts w:ascii="Tahoma"/>
                <w:b/>
                <w:color w:val="151515"/>
                <w:spacing w:val="-10"/>
                <w:sz w:val="18"/>
              </w:rPr>
              <w:t> </w:t>
            </w:r>
            <w:r>
              <w:rPr>
                <w:rFonts w:ascii="Tahoma"/>
                <w:b/>
                <w:color w:val="151515"/>
                <w:spacing w:val="-2"/>
                <w:sz w:val="18"/>
              </w:rPr>
              <w:t>permanentes:</w:t>
            </w:r>
          </w:p>
        </w:tc>
        <w:tc>
          <w:tcPr>
            <w:tcW w:w="2287" w:type="dxa"/>
          </w:tcPr>
          <w:p>
            <w:pPr>
              <w:pStyle w:val="TableParagraph"/>
              <w:rPr>
                <w:rFonts w:ascii="Times New Roman"/>
                <w:sz w:val="18"/>
              </w:rPr>
            </w:pPr>
          </w:p>
        </w:tc>
        <w:tc>
          <w:tcPr>
            <w:tcW w:w="1570" w:type="dxa"/>
          </w:tcPr>
          <w:p>
            <w:pPr>
              <w:pStyle w:val="TableParagraph"/>
              <w:rPr>
                <w:rFonts w:ascii="Times New Roman"/>
                <w:sz w:val="18"/>
              </w:rPr>
            </w:pPr>
          </w:p>
        </w:tc>
        <w:tc>
          <w:tcPr>
            <w:tcW w:w="1070" w:type="dxa"/>
          </w:tcPr>
          <w:p>
            <w:pPr>
              <w:pStyle w:val="TableParagraph"/>
              <w:rPr>
                <w:rFonts w:ascii="Times New Roman"/>
                <w:sz w:val="18"/>
              </w:rPr>
            </w:pPr>
          </w:p>
        </w:tc>
      </w:tr>
      <w:tr>
        <w:trPr>
          <w:trHeight w:val="443" w:hRule="atLeast"/>
        </w:trPr>
        <w:tc>
          <w:tcPr>
            <w:tcW w:w="4582" w:type="dxa"/>
          </w:tcPr>
          <w:p>
            <w:pPr>
              <w:pStyle w:val="TableParagraph"/>
              <w:spacing w:before="62"/>
              <w:ind w:left="57"/>
              <w:rPr>
                <w:rFonts w:ascii="Tahoma"/>
                <w:b/>
                <w:sz w:val="18"/>
              </w:rPr>
            </w:pPr>
            <w:r>
              <w:rPr>
                <w:rFonts w:ascii="Tahoma"/>
                <w:b/>
                <w:color w:val="1D1D1D"/>
                <w:w w:val="90"/>
                <w:sz w:val="18"/>
              </w:rPr>
              <w:t>Impuesto</w:t>
            </w:r>
            <w:r>
              <w:rPr>
                <w:rFonts w:ascii="Tahoma"/>
                <w:b/>
                <w:color w:val="1D1D1D"/>
                <w:spacing w:val="-8"/>
                <w:w w:val="90"/>
                <w:sz w:val="18"/>
              </w:rPr>
              <w:t> </w:t>
            </w:r>
            <w:r>
              <w:rPr>
                <w:rFonts w:ascii="Tahoma"/>
                <w:b/>
                <w:color w:val="1D1D1D"/>
                <w:w w:val="90"/>
                <w:sz w:val="18"/>
              </w:rPr>
              <w:t>sobre</w:t>
            </w:r>
            <w:r>
              <w:rPr>
                <w:rFonts w:ascii="Tahoma"/>
                <w:b/>
                <w:color w:val="1D1D1D"/>
                <w:spacing w:val="-7"/>
                <w:w w:val="90"/>
                <w:sz w:val="18"/>
              </w:rPr>
              <w:t> </w:t>
            </w:r>
            <w:r>
              <w:rPr>
                <w:rFonts w:ascii="Tahoma"/>
                <w:b/>
                <w:color w:val="1D1D1D"/>
                <w:spacing w:val="-2"/>
                <w:w w:val="90"/>
                <w:sz w:val="18"/>
              </w:rPr>
              <w:t>sociedades</w:t>
            </w:r>
          </w:p>
        </w:tc>
        <w:tc>
          <w:tcPr>
            <w:tcW w:w="2287" w:type="dxa"/>
          </w:tcPr>
          <w:p>
            <w:pPr>
              <w:pStyle w:val="TableParagraph"/>
              <w:spacing w:before="35"/>
              <w:ind w:right="75"/>
              <w:jc w:val="right"/>
              <w:rPr>
                <w:b/>
                <w:sz w:val="20"/>
              </w:rPr>
            </w:pPr>
            <w:r>
              <w:rPr>
                <w:b/>
                <w:color w:val="272727"/>
                <w:spacing w:val="-4"/>
                <w:sz w:val="20"/>
              </w:rPr>
              <w:t>0,00</w:t>
            </w:r>
          </w:p>
        </w:tc>
        <w:tc>
          <w:tcPr>
            <w:tcW w:w="1570" w:type="dxa"/>
          </w:tcPr>
          <w:p>
            <w:pPr>
              <w:pStyle w:val="TableParagraph"/>
              <w:spacing w:before="23"/>
              <w:ind w:right="188"/>
              <w:jc w:val="right"/>
              <w:rPr>
                <w:b/>
                <w:sz w:val="20"/>
              </w:rPr>
            </w:pPr>
            <w:r>
              <w:rPr>
                <w:b/>
                <w:color w:val="181818"/>
                <w:spacing w:val="-4"/>
                <w:sz w:val="20"/>
              </w:rPr>
              <w:t>0,00</w:t>
            </w:r>
          </w:p>
        </w:tc>
        <w:tc>
          <w:tcPr>
            <w:tcW w:w="1070" w:type="dxa"/>
          </w:tcPr>
          <w:p>
            <w:pPr>
              <w:pStyle w:val="TableParagraph"/>
              <w:spacing w:before="21"/>
              <w:ind w:right="58"/>
              <w:jc w:val="right"/>
              <w:rPr>
                <w:rFonts w:ascii="Tahoma"/>
                <w:b/>
                <w:sz w:val="18"/>
              </w:rPr>
            </w:pPr>
            <w:r>
              <w:rPr>
                <w:rFonts w:ascii="Tahoma"/>
                <w:b/>
                <w:color w:val="1C1C1C"/>
                <w:spacing w:val="-2"/>
                <w:sz w:val="18"/>
              </w:rPr>
              <w:t>5.462,59</w:t>
            </w:r>
          </w:p>
        </w:tc>
      </w:tr>
      <w:tr>
        <w:trPr>
          <w:trHeight w:val="389" w:hRule="atLeast"/>
        </w:trPr>
        <w:tc>
          <w:tcPr>
            <w:tcW w:w="4582" w:type="dxa"/>
          </w:tcPr>
          <w:p>
            <w:pPr>
              <w:pStyle w:val="TableParagraph"/>
              <w:spacing w:line="213" w:lineRule="exact" w:before="156"/>
              <w:ind w:left="57"/>
              <w:rPr>
                <w:rFonts w:ascii="Tahoma"/>
                <w:b/>
                <w:sz w:val="18"/>
              </w:rPr>
            </w:pPr>
            <w:r>
              <w:rPr>
                <w:rFonts w:ascii="Tahoma"/>
                <w:b/>
                <w:color w:val="141414"/>
                <w:spacing w:val="-4"/>
                <w:sz w:val="18"/>
              </w:rPr>
              <w:t>Diferencias</w:t>
            </w:r>
            <w:r>
              <w:rPr>
                <w:rFonts w:ascii="Tahoma"/>
                <w:b/>
                <w:color w:val="141414"/>
                <w:spacing w:val="3"/>
                <w:sz w:val="18"/>
              </w:rPr>
              <w:t> </w:t>
            </w:r>
            <w:r>
              <w:rPr>
                <w:rFonts w:ascii="Tahoma"/>
                <w:b/>
                <w:color w:val="141414"/>
                <w:spacing w:val="-2"/>
                <w:sz w:val="18"/>
              </w:rPr>
              <w:t>temporales:</w:t>
            </w:r>
          </w:p>
        </w:tc>
        <w:tc>
          <w:tcPr>
            <w:tcW w:w="2287" w:type="dxa"/>
          </w:tcPr>
          <w:p>
            <w:pPr>
              <w:pStyle w:val="TableParagraph"/>
              <w:rPr>
                <w:rFonts w:ascii="Times New Roman"/>
                <w:sz w:val="20"/>
              </w:rPr>
            </w:pPr>
          </w:p>
        </w:tc>
        <w:tc>
          <w:tcPr>
            <w:tcW w:w="1570" w:type="dxa"/>
          </w:tcPr>
          <w:p>
            <w:pPr>
              <w:pStyle w:val="TableParagraph"/>
              <w:rPr>
                <w:rFonts w:ascii="Times New Roman"/>
                <w:sz w:val="20"/>
              </w:rPr>
            </w:pPr>
          </w:p>
        </w:tc>
        <w:tc>
          <w:tcPr>
            <w:tcW w:w="1070" w:type="dxa"/>
          </w:tcPr>
          <w:p>
            <w:pPr>
              <w:pStyle w:val="TableParagraph"/>
              <w:rPr>
                <w:rFonts w:ascii="Times New Roman"/>
                <w:sz w:val="20"/>
              </w:rPr>
            </w:pPr>
          </w:p>
        </w:tc>
      </w:tr>
      <w:tr>
        <w:trPr>
          <w:trHeight w:val="286" w:hRule="atLeast"/>
        </w:trPr>
        <w:tc>
          <w:tcPr>
            <w:tcW w:w="4582" w:type="dxa"/>
          </w:tcPr>
          <w:p>
            <w:pPr>
              <w:pStyle w:val="TableParagraph"/>
              <w:spacing w:line="216" w:lineRule="exact" w:before="50"/>
              <w:ind w:left="57"/>
              <w:rPr>
                <w:rFonts w:ascii="Tahoma"/>
                <w:b/>
                <w:sz w:val="18"/>
              </w:rPr>
            </w:pPr>
            <w:r>
              <w:rPr>
                <w:rFonts w:ascii="Tahoma"/>
                <w:b/>
                <w:color w:val="1E1E1E"/>
                <w:w w:val="90"/>
                <w:sz w:val="18"/>
              </w:rPr>
              <w:t>con</w:t>
            </w:r>
            <w:r>
              <w:rPr>
                <w:rFonts w:ascii="Tahoma"/>
                <w:b/>
                <w:color w:val="1E1E1E"/>
                <w:spacing w:val="-5"/>
                <w:sz w:val="18"/>
              </w:rPr>
              <w:t> </w:t>
            </w:r>
            <w:r>
              <w:rPr>
                <w:rFonts w:ascii="Tahoma"/>
                <w:b/>
                <w:color w:val="1E1E1E"/>
                <w:w w:val="90"/>
                <w:sz w:val="18"/>
              </w:rPr>
              <w:t>origen</w:t>
            </w:r>
            <w:r>
              <w:rPr>
                <w:rFonts w:ascii="Tahoma"/>
                <w:b/>
                <w:color w:val="1E1E1E"/>
                <w:spacing w:val="2"/>
                <w:sz w:val="18"/>
              </w:rPr>
              <w:t> </w:t>
            </w:r>
            <w:r>
              <w:rPr>
                <w:rFonts w:ascii="Tahoma"/>
                <w:b/>
                <w:color w:val="1E1E1E"/>
                <w:w w:val="90"/>
                <w:sz w:val="18"/>
              </w:rPr>
              <w:t>en</w:t>
            </w:r>
            <w:r>
              <w:rPr>
                <w:rFonts w:ascii="Tahoma"/>
                <w:b/>
                <w:color w:val="1E1E1E"/>
                <w:spacing w:val="2"/>
                <w:sz w:val="18"/>
              </w:rPr>
              <w:t> </w:t>
            </w:r>
            <w:r>
              <w:rPr>
                <w:rFonts w:ascii="Tahoma"/>
                <w:b/>
                <w:color w:val="1E1E1E"/>
                <w:w w:val="90"/>
                <w:sz w:val="18"/>
              </w:rPr>
              <w:t>el</w:t>
            </w:r>
            <w:r>
              <w:rPr>
                <w:rFonts w:ascii="Tahoma"/>
                <w:b/>
                <w:color w:val="1E1E1E"/>
                <w:spacing w:val="1"/>
                <w:sz w:val="18"/>
              </w:rPr>
              <w:t> </w:t>
            </w:r>
            <w:r>
              <w:rPr>
                <w:rFonts w:ascii="Tahoma"/>
                <w:b/>
                <w:color w:val="1E1E1E"/>
                <w:spacing w:val="-2"/>
                <w:w w:val="90"/>
                <w:sz w:val="18"/>
              </w:rPr>
              <w:t>ejercicio</w:t>
            </w:r>
          </w:p>
        </w:tc>
        <w:tc>
          <w:tcPr>
            <w:tcW w:w="2287" w:type="dxa"/>
          </w:tcPr>
          <w:p>
            <w:pPr>
              <w:pStyle w:val="TableParagraph"/>
              <w:spacing w:before="28"/>
              <w:ind w:right="69"/>
              <w:jc w:val="right"/>
              <w:rPr>
                <w:b/>
                <w:sz w:val="20"/>
              </w:rPr>
            </w:pPr>
            <w:r>
              <w:rPr>
                <w:b/>
                <w:color w:val="232323"/>
                <w:spacing w:val="-4"/>
                <w:sz w:val="20"/>
              </w:rPr>
              <w:t>0,00</w:t>
            </w:r>
          </w:p>
        </w:tc>
        <w:tc>
          <w:tcPr>
            <w:tcW w:w="1570" w:type="dxa"/>
          </w:tcPr>
          <w:p>
            <w:pPr>
              <w:pStyle w:val="TableParagraph"/>
              <w:spacing w:before="28"/>
              <w:ind w:right="184"/>
              <w:jc w:val="right"/>
              <w:rPr>
                <w:b/>
                <w:sz w:val="20"/>
              </w:rPr>
            </w:pPr>
            <w:r>
              <w:rPr>
                <w:b/>
                <w:color w:val="161616"/>
                <w:spacing w:val="-4"/>
                <w:sz w:val="20"/>
              </w:rPr>
              <w:t>0,00</w:t>
            </w:r>
          </w:p>
        </w:tc>
        <w:tc>
          <w:tcPr>
            <w:tcW w:w="1070" w:type="dxa"/>
          </w:tcPr>
          <w:p>
            <w:pPr>
              <w:pStyle w:val="TableParagraph"/>
              <w:spacing w:before="26"/>
              <w:ind w:right="51"/>
              <w:jc w:val="right"/>
              <w:rPr>
                <w:rFonts w:ascii="Tahoma"/>
                <w:b/>
                <w:sz w:val="18"/>
              </w:rPr>
            </w:pPr>
            <w:r>
              <w:rPr>
                <w:rFonts w:ascii="Tahoma"/>
                <w:b/>
                <w:color w:val="111111"/>
                <w:spacing w:val="-4"/>
                <w:sz w:val="18"/>
              </w:rPr>
              <w:t>0,00</w:t>
            </w:r>
          </w:p>
        </w:tc>
      </w:tr>
      <w:tr>
        <w:trPr>
          <w:trHeight w:val="272" w:hRule="atLeast"/>
        </w:trPr>
        <w:tc>
          <w:tcPr>
            <w:tcW w:w="4582" w:type="dxa"/>
          </w:tcPr>
          <w:p>
            <w:pPr>
              <w:pStyle w:val="TableParagraph"/>
              <w:spacing w:line="215" w:lineRule="exact" w:before="37"/>
              <w:ind w:left="57"/>
              <w:rPr>
                <w:rFonts w:ascii="Tahoma"/>
                <w:b/>
                <w:sz w:val="18"/>
              </w:rPr>
            </w:pPr>
            <w:r>
              <w:rPr>
                <w:rFonts w:ascii="Tahoma"/>
                <w:b/>
                <w:color w:val="1F1F1F"/>
                <w:w w:val="90"/>
                <w:sz w:val="18"/>
              </w:rPr>
              <w:t>con</w:t>
            </w:r>
            <w:r>
              <w:rPr>
                <w:rFonts w:ascii="Tahoma"/>
                <w:b/>
                <w:color w:val="1F1F1F"/>
                <w:spacing w:val="-2"/>
                <w:w w:val="90"/>
                <w:sz w:val="18"/>
              </w:rPr>
              <w:t> </w:t>
            </w:r>
            <w:r>
              <w:rPr>
                <w:rFonts w:ascii="Tahoma"/>
                <w:b/>
                <w:color w:val="1F1F1F"/>
                <w:w w:val="90"/>
                <w:sz w:val="18"/>
              </w:rPr>
              <w:t>origen</w:t>
            </w:r>
            <w:r>
              <w:rPr>
                <w:rFonts w:ascii="Tahoma"/>
                <w:b/>
                <w:color w:val="1F1F1F"/>
                <w:spacing w:val="1"/>
                <w:sz w:val="18"/>
              </w:rPr>
              <w:t> </w:t>
            </w:r>
            <w:r>
              <w:rPr>
                <w:rFonts w:ascii="Tahoma"/>
                <w:b/>
                <w:color w:val="1F1F1F"/>
                <w:w w:val="90"/>
                <w:sz w:val="18"/>
              </w:rPr>
              <w:t>en</w:t>
            </w:r>
            <w:r>
              <w:rPr>
                <w:rFonts w:ascii="Tahoma"/>
                <w:b/>
                <w:color w:val="1F1F1F"/>
                <w:spacing w:val="1"/>
                <w:sz w:val="18"/>
              </w:rPr>
              <w:t> </w:t>
            </w:r>
            <w:r>
              <w:rPr>
                <w:rFonts w:ascii="Tahoma"/>
                <w:b/>
                <w:color w:val="1F1F1F"/>
                <w:w w:val="90"/>
                <w:sz w:val="18"/>
              </w:rPr>
              <w:t>ejercicios</w:t>
            </w:r>
            <w:r>
              <w:rPr>
                <w:rFonts w:ascii="Tahoma"/>
                <w:b/>
                <w:color w:val="1F1F1F"/>
                <w:spacing w:val="-4"/>
                <w:w w:val="90"/>
                <w:sz w:val="18"/>
              </w:rPr>
              <w:t> </w:t>
            </w:r>
            <w:r>
              <w:rPr>
                <w:rFonts w:ascii="Tahoma"/>
                <w:b/>
                <w:color w:val="1F1F1F"/>
                <w:spacing w:val="-2"/>
                <w:w w:val="90"/>
                <w:sz w:val="18"/>
              </w:rPr>
              <w:t>anteriores</w:t>
            </w:r>
          </w:p>
        </w:tc>
        <w:tc>
          <w:tcPr>
            <w:tcW w:w="2287" w:type="dxa"/>
          </w:tcPr>
          <w:p>
            <w:pPr>
              <w:pStyle w:val="TableParagraph"/>
              <w:spacing w:before="20"/>
              <w:ind w:right="75"/>
              <w:jc w:val="right"/>
              <w:rPr>
                <w:b/>
                <w:sz w:val="20"/>
              </w:rPr>
            </w:pPr>
            <w:r>
              <w:rPr>
                <w:b/>
                <w:color w:val="202020"/>
                <w:spacing w:val="-4"/>
                <w:sz w:val="20"/>
              </w:rPr>
              <w:t>0,00</w:t>
            </w:r>
          </w:p>
        </w:tc>
        <w:tc>
          <w:tcPr>
            <w:tcW w:w="1570" w:type="dxa"/>
          </w:tcPr>
          <w:p>
            <w:pPr>
              <w:pStyle w:val="TableParagraph"/>
              <w:spacing w:before="20"/>
              <w:ind w:right="185"/>
              <w:jc w:val="right"/>
              <w:rPr>
                <w:b/>
                <w:sz w:val="20"/>
              </w:rPr>
            </w:pPr>
            <w:r>
              <w:rPr>
                <w:b/>
                <w:color w:val="1C1C1C"/>
                <w:spacing w:val="-4"/>
                <w:sz w:val="20"/>
              </w:rPr>
              <w:t>0,00</w:t>
            </w:r>
          </w:p>
        </w:tc>
        <w:tc>
          <w:tcPr>
            <w:tcW w:w="1070" w:type="dxa"/>
          </w:tcPr>
          <w:p>
            <w:pPr>
              <w:pStyle w:val="TableParagraph"/>
              <w:spacing w:before="17"/>
              <w:ind w:right="51"/>
              <w:jc w:val="right"/>
              <w:rPr>
                <w:rFonts w:ascii="Tahoma"/>
                <w:b/>
                <w:sz w:val="18"/>
              </w:rPr>
            </w:pPr>
            <w:r>
              <w:rPr>
                <w:rFonts w:ascii="Tahoma"/>
                <w:b/>
                <w:color w:val="131313"/>
                <w:spacing w:val="-4"/>
                <w:sz w:val="18"/>
              </w:rPr>
              <w:t>0,00</w:t>
            </w:r>
          </w:p>
        </w:tc>
      </w:tr>
    </w:tbl>
    <w:p>
      <w:pPr>
        <w:tabs>
          <w:tab w:pos="8003" w:val="left" w:leader="none"/>
          <w:tab w:pos="9201" w:val="left" w:leader="none"/>
        </w:tabs>
        <w:spacing w:before="0"/>
        <w:ind w:left="162" w:right="0" w:firstLine="0"/>
        <w:jc w:val="left"/>
        <w:rPr>
          <w:b/>
          <w:position w:val="1"/>
          <w:sz w:val="20"/>
        </w:rPr>
      </w:pPr>
      <w:r>
        <w:rPr>
          <w:b/>
          <w:position w:val="1"/>
          <w:sz w:val="20"/>
        </w:rPr>
        <mc:AlternateContent>
          <mc:Choice Requires="wps">
            <w:drawing>
              <wp:anchor distT="0" distB="0" distL="0" distR="0" allowOverlap="1" layoutInCell="1" locked="0" behindDoc="1" simplePos="0" relativeHeight="486761472">
                <wp:simplePos x="0" y="0"/>
                <wp:positionH relativeFrom="page">
                  <wp:posOffset>4965827</wp:posOffset>
                </wp:positionH>
                <wp:positionV relativeFrom="paragraph">
                  <wp:posOffset>52959</wp:posOffset>
                </wp:positionV>
                <wp:extent cx="223520" cy="17399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23520" cy="173990"/>
                        </a:xfrm>
                        <a:prstGeom prst="rect">
                          <a:avLst/>
                        </a:prstGeom>
                      </wps:spPr>
                      <wps:txbx>
                        <w:txbxContent>
                          <w:p>
                            <w:pPr>
                              <w:spacing w:before="11"/>
                              <w:ind w:left="0" w:right="0" w:firstLine="0"/>
                              <w:jc w:val="left"/>
                              <w:rPr>
                                <w:b/>
                                <w:position w:val="1"/>
                                <w:sz w:val="20"/>
                              </w:rPr>
                            </w:pPr>
                            <w:r>
                              <w:rPr>
                                <w:b/>
                                <w:color w:val="1F1F1F"/>
                                <w:spacing w:val="-4"/>
                                <w:w w:val="90"/>
                                <w:sz w:val="20"/>
                              </w:rPr>
                              <w:t>0,0</w:t>
                            </w:r>
                            <w:r>
                              <w:rPr>
                                <w:b/>
                                <w:color w:val="1F1F1F"/>
                                <w:spacing w:val="-4"/>
                                <w:w w:val="90"/>
                                <w:position w:val="1"/>
                                <w:sz w:val="20"/>
                              </w:rPr>
                              <w:t>0</w:t>
                            </w:r>
                          </w:p>
                        </w:txbxContent>
                      </wps:txbx>
                      <wps:bodyPr wrap="square" lIns="0" tIns="0" rIns="0" bIns="0" rtlCol="0">
                        <a:noAutofit/>
                      </wps:bodyPr>
                    </wps:wsp>
                  </a:graphicData>
                </a:graphic>
              </wp:anchor>
            </w:drawing>
          </mc:Choice>
          <mc:Fallback>
            <w:pict>
              <v:shape style="position:absolute;margin-left:391.01001pt;margin-top:4.17pt;width:17.6pt;height:13.7pt;mso-position-horizontal-relative:page;mso-position-vertical-relative:paragraph;z-index:-16555008" type="#_x0000_t202" id="docshape5" filled="false" stroked="false">
                <v:textbox inset="0,0,0,0">
                  <w:txbxContent>
                    <w:p>
                      <w:pPr>
                        <w:spacing w:before="11"/>
                        <w:ind w:left="0" w:right="0" w:firstLine="0"/>
                        <w:jc w:val="left"/>
                        <w:rPr>
                          <w:b/>
                          <w:position w:val="1"/>
                          <w:sz w:val="20"/>
                        </w:rPr>
                      </w:pPr>
                      <w:r>
                        <w:rPr>
                          <w:b/>
                          <w:color w:val="1F1F1F"/>
                          <w:spacing w:val="-4"/>
                          <w:w w:val="90"/>
                          <w:sz w:val="20"/>
                        </w:rPr>
                        <w:t>0,0</w:t>
                      </w:r>
                      <w:r>
                        <w:rPr>
                          <w:b/>
                          <w:color w:val="1F1F1F"/>
                          <w:spacing w:val="-4"/>
                          <w:w w:val="90"/>
                          <w:position w:val="1"/>
                          <w:sz w:val="20"/>
                        </w:rPr>
                        <w:t>0</w:t>
                      </w:r>
                    </w:p>
                  </w:txbxContent>
                </v:textbox>
                <w10:wrap type="none"/>
              </v:shape>
            </w:pict>
          </mc:Fallback>
        </mc:AlternateContent>
      </w:r>
      <w:r>
        <w:rPr>
          <w:rFonts w:ascii="Tahoma" w:hAnsi="Tahoma"/>
          <w:b/>
          <w:color w:val="1E1E1E"/>
          <w:w w:val="90"/>
          <w:sz w:val="18"/>
        </w:rPr>
        <w:t>Compensación</w:t>
      </w:r>
      <w:r>
        <w:rPr>
          <w:rFonts w:ascii="Tahoma" w:hAnsi="Tahoma"/>
          <w:b/>
          <w:color w:val="1E1E1E"/>
          <w:spacing w:val="15"/>
          <w:sz w:val="18"/>
        </w:rPr>
        <w:t> </w:t>
      </w:r>
      <w:r>
        <w:rPr>
          <w:rFonts w:ascii="Tahoma" w:hAnsi="Tahoma"/>
          <w:b/>
          <w:color w:val="1E1E1E"/>
          <w:w w:val="90"/>
          <w:sz w:val="18"/>
        </w:rPr>
        <w:t>de</w:t>
      </w:r>
      <w:r>
        <w:rPr>
          <w:rFonts w:ascii="Tahoma" w:hAnsi="Tahoma"/>
          <w:b/>
          <w:color w:val="1E1E1E"/>
          <w:spacing w:val="15"/>
          <w:sz w:val="18"/>
        </w:rPr>
        <w:t> </w:t>
      </w:r>
      <w:r>
        <w:rPr>
          <w:rFonts w:ascii="Tahoma" w:hAnsi="Tahoma"/>
          <w:b/>
          <w:color w:val="1E1E1E"/>
          <w:w w:val="90"/>
          <w:sz w:val="18"/>
        </w:rPr>
        <w:t>bases</w:t>
      </w:r>
      <w:r>
        <w:rPr>
          <w:rFonts w:ascii="Tahoma" w:hAnsi="Tahoma"/>
          <w:b/>
          <w:color w:val="1E1E1E"/>
          <w:spacing w:val="5"/>
          <w:sz w:val="18"/>
        </w:rPr>
        <w:t> </w:t>
      </w:r>
      <w:r>
        <w:rPr>
          <w:rFonts w:ascii="Tahoma" w:hAnsi="Tahoma"/>
          <w:b/>
          <w:color w:val="1E1E1E"/>
          <w:w w:val="90"/>
          <w:sz w:val="18"/>
        </w:rPr>
        <w:t>Imponibles</w:t>
      </w:r>
      <w:r>
        <w:rPr>
          <w:rFonts w:ascii="Tahoma" w:hAnsi="Tahoma"/>
          <w:b/>
          <w:color w:val="1E1E1E"/>
          <w:spacing w:val="16"/>
          <w:sz w:val="18"/>
        </w:rPr>
        <w:t> </w:t>
      </w:r>
      <w:r>
        <w:rPr>
          <w:rFonts w:ascii="Tahoma" w:hAnsi="Tahoma"/>
          <w:b/>
          <w:color w:val="1E1E1E"/>
          <w:w w:val="90"/>
          <w:sz w:val="18"/>
        </w:rPr>
        <w:t>negativas</w:t>
      </w:r>
      <w:r>
        <w:rPr>
          <w:rFonts w:ascii="Tahoma" w:hAnsi="Tahoma"/>
          <w:b/>
          <w:color w:val="1E1E1E"/>
          <w:spacing w:val="4"/>
          <w:sz w:val="18"/>
        </w:rPr>
        <w:t> </w:t>
      </w:r>
      <w:r>
        <w:rPr>
          <w:rFonts w:ascii="Tahoma" w:hAnsi="Tahoma"/>
          <w:b/>
          <w:color w:val="1E1E1E"/>
          <w:w w:val="90"/>
          <w:sz w:val="18"/>
        </w:rPr>
        <w:t>de</w:t>
      </w:r>
      <w:r>
        <w:rPr>
          <w:rFonts w:ascii="Tahoma" w:hAnsi="Tahoma"/>
          <w:b/>
          <w:color w:val="1E1E1E"/>
          <w:spacing w:val="-3"/>
          <w:sz w:val="18"/>
        </w:rPr>
        <w:t> </w:t>
      </w:r>
      <w:r>
        <w:rPr>
          <w:rFonts w:ascii="Tahoma" w:hAnsi="Tahoma"/>
          <w:b/>
          <w:color w:val="1E1E1E"/>
          <w:spacing w:val="-2"/>
          <w:w w:val="90"/>
          <w:sz w:val="18"/>
        </w:rPr>
        <w:t>ejercicios</w:t>
      </w:r>
      <w:r>
        <w:rPr>
          <w:rFonts w:ascii="Tahoma" w:hAnsi="Tahoma"/>
          <w:b/>
          <w:color w:val="1E1E1E"/>
          <w:sz w:val="18"/>
        </w:rPr>
        <w:tab/>
      </w:r>
      <w:r>
        <w:rPr>
          <w:b/>
          <w:color w:val="1D1D1D"/>
          <w:spacing w:val="-4"/>
          <w:position w:val="1"/>
          <w:sz w:val="20"/>
        </w:rPr>
        <w:t>0,00</w:t>
      </w:r>
      <w:r>
        <w:rPr>
          <w:b/>
          <w:color w:val="1D1D1D"/>
          <w:position w:val="1"/>
          <w:sz w:val="20"/>
        </w:rPr>
        <w:tab/>
      </w:r>
      <w:r>
        <w:rPr>
          <w:b/>
          <w:color w:val="151515"/>
          <w:spacing w:val="-4"/>
          <w:position w:val="1"/>
          <w:sz w:val="20"/>
        </w:rPr>
        <w:t>0,00</w:t>
      </w:r>
    </w:p>
    <w:p>
      <w:pPr>
        <w:spacing w:line="214" w:lineRule="exact" w:before="0"/>
        <w:ind w:left="165" w:right="0" w:firstLine="0"/>
        <w:jc w:val="left"/>
        <w:rPr>
          <w:rFonts w:ascii="Tahoma"/>
          <w:b/>
          <w:sz w:val="18"/>
        </w:rPr>
      </w:pPr>
      <w:r>
        <w:rPr>
          <w:rFonts w:ascii="Tahoma"/>
          <w:b/>
          <w:color w:val="202020"/>
          <w:spacing w:val="-2"/>
          <w:w w:val="95"/>
          <w:sz w:val="18"/>
        </w:rPr>
        <w:t>anteriores</w:t>
      </w:r>
    </w:p>
    <w:p>
      <w:pPr>
        <w:tabs>
          <w:tab w:pos="6546" w:val="left" w:leader="none"/>
          <w:tab w:pos="8001" w:val="left" w:leader="none"/>
          <w:tab w:pos="8838" w:val="left" w:leader="none"/>
        </w:tabs>
        <w:spacing w:line="265" w:lineRule="exact" w:before="0"/>
        <w:ind w:left="152" w:right="0" w:firstLine="0"/>
        <w:jc w:val="left"/>
        <w:rPr>
          <w:rFonts w:ascii="Tahoma"/>
          <w:b/>
          <w:position w:val="1"/>
          <w:sz w:val="18"/>
        </w:rPr>
      </w:pPr>
      <w:r>
        <w:rPr>
          <w:rFonts w:ascii="Tahoma"/>
          <w:b/>
          <w:color w:val="1E1E1E"/>
          <w:spacing w:val="-2"/>
          <w:position w:val="-4"/>
          <w:sz w:val="18"/>
        </w:rPr>
        <w:t>Total:</w:t>
      </w:r>
      <w:r>
        <w:rPr>
          <w:rFonts w:ascii="Tahoma"/>
          <w:b/>
          <w:color w:val="1E1E1E"/>
          <w:position w:val="-4"/>
          <w:sz w:val="18"/>
        </w:rPr>
        <w:tab/>
      </w:r>
      <w:r>
        <w:rPr>
          <w:b/>
          <w:color w:val="1A1A1A"/>
          <w:spacing w:val="-4"/>
          <w:position w:val="-3"/>
          <w:sz w:val="20"/>
        </w:rPr>
        <w:t>0,00</w:t>
      </w:r>
      <w:r>
        <w:rPr>
          <w:b/>
          <w:color w:val="1A1A1A"/>
          <w:position w:val="-3"/>
          <w:sz w:val="20"/>
        </w:rPr>
        <w:tab/>
      </w:r>
      <w:r>
        <w:rPr>
          <w:b/>
          <w:color w:val="1B1B1B"/>
          <w:spacing w:val="-4"/>
          <w:sz w:val="20"/>
        </w:rPr>
        <w:t>0,00</w:t>
      </w:r>
      <w:r>
        <w:rPr>
          <w:b/>
          <w:color w:val="1B1B1B"/>
          <w:sz w:val="20"/>
        </w:rPr>
        <w:tab/>
      </w:r>
      <w:r>
        <w:rPr>
          <w:rFonts w:ascii="Tahoma"/>
          <w:b/>
          <w:color w:val="111111"/>
          <w:spacing w:val="-2"/>
          <w:position w:val="1"/>
          <w:sz w:val="18"/>
        </w:rPr>
        <w:t>5.462,59</w:t>
      </w:r>
    </w:p>
    <w:p>
      <w:pPr>
        <w:tabs>
          <w:tab w:pos="1801" w:val="left" w:leader="none"/>
          <w:tab w:pos="5730" w:val="left" w:leader="none"/>
          <w:tab w:pos="8735" w:val="left" w:leader="none"/>
        </w:tabs>
        <w:spacing w:line="405" w:lineRule="exact" w:before="0"/>
        <w:ind w:left="124" w:right="0" w:firstLine="0"/>
        <w:jc w:val="left"/>
        <w:rPr>
          <w:b/>
          <w:bCs/>
          <w:position w:val="-2"/>
          <w:sz w:val="20"/>
          <w:szCs w:val="20"/>
        </w:rPr>
      </w:pPr>
      <w:r>
        <w:rPr>
          <w:rFonts w:ascii="Times New Roman" w:hAnsi="Times New Roman" w:cs="Times New Roman" w:eastAsia="Times New Roman"/>
          <w:b/>
          <w:bCs/>
          <w:color w:val="808080"/>
          <w:spacing w:val="-2"/>
          <w:w w:val="61"/>
          <w:sz w:val="22"/>
          <w:szCs w:val="22"/>
        </w:rPr>
        <w:t>I</w:t>
      </w:r>
      <w:r>
        <w:rPr>
          <w:rFonts w:ascii="Times New Roman" w:hAnsi="Times New Roman" w:cs="Times New Roman" w:eastAsia="Times New Roman"/>
          <w:b/>
          <w:bCs/>
          <w:color w:val="171413"/>
          <w:spacing w:val="-2"/>
          <w:w w:val="76"/>
          <w:sz w:val="22"/>
          <w:szCs w:val="22"/>
        </w:rPr>
        <w:t>B'á's'e</w:t>
      </w:r>
      <w:r>
        <w:rPr>
          <w:rFonts w:ascii="Times New Roman" w:hAnsi="Times New Roman" w:cs="Times New Roman" w:eastAsia="Times New Roman"/>
          <w:b/>
          <w:bCs/>
          <w:color w:val="3C3A38"/>
          <w:spacing w:val="-2"/>
          <w:w w:val="93"/>
          <w:sz w:val="22"/>
          <w:szCs w:val="22"/>
        </w:rPr>
        <w:t>fim</w:t>
      </w:r>
      <w:r>
        <w:rPr>
          <w:rFonts w:ascii="Times New Roman" w:hAnsi="Times New Roman" w:cs="Times New Roman" w:eastAsia="Times New Roman"/>
          <w:b/>
          <w:bCs/>
          <w:color w:val="9C9797"/>
          <w:spacing w:val="-2"/>
          <w:w w:val="17"/>
          <w:sz w:val="22"/>
          <w:szCs w:val="22"/>
        </w:rPr>
        <w:t>,</w:t>
      </w:r>
      <w:r>
        <w:rPr>
          <w:rFonts w:ascii="Times New Roman" w:hAnsi="Times New Roman" w:cs="Times New Roman" w:eastAsia="Times New Roman"/>
          <w:b/>
          <w:bCs/>
          <w:color w:val="3C3A38"/>
          <w:spacing w:val="-2"/>
          <w:w w:val="90"/>
          <w:sz w:val="22"/>
          <w:szCs w:val="22"/>
        </w:rPr>
        <w:t>í;ion</w:t>
      </w:r>
      <w:r>
        <w:rPr>
          <w:rFonts w:ascii="Times New Roman" w:hAnsi="Times New Roman" w:cs="Times New Roman" w:eastAsia="Times New Roman"/>
          <w:b/>
          <w:bCs/>
          <w:color w:val="171413"/>
          <w:spacing w:val="-2"/>
          <w:w w:val="75"/>
          <w:sz w:val="22"/>
          <w:szCs w:val="22"/>
        </w:rPr>
        <w:t>f</w:t>
      </w:r>
      <w:r>
        <w:rPr>
          <w:rFonts w:ascii="Times New Roman" w:hAnsi="Times New Roman" w:cs="Times New Roman" w:eastAsia="Times New Roman"/>
          <w:b/>
          <w:bCs/>
          <w:color w:val="3C3A38"/>
          <w:spacing w:val="-2"/>
          <w:w w:val="60"/>
          <w:sz w:val="22"/>
          <w:szCs w:val="22"/>
        </w:rPr>
        <w:t>i&gt;'</w:t>
      </w:r>
      <w:r>
        <w:rPr>
          <w:rFonts w:ascii="Times New Roman" w:hAnsi="Times New Roman" w:cs="Times New Roman" w:eastAsia="Times New Roman"/>
          <w:b/>
          <w:bCs/>
          <w:color w:val="171413"/>
          <w:spacing w:val="-2"/>
          <w:w w:val="101"/>
          <w:sz w:val="22"/>
          <w:szCs w:val="22"/>
        </w:rPr>
        <w:t>le</w:t>
      </w:r>
      <w:r>
        <w:rPr>
          <w:rFonts w:ascii="Times New Roman" w:hAnsi="Times New Roman" w:cs="Times New Roman" w:eastAsia="Times New Roman"/>
          <w:b/>
          <w:bCs/>
          <w:color w:val="3C3A38"/>
          <w:spacing w:val="-2"/>
          <w:w w:val="103"/>
          <w:sz w:val="22"/>
          <w:szCs w:val="22"/>
        </w:rPr>
        <w:t>i</w:t>
      </w:r>
      <w:r>
        <w:rPr>
          <w:rFonts w:ascii="Times New Roman" w:hAnsi="Times New Roman" w:cs="Times New Roman" w:eastAsia="Times New Roman"/>
          <w:b/>
          <w:bCs/>
          <w:color w:val="3C3A38"/>
          <w:sz w:val="22"/>
          <w:szCs w:val="22"/>
        </w:rPr>
        <w:tab/>
      </w:r>
      <w:r>
        <w:rPr>
          <w:rFonts w:ascii="Palatino Linotype" w:hAnsi="Palatino Linotype" w:cs="Palatino Linotype" w:eastAsia="Palatino Linotype"/>
          <w:color w:val="7B7874"/>
          <w:spacing w:val="-10"/>
          <w:w w:val="85"/>
          <w:position w:val="12"/>
          <w:sz w:val="12"/>
          <w:szCs w:val="12"/>
        </w:rPr>
        <w:t>:</w:t>
      </w:r>
      <w:r>
        <w:rPr>
          <w:rFonts w:ascii="Palatino Linotype" w:hAnsi="Palatino Linotype" w:cs="Palatino Linotype" w:eastAsia="Palatino Linotype"/>
          <w:color w:val="7B7874"/>
          <w:position w:val="12"/>
          <w:sz w:val="12"/>
          <w:szCs w:val="12"/>
        </w:rPr>
        <w:tab/>
      </w:r>
      <w:r>
        <w:rPr>
          <w:rFonts w:ascii="Times New Roman" w:hAnsi="Times New Roman" w:cs="Times New Roman" w:eastAsia="Times New Roman"/>
          <w:color w:val="0B0707"/>
          <w:spacing w:val="-10"/>
          <w:w w:val="85"/>
          <w:position w:val="-4"/>
          <w:sz w:val="36"/>
          <w:szCs w:val="36"/>
        </w:rPr>
        <w:t>q</w:t>
      </w:r>
      <w:r>
        <w:rPr>
          <w:rFonts w:ascii="Times New Roman" w:hAnsi="Times New Roman" w:cs="Times New Roman" w:eastAsia="Times New Roman"/>
          <w:color w:val="0B0707"/>
          <w:position w:val="-4"/>
          <w:sz w:val="36"/>
          <w:szCs w:val="36"/>
        </w:rPr>
        <w:tab/>
      </w:r>
      <w:r>
        <w:rPr>
          <w:b/>
          <w:bCs/>
          <w:color w:val="1D1A18"/>
          <w:spacing w:val="-2"/>
          <w:w w:val="85"/>
          <w:position w:val="-2"/>
          <w:sz w:val="20"/>
          <w:szCs w:val="20"/>
        </w:rPr>
        <w:t>2f4</w:t>
      </w:r>
      <w:r>
        <w:rPr>
          <w:b/>
          <w:bCs/>
          <w:color w:val="797570"/>
          <w:spacing w:val="-2"/>
          <w:w w:val="85"/>
          <w:position w:val="-2"/>
          <w:sz w:val="20"/>
          <w:szCs w:val="20"/>
        </w:rPr>
        <w:t>i</w:t>
      </w:r>
      <w:r>
        <w:rPr>
          <w:b/>
          <w:bCs/>
          <w:color w:val="1D1A18"/>
          <w:spacing w:val="-2"/>
          <w:w w:val="85"/>
          <w:position w:val="-2"/>
          <w:sz w:val="20"/>
          <w:szCs w:val="20"/>
        </w:rPr>
        <w:t>62</w:t>
      </w:r>
      <w:r>
        <w:rPr>
          <w:b/>
          <w:bCs/>
          <w:color w:val="494946"/>
          <w:spacing w:val="-2"/>
          <w:w w:val="85"/>
          <w:position w:val="-2"/>
          <w:sz w:val="20"/>
          <w:szCs w:val="20"/>
        </w:rPr>
        <w:t>i1</w:t>
      </w:r>
      <w:r>
        <w:rPr>
          <w:b/>
          <w:bCs/>
          <w:color w:val="3B3A37"/>
          <w:spacing w:val="-2"/>
          <w:w w:val="85"/>
          <w:position w:val="-2"/>
          <w:sz w:val="20"/>
          <w:szCs w:val="20"/>
        </w:rPr>
        <w:t>�</w:t>
      </w:r>
      <w:r>
        <w:rPr>
          <w:b/>
          <w:bCs/>
          <w:color w:val="1D1A18"/>
          <w:spacing w:val="-2"/>
          <w:w w:val="85"/>
          <w:position w:val="-2"/>
          <w:sz w:val="20"/>
          <w:szCs w:val="20"/>
        </w:rPr>
        <w:t>2</w:t>
      </w:r>
    </w:p>
    <w:p>
      <w:pPr>
        <w:pStyle w:val="BodyText"/>
        <w:rPr>
          <w:b/>
          <w:sz w:val="22"/>
        </w:rPr>
      </w:pPr>
    </w:p>
    <w:p>
      <w:pPr>
        <w:pStyle w:val="BodyText"/>
        <w:spacing w:before="134"/>
        <w:rPr>
          <w:b/>
          <w:sz w:val="22"/>
        </w:rPr>
      </w:pPr>
    </w:p>
    <w:p>
      <w:pPr>
        <w:pStyle w:val="Heading4"/>
      </w:pPr>
      <w:r>
        <w:rPr>
          <w:color w:val="13152C"/>
          <w:spacing w:val="-2"/>
        </w:rPr>
        <w:t>Diferencias</w:t>
      </w:r>
      <w:r>
        <w:rPr>
          <w:color w:val="13152C"/>
          <w:spacing w:val="-5"/>
        </w:rPr>
        <w:t> </w:t>
      </w:r>
      <w:r>
        <w:rPr>
          <w:color w:val="13152C"/>
          <w:spacing w:val="-2"/>
        </w:rPr>
        <w:t>temporarias</w:t>
      </w:r>
    </w:p>
    <w:p>
      <w:pPr>
        <w:pStyle w:val="BodyText"/>
        <w:spacing w:before="225"/>
        <w:ind w:left="776"/>
        <w:rPr>
          <w:rFonts w:ascii="Microsoft Sans Serif"/>
        </w:rPr>
      </w:pPr>
      <w:r>
        <w:rPr>
          <w:rFonts w:ascii="Microsoft Sans Serif"/>
          <w:color w:val="171717"/>
          <w:spacing w:val="-2"/>
        </w:rPr>
        <w:t>Durante</w:t>
      </w:r>
      <w:r>
        <w:rPr>
          <w:rFonts w:ascii="Microsoft Sans Serif"/>
          <w:color w:val="171717"/>
          <w:spacing w:val="-13"/>
        </w:rPr>
        <w:t> </w:t>
      </w:r>
      <w:r>
        <w:rPr>
          <w:rFonts w:ascii="Microsoft Sans Serif"/>
          <w:color w:val="171717"/>
          <w:spacing w:val="-2"/>
        </w:rPr>
        <w:t>el</w:t>
      </w:r>
      <w:r>
        <w:rPr>
          <w:rFonts w:ascii="Microsoft Sans Serif"/>
          <w:color w:val="171717"/>
          <w:spacing w:val="-14"/>
        </w:rPr>
        <w:t> </w:t>
      </w:r>
      <w:r>
        <w:rPr>
          <w:rFonts w:ascii="Microsoft Sans Serif"/>
          <w:color w:val="171717"/>
          <w:spacing w:val="-2"/>
        </w:rPr>
        <w:t>ejercicio,</w:t>
      </w:r>
      <w:r>
        <w:rPr>
          <w:rFonts w:ascii="Microsoft Sans Serif"/>
          <w:color w:val="171717"/>
          <w:spacing w:val="-9"/>
        </w:rPr>
        <w:t> </w:t>
      </w:r>
      <w:r>
        <w:rPr>
          <w:rFonts w:ascii="Microsoft Sans Serif"/>
          <w:color w:val="171717"/>
          <w:spacing w:val="-2"/>
        </w:rPr>
        <w:t>no</w:t>
      </w:r>
      <w:r>
        <w:rPr>
          <w:rFonts w:ascii="Microsoft Sans Serif"/>
          <w:color w:val="171717"/>
          <w:spacing w:val="-9"/>
        </w:rPr>
        <w:t> </w:t>
      </w:r>
      <w:r>
        <w:rPr>
          <w:rFonts w:ascii="Microsoft Sans Serif"/>
          <w:color w:val="171717"/>
          <w:spacing w:val="-2"/>
        </w:rPr>
        <w:t>se</w:t>
      </w:r>
      <w:r>
        <w:rPr>
          <w:rFonts w:ascii="Microsoft Sans Serif"/>
          <w:color w:val="171717"/>
          <w:spacing w:val="-10"/>
        </w:rPr>
        <w:t> </w:t>
      </w:r>
      <w:r>
        <w:rPr>
          <w:rFonts w:ascii="Microsoft Sans Serif"/>
          <w:color w:val="171717"/>
          <w:spacing w:val="-2"/>
        </w:rPr>
        <w:t>han</w:t>
      </w:r>
      <w:r>
        <w:rPr>
          <w:rFonts w:ascii="Microsoft Sans Serif"/>
          <w:color w:val="171717"/>
          <w:spacing w:val="-5"/>
        </w:rPr>
        <w:t> </w:t>
      </w:r>
      <w:r>
        <w:rPr>
          <w:rFonts w:ascii="Microsoft Sans Serif"/>
          <w:color w:val="171717"/>
          <w:spacing w:val="-2"/>
        </w:rPr>
        <w:t>producido</w:t>
      </w:r>
      <w:r>
        <w:rPr>
          <w:rFonts w:ascii="Microsoft Sans Serif"/>
          <w:color w:val="171717"/>
          <w:spacing w:val="-14"/>
        </w:rPr>
        <w:t> </w:t>
      </w:r>
      <w:r>
        <w:rPr>
          <w:rFonts w:ascii="Microsoft Sans Serif"/>
          <w:color w:val="171717"/>
          <w:spacing w:val="-2"/>
        </w:rPr>
        <w:t>diferencias</w:t>
      </w:r>
      <w:r>
        <w:rPr>
          <w:rFonts w:ascii="Microsoft Sans Serif"/>
          <w:color w:val="171717"/>
          <w:spacing w:val="-13"/>
        </w:rPr>
        <w:t> </w:t>
      </w:r>
      <w:r>
        <w:rPr>
          <w:rFonts w:ascii="Microsoft Sans Serif"/>
          <w:color w:val="171717"/>
          <w:spacing w:val="-2"/>
        </w:rPr>
        <w:t>temporarias.</w:t>
      </w:r>
    </w:p>
    <w:p>
      <w:pPr>
        <w:pStyle w:val="BodyText"/>
        <w:rPr>
          <w:rFonts w:ascii="Microsoft Sans Serif"/>
        </w:rPr>
      </w:pPr>
    </w:p>
    <w:p>
      <w:pPr>
        <w:pStyle w:val="BodyText"/>
        <w:spacing w:before="210"/>
        <w:rPr>
          <w:rFonts w:ascii="Microsoft Sans Serif"/>
        </w:rPr>
      </w:pPr>
    </w:p>
    <w:p>
      <w:pPr>
        <w:pStyle w:val="Heading4"/>
      </w:pPr>
      <w:r>
        <w:rPr>
          <w:color w:val="171B33"/>
        </w:rPr>
        <w:t>Bases</w:t>
      </w:r>
      <w:r>
        <w:rPr>
          <w:color w:val="171B33"/>
          <w:spacing w:val="10"/>
        </w:rPr>
        <w:t> </w:t>
      </w:r>
      <w:r>
        <w:rPr>
          <w:color w:val="171B33"/>
        </w:rPr>
        <w:t>imponibles</w:t>
      </w:r>
      <w:r>
        <w:rPr>
          <w:color w:val="171B33"/>
          <w:spacing w:val="11"/>
        </w:rPr>
        <w:t> </w:t>
      </w:r>
      <w:r>
        <w:rPr>
          <w:color w:val="171B33"/>
          <w:spacing w:val="-2"/>
        </w:rPr>
        <w:t>negativas</w:t>
      </w:r>
    </w:p>
    <w:p>
      <w:pPr>
        <w:spacing w:line="220" w:lineRule="auto" w:before="246"/>
        <w:ind w:left="103" w:right="235" w:firstLine="673"/>
        <w:jc w:val="both"/>
        <w:rPr>
          <w:rFonts w:ascii="Verdana" w:hAnsi="Verdana"/>
          <w:i/>
          <w:sz w:val="23"/>
        </w:rPr>
      </w:pPr>
      <w:r>
        <w:rPr>
          <w:rFonts w:ascii="Microsoft Sans Serif" w:hAnsi="Microsoft Sans Serif"/>
          <w:color w:val="1C1C1C"/>
          <w:sz w:val="23"/>
        </w:rPr>
        <w:t>Se</w:t>
      </w:r>
      <w:r>
        <w:rPr>
          <w:rFonts w:ascii="Microsoft Sans Serif" w:hAnsi="Microsoft Sans Serif"/>
          <w:color w:val="1C1C1C"/>
          <w:spacing w:val="-16"/>
          <w:sz w:val="23"/>
        </w:rPr>
        <w:t> </w:t>
      </w:r>
      <w:r>
        <w:rPr>
          <w:rFonts w:ascii="Microsoft Sans Serif" w:hAnsi="Microsoft Sans Serif"/>
          <w:color w:val="1C1C1C"/>
          <w:sz w:val="23"/>
        </w:rPr>
        <w:t>detallan</w:t>
      </w:r>
      <w:r>
        <w:rPr>
          <w:rFonts w:ascii="Microsoft Sans Serif" w:hAnsi="Microsoft Sans Serif"/>
          <w:color w:val="1C1C1C"/>
          <w:spacing w:val="-15"/>
          <w:sz w:val="23"/>
        </w:rPr>
        <w:t> </w:t>
      </w:r>
      <w:r>
        <w:rPr>
          <w:rFonts w:ascii="Microsoft Sans Serif" w:hAnsi="Microsoft Sans Serif"/>
          <w:color w:val="1C1C1C"/>
          <w:sz w:val="23"/>
        </w:rPr>
        <w:t>a</w:t>
      </w:r>
      <w:r>
        <w:rPr>
          <w:rFonts w:ascii="Microsoft Sans Serif" w:hAnsi="Microsoft Sans Serif"/>
          <w:color w:val="1C1C1C"/>
          <w:spacing w:val="-15"/>
          <w:sz w:val="23"/>
        </w:rPr>
        <w:t> </w:t>
      </w:r>
      <w:r>
        <w:rPr>
          <w:rFonts w:ascii="Microsoft Sans Serif" w:hAnsi="Microsoft Sans Serif"/>
          <w:color w:val="1C1C1C"/>
          <w:sz w:val="23"/>
        </w:rPr>
        <w:t>continuación</w:t>
      </w:r>
      <w:r>
        <w:rPr>
          <w:rFonts w:ascii="Microsoft Sans Serif" w:hAnsi="Microsoft Sans Serif"/>
          <w:color w:val="1C1C1C"/>
          <w:spacing w:val="-16"/>
          <w:sz w:val="23"/>
        </w:rPr>
        <w:t> </w:t>
      </w:r>
      <w:r>
        <w:rPr>
          <w:rFonts w:ascii="Microsoft Sans Serif" w:hAnsi="Microsoft Sans Serif"/>
          <w:color w:val="1C1C1C"/>
          <w:sz w:val="23"/>
        </w:rPr>
        <w:t>la</w:t>
      </w:r>
      <w:r>
        <w:rPr>
          <w:rFonts w:ascii="Microsoft Sans Serif" w:hAnsi="Microsoft Sans Serif"/>
          <w:color w:val="1C1C1C"/>
          <w:spacing w:val="-15"/>
          <w:sz w:val="23"/>
        </w:rPr>
        <w:t> </w:t>
      </w:r>
      <w:r>
        <w:rPr>
          <w:rFonts w:ascii="Microsoft Sans Serif" w:hAnsi="Microsoft Sans Serif"/>
          <w:color w:val="1C1C1C"/>
          <w:sz w:val="23"/>
        </w:rPr>
        <w:t>compensación</w:t>
      </w:r>
      <w:r>
        <w:rPr>
          <w:rFonts w:ascii="Microsoft Sans Serif" w:hAnsi="Microsoft Sans Serif"/>
          <w:color w:val="1C1C1C"/>
          <w:spacing w:val="-15"/>
          <w:sz w:val="23"/>
        </w:rPr>
        <w:t> </w:t>
      </w:r>
      <w:r>
        <w:rPr>
          <w:rFonts w:ascii="Microsoft Sans Serif" w:hAnsi="Microsoft Sans Serif"/>
          <w:color w:val="1C1C1C"/>
          <w:sz w:val="23"/>
        </w:rPr>
        <w:t>de</w:t>
      </w:r>
      <w:r>
        <w:rPr>
          <w:rFonts w:ascii="Microsoft Sans Serif" w:hAnsi="Microsoft Sans Serif"/>
          <w:color w:val="1C1C1C"/>
          <w:spacing w:val="-15"/>
          <w:sz w:val="23"/>
        </w:rPr>
        <w:t> </w:t>
      </w:r>
      <w:r>
        <w:rPr>
          <w:rFonts w:ascii="Microsoft Sans Serif" w:hAnsi="Microsoft Sans Serif"/>
          <w:color w:val="1C1C1C"/>
          <w:sz w:val="23"/>
        </w:rPr>
        <w:t>bases</w:t>
      </w:r>
      <w:r>
        <w:rPr>
          <w:rFonts w:ascii="Microsoft Sans Serif" w:hAnsi="Microsoft Sans Serif"/>
          <w:color w:val="1C1C1C"/>
          <w:spacing w:val="-16"/>
          <w:sz w:val="23"/>
        </w:rPr>
        <w:t> </w:t>
      </w:r>
      <w:r>
        <w:rPr>
          <w:rFonts w:ascii="Microsoft Sans Serif" w:hAnsi="Microsoft Sans Serif"/>
          <w:color w:val="1C1C1C"/>
          <w:sz w:val="23"/>
        </w:rPr>
        <w:t>imponibles</w:t>
      </w:r>
      <w:r>
        <w:rPr>
          <w:rFonts w:ascii="Microsoft Sans Serif" w:hAnsi="Microsoft Sans Serif"/>
          <w:color w:val="1C1C1C"/>
          <w:spacing w:val="-15"/>
          <w:sz w:val="23"/>
        </w:rPr>
        <w:t> </w:t>
      </w:r>
      <w:r>
        <w:rPr>
          <w:rFonts w:ascii="Microsoft Sans Serif" w:hAnsi="Microsoft Sans Serif"/>
          <w:color w:val="1C1C1C"/>
          <w:sz w:val="23"/>
        </w:rPr>
        <w:t>en</w:t>
      </w:r>
      <w:r>
        <w:rPr>
          <w:rFonts w:ascii="Microsoft Sans Serif" w:hAnsi="Microsoft Sans Serif"/>
          <w:color w:val="1C1C1C"/>
          <w:spacing w:val="-15"/>
          <w:sz w:val="23"/>
        </w:rPr>
        <w:t> </w:t>
      </w:r>
      <w:r>
        <w:rPr>
          <w:rFonts w:ascii="Microsoft Sans Serif" w:hAnsi="Microsoft Sans Serif"/>
          <w:color w:val="1C1C1C"/>
          <w:sz w:val="23"/>
        </w:rPr>
        <w:t>importes</w:t>
      </w:r>
      <w:r>
        <w:rPr>
          <w:rFonts w:ascii="Microsoft Sans Serif" w:hAnsi="Microsoft Sans Serif"/>
          <w:color w:val="1C1C1C"/>
          <w:spacing w:val="-15"/>
          <w:sz w:val="23"/>
        </w:rPr>
        <w:t> </w:t>
      </w:r>
      <w:r>
        <w:rPr>
          <w:rFonts w:ascii="Microsoft Sans Serif" w:hAnsi="Microsoft Sans Serif"/>
          <w:color w:val="1C1C1C"/>
          <w:sz w:val="23"/>
        </w:rPr>
        <w:t>del</w:t>
      </w:r>
      <w:r>
        <w:rPr>
          <w:rFonts w:ascii="Microsoft Sans Serif" w:hAnsi="Microsoft Sans Serif"/>
          <w:color w:val="1C1C1C"/>
          <w:spacing w:val="-16"/>
          <w:sz w:val="23"/>
        </w:rPr>
        <w:t> </w:t>
      </w:r>
      <w:r>
        <w:rPr>
          <w:rFonts w:ascii="Microsoft Sans Serif" w:hAnsi="Microsoft Sans Serif"/>
          <w:color w:val="1C1C1C"/>
          <w:sz w:val="23"/>
        </w:rPr>
        <w:t>25% de cuotas por impuesto sobre sociedades a compensar en futuros ejercicios, según el artículo 59.1</w:t>
      </w:r>
      <w:r>
        <w:rPr>
          <w:rFonts w:ascii="Microsoft Sans Serif" w:hAnsi="Microsoft Sans Serif"/>
          <w:color w:val="1C1C1C"/>
          <w:spacing w:val="35"/>
          <w:sz w:val="23"/>
        </w:rPr>
        <w:t> </w:t>
      </w:r>
      <w:r>
        <w:rPr>
          <w:rFonts w:ascii="Microsoft Sans Serif" w:hAnsi="Microsoft Sans Serif"/>
          <w:color w:val="1C1C1C"/>
          <w:sz w:val="23"/>
        </w:rPr>
        <w:t>de la Ley 27/1999, de 16 de</w:t>
      </w:r>
      <w:r>
        <w:rPr>
          <w:rFonts w:ascii="Microsoft Sans Serif" w:hAnsi="Microsoft Sans Serif"/>
          <w:color w:val="1C1C1C"/>
          <w:spacing w:val="-2"/>
          <w:sz w:val="23"/>
        </w:rPr>
        <w:t> </w:t>
      </w:r>
      <w:r>
        <w:rPr>
          <w:rFonts w:ascii="Microsoft Sans Serif" w:hAnsi="Microsoft Sans Serif"/>
          <w:color w:val="1C1C1C"/>
          <w:sz w:val="23"/>
        </w:rPr>
        <w:t>julio, de cooperativas,</w:t>
      </w:r>
      <w:r>
        <w:rPr>
          <w:rFonts w:ascii="Microsoft Sans Serif" w:hAnsi="Microsoft Sans Serif"/>
          <w:color w:val="1C1C1C"/>
          <w:spacing w:val="40"/>
          <w:sz w:val="23"/>
        </w:rPr>
        <w:t> </w:t>
      </w:r>
      <w:r>
        <w:rPr>
          <w:rFonts w:ascii="Verdana" w:hAnsi="Verdana"/>
          <w:i/>
          <w:color w:val="1C1C1C"/>
          <w:sz w:val="23"/>
          <w:u w:val="single" w:color="2C2C2C"/>
        </w:rPr>
        <w:t>"se</w:t>
      </w:r>
      <w:r>
        <w:rPr>
          <w:rFonts w:ascii="Verdana" w:hAnsi="Verdana"/>
          <w:i/>
          <w:color w:val="1C1C1C"/>
          <w:spacing w:val="-20"/>
          <w:sz w:val="23"/>
          <w:u w:val="single" w:color="2C2C2C"/>
        </w:rPr>
        <w:t> </w:t>
      </w:r>
      <w:r>
        <w:rPr>
          <w:rFonts w:ascii="Verdana" w:hAnsi="Verdana"/>
          <w:i/>
          <w:color w:val="1C1C1C"/>
          <w:sz w:val="23"/>
          <w:u w:val="single" w:color="2C2C2C"/>
        </w:rPr>
        <w:t>podrán</w:t>
      </w:r>
      <w:r>
        <w:rPr>
          <w:rFonts w:ascii="Verdana" w:hAnsi="Verdana"/>
          <w:i/>
          <w:color w:val="1C1C1C"/>
          <w:spacing w:val="-16"/>
          <w:sz w:val="23"/>
          <w:u w:val="single" w:color="2C2C2C"/>
        </w:rPr>
        <w:t> </w:t>
      </w:r>
      <w:r>
        <w:rPr>
          <w:rFonts w:ascii="Verdana" w:hAnsi="Verdana"/>
          <w:i/>
          <w:color w:val="1C1C1C"/>
          <w:sz w:val="23"/>
          <w:u w:val="single" w:color="2C2C2C"/>
        </w:rPr>
        <w:t>imputar</w:t>
      </w:r>
      <w:r>
        <w:rPr>
          <w:rFonts w:ascii="Verdana" w:hAnsi="Verdana"/>
          <w:i/>
          <w:color w:val="1C1C1C"/>
          <w:spacing w:val="-21"/>
          <w:sz w:val="23"/>
          <w:u w:val="single" w:color="2C2C2C"/>
        </w:rPr>
        <w:t> </w:t>
      </w:r>
      <w:r>
        <w:rPr>
          <w:rFonts w:ascii="Verdana" w:hAnsi="Verdana"/>
          <w:i/>
          <w:color w:val="1C1C1C"/>
          <w:sz w:val="23"/>
          <w:u w:val="single" w:color="2C2C2C"/>
        </w:rPr>
        <w:t>las</w:t>
      </w:r>
      <w:r>
        <w:rPr>
          <w:rFonts w:ascii="Verdana" w:hAnsi="Verdana"/>
          <w:i/>
          <w:color w:val="1C1C1C"/>
          <w:sz w:val="23"/>
          <w:u w:val="none"/>
        </w:rPr>
        <w:t> </w:t>
      </w:r>
      <w:r>
        <w:rPr>
          <w:rFonts w:ascii="Verdana" w:hAnsi="Verdana"/>
          <w:i/>
          <w:color w:val="1C1C1C"/>
          <w:spacing w:val="-4"/>
          <w:sz w:val="23"/>
          <w:u w:val="single" w:color="1C1C1C"/>
        </w:rPr>
        <w:t>pérdidas</w:t>
      </w:r>
      <w:r>
        <w:rPr>
          <w:rFonts w:ascii="Verdana" w:hAnsi="Verdana"/>
          <w:i/>
          <w:color w:val="1C1C1C"/>
          <w:spacing w:val="-17"/>
          <w:sz w:val="23"/>
          <w:u w:val="single" w:color="1C1C1C"/>
        </w:rPr>
        <w:t> </w:t>
      </w:r>
      <w:r>
        <w:rPr>
          <w:rFonts w:ascii="Microsoft Sans Serif" w:hAnsi="Microsoft Sans Serif"/>
          <w:color w:val="1C1C1C"/>
          <w:spacing w:val="-4"/>
          <w:sz w:val="23"/>
          <w:u w:val="single" w:color="1C1C1C"/>
        </w:rPr>
        <w:t>a</w:t>
      </w:r>
      <w:r>
        <w:rPr>
          <w:rFonts w:ascii="Microsoft Sans Serif" w:hAnsi="Microsoft Sans Serif"/>
          <w:color w:val="1C1C1C"/>
          <w:spacing w:val="-11"/>
          <w:sz w:val="23"/>
          <w:u w:val="single" w:color="1C1C1C"/>
        </w:rPr>
        <w:t> </w:t>
      </w:r>
      <w:r>
        <w:rPr>
          <w:rFonts w:ascii="Verdana" w:hAnsi="Verdana"/>
          <w:i/>
          <w:color w:val="1C1C1C"/>
          <w:spacing w:val="-4"/>
          <w:sz w:val="23"/>
          <w:u w:val="single" w:color="1C1C1C"/>
        </w:rPr>
        <w:t>una</w:t>
      </w:r>
      <w:r>
        <w:rPr>
          <w:rFonts w:ascii="Verdana" w:hAnsi="Verdana"/>
          <w:i/>
          <w:color w:val="1C1C1C"/>
          <w:spacing w:val="-16"/>
          <w:sz w:val="23"/>
          <w:u w:val="single" w:color="1C1C1C"/>
        </w:rPr>
        <w:t> </w:t>
      </w:r>
      <w:r>
        <w:rPr>
          <w:rFonts w:ascii="Verdana" w:hAnsi="Verdana"/>
          <w:i/>
          <w:color w:val="1C1C1C"/>
          <w:spacing w:val="-4"/>
          <w:sz w:val="23"/>
          <w:u w:val="single" w:color="1C1C1C"/>
        </w:rPr>
        <w:t>cuenta</w:t>
      </w:r>
      <w:r>
        <w:rPr>
          <w:rFonts w:ascii="Verdana" w:hAnsi="Verdana"/>
          <w:i/>
          <w:color w:val="1C1C1C"/>
          <w:spacing w:val="-16"/>
          <w:sz w:val="23"/>
          <w:u w:val="single" w:color="1C1C1C"/>
        </w:rPr>
        <w:t> </w:t>
      </w:r>
      <w:r>
        <w:rPr>
          <w:rFonts w:ascii="Verdana" w:hAnsi="Verdana"/>
          <w:i/>
          <w:color w:val="1C1C1C"/>
          <w:spacing w:val="-4"/>
          <w:sz w:val="23"/>
          <w:u w:val="single" w:color="1C1C1C"/>
        </w:rPr>
        <w:t>especial</w:t>
      </w:r>
      <w:r>
        <w:rPr>
          <w:rFonts w:ascii="Verdana" w:hAnsi="Verdana"/>
          <w:i/>
          <w:color w:val="1C1C1C"/>
          <w:spacing w:val="-17"/>
          <w:sz w:val="23"/>
          <w:u w:val="single" w:color="1C1C1C"/>
        </w:rPr>
        <w:t> </w:t>
      </w:r>
      <w:r>
        <w:rPr>
          <w:rFonts w:ascii="Verdana" w:hAnsi="Verdana"/>
          <w:i/>
          <w:color w:val="1C1C1C"/>
          <w:spacing w:val="-4"/>
          <w:sz w:val="23"/>
          <w:u w:val="single" w:color="1C1C1C"/>
        </w:rPr>
        <w:t>par</w:t>
      </w:r>
      <w:r>
        <w:rPr>
          <w:rFonts w:ascii="Verdana" w:hAnsi="Verdana"/>
          <w:i/>
          <w:color w:val="1C1C1C"/>
          <w:spacing w:val="-16"/>
          <w:sz w:val="23"/>
          <w:u w:val="single" w:color="1C1C1C"/>
        </w:rPr>
        <w:t> </w:t>
      </w:r>
      <w:r>
        <w:rPr>
          <w:rFonts w:ascii="Verdana" w:hAnsi="Verdana"/>
          <w:i/>
          <w:color w:val="1C1C1C"/>
          <w:spacing w:val="-4"/>
          <w:sz w:val="23"/>
          <w:u w:val="single" w:color="1C1C1C"/>
        </w:rPr>
        <w:t>a</w:t>
      </w:r>
      <w:r>
        <w:rPr>
          <w:rFonts w:ascii="Verdana" w:hAnsi="Verdana"/>
          <w:i/>
          <w:color w:val="1C1C1C"/>
          <w:spacing w:val="-16"/>
          <w:sz w:val="23"/>
          <w:u w:val="single" w:color="1C1C1C"/>
        </w:rPr>
        <w:t> </w:t>
      </w:r>
      <w:r>
        <w:rPr>
          <w:rFonts w:ascii="Verdana" w:hAnsi="Verdana"/>
          <w:i/>
          <w:color w:val="1C1C1C"/>
          <w:spacing w:val="-4"/>
          <w:sz w:val="23"/>
          <w:u w:val="single" w:color="1C1C1C"/>
        </w:rPr>
        <w:t>su</w:t>
      </w:r>
      <w:r>
        <w:rPr>
          <w:rFonts w:ascii="Verdana" w:hAnsi="Verdana"/>
          <w:i/>
          <w:color w:val="1C1C1C"/>
          <w:spacing w:val="-14"/>
          <w:sz w:val="23"/>
          <w:u w:val="single" w:color="1C1C1C"/>
        </w:rPr>
        <w:t> </w:t>
      </w:r>
      <w:r>
        <w:rPr>
          <w:rFonts w:ascii="Verdana" w:hAnsi="Verdana"/>
          <w:i/>
          <w:color w:val="1C1C1C"/>
          <w:spacing w:val="-4"/>
          <w:sz w:val="23"/>
          <w:u w:val="single" w:color="1C1C1C"/>
        </w:rPr>
        <w:t>amortización</w:t>
      </w:r>
      <w:r>
        <w:rPr>
          <w:rFonts w:ascii="Verdana" w:hAnsi="Verdana"/>
          <w:i/>
          <w:color w:val="1C1C1C"/>
          <w:spacing w:val="-9"/>
          <w:sz w:val="23"/>
          <w:u w:val="single" w:color="1C1C1C"/>
        </w:rPr>
        <w:t> </w:t>
      </w:r>
      <w:r>
        <w:rPr>
          <w:rFonts w:ascii="Verdana" w:hAnsi="Verdana"/>
          <w:i/>
          <w:color w:val="1C1C1C"/>
          <w:spacing w:val="-4"/>
          <w:sz w:val="23"/>
          <w:u w:val="single" w:color="1C1C1C"/>
        </w:rPr>
        <w:t>con</w:t>
      </w:r>
      <w:r>
        <w:rPr>
          <w:rFonts w:ascii="Verdana" w:hAnsi="Verdana"/>
          <w:i/>
          <w:color w:val="1C1C1C"/>
          <w:spacing w:val="-12"/>
          <w:sz w:val="23"/>
          <w:u w:val="single" w:color="1C1C1C"/>
        </w:rPr>
        <w:t> </w:t>
      </w:r>
      <w:r>
        <w:rPr>
          <w:rFonts w:ascii="Verdana" w:hAnsi="Verdana"/>
          <w:i/>
          <w:color w:val="1C1C1C"/>
          <w:spacing w:val="-4"/>
          <w:sz w:val="23"/>
          <w:u w:val="single" w:color="1C1C1C"/>
        </w:rPr>
        <w:t>cargo</w:t>
      </w:r>
      <w:r>
        <w:rPr>
          <w:rFonts w:ascii="Verdana" w:hAnsi="Verdana"/>
          <w:i/>
          <w:color w:val="1C1C1C"/>
          <w:spacing w:val="-8"/>
          <w:sz w:val="23"/>
          <w:u w:val="single" w:color="1C1C1C"/>
        </w:rPr>
        <w:t> </w:t>
      </w:r>
      <w:r>
        <w:rPr>
          <w:rFonts w:ascii="Microsoft Sans Serif" w:hAnsi="Microsoft Sans Serif"/>
          <w:color w:val="1C1C1C"/>
          <w:spacing w:val="-4"/>
          <w:sz w:val="23"/>
          <w:u w:val="single" w:color="1C1C1C"/>
        </w:rPr>
        <w:t>a</w:t>
      </w:r>
      <w:r>
        <w:rPr>
          <w:rFonts w:ascii="Microsoft Sans Serif" w:hAnsi="Microsoft Sans Serif"/>
          <w:color w:val="1C1C1C"/>
          <w:spacing w:val="12"/>
          <w:sz w:val="23"/>
          <w:u w:val="single" w:color="1C1C1C"/>
        </w:rPr>
        <w:t> </w:t>
      </w:r>
      <w:r>
        <w:rPr>
          <w:rFonts w:ascii="Verdana" w:hAnsi="Verdana"/>
          <w:i/>
          <w:color w:val="1C1C1C"/>
          <w:spacing w:val="-4"/>
          <w:sz w:val="23"/>
          <w:u w:val="single" w:color="1C1C1C"/>
        </w:rPr>
        <w:t>futuros</w:t>
      </w:r>
      <w:r>
        <w:rPr>
          <w:rFonts w:ascii="Verdana" w:hAnsi="Verdana"/>
          <w:i/>
          <w:color w:val="1C1C1C"/>
          <w:spacing w:val="-12"/>
          <w:sz w:val="23"/>
          <w:u w:val="single" w:color="1C1C1C"/>
        </w:rPr>
        <w:t> </w:t>
      </w:r>
      <w:r>
        <w:rPr>
          <w:rFonts w:ascii="Verdana" w:hAnsi="Verdana"/>
          <w:i/>
          <w:color w:val="1C1C1C"/>
          <w:spacing w:val="-4"/>
          <w:sz w:val="23"/>
          <w:u w:val="single" w:color="1C1C1C"/>
        </w:rPr>
        <w:t>resultados</w:t>
      </w:r>
      <w:r>
        <w:rPr>
          <w:rFonts w:ascii="Verdana" w:hAnsi="Verdana"/>
          <w:i/>
          <w:color w:val="1C1C1C"/>
          <w:spacing w:val="-4"/>
          <w:sz w:val="23"/>
          <w:u w:val="none"/>
        </w:rPr>
        <w:t> </w:t>
      </w:r>
      <w:r>
        <w:rPr>
          <w:rFonts w:ascii="Verdana" w:hAnsi="Verdana"/>
          <w:i/>
          <w:color w:val="1C1C1C"/>
          <w:w w:val="90"/>
          <w:sz w:val="23"/>
          <w:u w:val="single" w:color="232323"/>
        </w:rPr>
        <w:t>positivos.</w:t>
      </w:r>
      <w:r>
        <w:rPr>
          <w:rFonts w:ascii="Verdana" w:hAnsi="Verdana"/>
          <w:i/>
          <w:color w:val="1C1C1C"/>
          <w:spacing w:val="-13"/>
          <w:w w:val="90"/>
          <w:sz w:val="23"/>
          <w:u w:val="single" w:color="232323"/>
        </w:rPr>
        <w:t> </w:t>
      </w:r>
      <w:r>
        <w:rPr>
          <w:rFonts w:ascii="Verdana" w:hAnsi="Verdana"/>
          <w:i/>
          <w:color w:val="1C1C1C"/>
          <w:spacing w:val="12"/>
          <w:w w:val="90"/>
          <w:sz w:val="23"/>
          <w:u w:val="single" w:color="232323"/>
        </w:rPr>
        <w:t>dentro</w:t>
      </w:r>
      <w:r>
        <w:rPr>
          <w:rFonts w:ascii="Verdana" w:hAnsi="Verdana"/>
          <w:i/>
          <w:color w:val="1C1C1C"/>
          <w:spacing w:val="-12"/>
          <w:w w:val="90"/>
          <w:sz w:val="23"/>
          <w:u w:val="single" w:color="232323"/>
        </w:rPr>
        <w:t> </w:t>
      </w:r>
      <w:r>
        <w:rPr>
          <w:rFonts w:ascii="Verdana" w:hAnsi="Verdana"/>
          <w:i/>
          <w:color w:val="1C1C1C"/>
          <w:w w:val="90"/>
          <w:sz w:val="23"/>
          <w:u w:val="single" w:color="232323"/>
        </w:rPr>
        <w:t>de</w:t>
      </w:r>
      <w:r>
        <w:rPr>
          <w:rFonts w:ascii="Verdana" w:hAnsi="Verdana"/>
          <w:i/>
          <w:color w:val="1C1C1C"/>
          <w:spacing w:val="-12"/>
          <w:w w:val="90"/>
          <w:sz w:val="23"/>
          <w:u w:val="single" w:color="232323"/>
        </w:rPr>
        <w:t> </w:t>
      </w:r>
      <w:r>
        <w:rPr>
          <w:rFonts w:ascii="Verdana" w:hAnsi="Verdana"/>
          <w:i/>
          <w:color w:val="1C1C1C"/>
          <w:w w:val="90"/>
          <w:sz w:val="23"/>
          <w:u w:val="single" w:color="232323"/>
        </w:rPr>
        <w:t>un</w:t>
      </w:r>
      <w:r>
        <w:rPr>
          <w:rFonts w:ascii="Verdana" w:hAnsi="Verdana"/>
          <w:i/>
          <w:color w:val="1C1C1C"/>
          <w:spacing w:val="-25"/>
          <w:w w:val="90"/>
          <w:sz w:val="23"/>
          <w:u w:val="single" w:color="232323"/>
        </w:rPr>
        <w:t> </w:t>
      </w:r>
      <w:r>
        <w:rPr>
          <w:rFonts w:ascii="Verdana" w:hAnsi="Verdana"/>
          <w:i/>
          <w:color w:val="1C1C1C"/>
          <w:w w:val="90"/>
          <w:sz w:val="23"/>
          <w:u w:val="single" w:color="232323"/>
        </w:rPr>
        <w:t>plazo</w:t>
      </w:r>
      <w:r>
        <w:rPr>
          <w:rFonts w:ascii="Verdana" w:hAnsi="Verdana"/>
          <w:i/>
          <w:color w:val="1C1C1C"/>
          <w:spacing w:val="-12"/>
          <w:w w:val="90"/>
          <w:sz w:val="23"/>
          <w:u w:val="single" w:color="232323"/>
        </w:rPr>
        <w:t> </w:t>
      </w:r>
      <w:r>
        <w:rPr>
          <w:rFonts w:ascii="Verdana" w:hAnsi="Verdana"/>
          <w:i/>
          <w:color w:val="1C1C1C"/>
          <w:w w:val="90"/>
          <w:sz w:val="23"/>
          <w:u w:val="single" w:color="232323"/>
        </w:rPr>
        <w:t>máximo</w:t>
      </w:r>
      <w:r>
        <w:rPr>
          <w:rFonts w:ascii="Verdana" w:hAnsi="Verdana"/>
          <w:i/>
          <w:color w:val="1C1C1C"/>
          <w:spacing w:val="-12"/>
          <w:w w:val="90"/>
          <w:sz w:val="23"/>
          <w:u w:val="single" w:color="232323"/>
        </w:rPr>
        <w:t> </w:t>
      </w:r>
      <w:r>
        <w:rPr>
          <w:rFonts w:ascii="Verdana" w:hAnsi="Verdana"/>
          <w:i/>
          <w:color w:val="1C1C1C"/>
          <w:w w:val="90"/>
          <w:sz w:val="23"/>
          <w:u w:val="single" w:color="232323"/>
        </w:rPr>
        <w:t>de</w:t>
      </w:r>
      <w:r>
        <w:rPr>
          <w:rFonts w:ascii="Verdana" w:hAnsi="Verdana"/>
          <w:i/>
          <w:color w:val="1C1C1C"/>
          <w:spacing w:val="-12"/>
          <w:w w:val="90"/>
          <w:sz w:val="23"/>
          <w:u w:val="single" w:color="232323"/>
        </w:rPr>
        <w:t> </w:t>
      </w:r>
      <w:r>
        <w:rPr>
          <w:rFonts w:ascii="Verdana" w:hAnsi="Verdana"/>
          <w:i/>
          <w:color w:val="1C1C1C"/>
          <w:w w:val="90"/>
          <w:sz w:val="23"/>
          <w:u w:val="single" w:color="232323"/>
        </w:rPr>
        <w:t>quince</w:t>
      </w:r>
      <w:r>
        <w:rPr>
          <w:rFonts w:ascii="Verdana" w:hAnsi="Verdana"/>
          <w:i/>
          <w:color w:val="1C1C1C"/>
          <w:spacing w:val="-12"/>
          <w:w w:val="90"/>
          <w:sz w:val="23"/>
          <w:u w:val="single" w:color="232323"/>
        </w:rPr>
        <w:t> </w:t>
      </w:r>
      <w:r>
        <w:rPr>
          <w:rFonts w:ascii="Verdana" w:hAnsi="Verdana"/>
          <w:i/>
          <w:color w:val="1C1C1C"/>
          <w:w w:val="90"/>
          <w:sz w:val="23"/>
          <w:u w:val="single" w:color="232323"/>
        </w:rPr>
        <w:t>años"</w:t>
      </w:r>
    </w:p>
    <w:p>
      <w:pPr>
        <w:pStyle w:val="BodyText"/>
        <w:spacing w:before="92"/>
        <w:rPr>
          <w:rFonts w:ascii="Verdana"/>
          <w:i/>
          <w:sz w:val="20"/>
        </w:rPr>
      </w:pPr>
    </w:p>
    <w:p>
      <w:pPr>
        <w:pStyle w:val="BodyText"/>
        <w:spacing w:after="0"/>
        <w:rPr>
          <w:rFonts w:ascii="Verdana"/>
          <w:i/>
          <w:sz w:val="20"/>
        </w:rPr>
        <w:sectPr>
          <w:pgSz w:w="11920" w:h="16850"/>
          <w:pgMar w:top="1840" w:bottom="280" w:left="1275" w:right="992"/>
        </w:sectPr>
      </w:pPr>
    </w:p>
    <w:p>
      <w:pPr>
        <w:spacing w:before="118"/>
        <w:ind w:left="650" w:right="13" w:firstLine="0"/>
        <w:jc w:val="center"/>
        <w:rPr>
          <w:b/>
          <w:sz w:val="20"/>
        </w:rPr>
      </w:pPr>
      <w:r>
        <w:rPr>
          <w:b/>
          <w:color w:val="1B2027"/>
          <w:spacing w:val="-2"/>
          <w:w w:val="95"/>
          <w:sz w:val="20"/>
        </w:rPr>
        <w:t>€Ci&gt;N€EPTO</w:t>
      </w:r>
    </w:p>
    <w:p>
      <w:pPr>
        <w:pStyle w:val="BodyText"/>
        <w:spacing w:before="220"/>
        <w:rPr>
          <w:b/>
          <w:sz w:val="20"/>
        </w:rPr>
      </w:pPr>
    </w:p>
    <w:p>
      <w:pPr>
        <w:spacing w:before="0"/>
        <w:ind w:left="114" w:right="0" w:firstLine="0"/>
        <w:jc w:val="left"/>
        <w:rPr>
          <w:rFonts w:ascii="Tahoma" w:hAnsi="Tahoma"/>
          <w:b/>
          <w:sz w:val="16"/>
        </w:rPr>
      </w:pPr>
      <w:r>
        <w:rPr>
          <w:rFonts w:ascii="Tahoma" w:hAnsi="Tahoma"/>
          <w:b/>
          <w:color w:val="272727"/>
          <w:spacing w:val="-4"/>
          <w:sz w:val="16"/>
        </w:rPr>
        <w:t>B.</w:t>
      </w:r>
      <w:r>
        <w:rPr>
          <w:rFonts w:ascii="Tahoma" w:hAnsi="Tahoma"/>
          <w:b/>
          <w:color w:val="272727"/>
          <w:spacing w:val="-7"/>
          <w:sz w:val="16"/>
        </w:rPr>
        <w:t> </w:t>
      </w:r>
      <w:r>
        <w:rPr>
          <w:rFonts w:ascii="Tahoma" w:hAnsi="Tahoma"/>
          <w:b/>
          <w:color w:val="272727"/>
          <w:spacing w:val="-4"/>
          <w:sz w:val="16"/>
        </w:rPr>
        <w:t>l.</w:t>
      </w:r>
      <w:r>
        <w:rPr>
          <w:rFonts w:ascii="Tahoma" w:hAnsi="Tahoma"/>
          <w:b/>
          <w:color w:val="272727"/>
          <w:spacing w:val="-8"/>
          <w:sz w:val="16"/>
        </w:rPr>
        <w:t> </w:t>
      </w:r>
      <w:r>
        <w:rPr>
          <w:rFonts w:ascii="Tahoma" w:hAnsi="Tahoma"/>
          <w:b/>
          <w:color w:val="272727"/>
          <w:spacing w:val="-4"/>
          <w:sz w:val="16"/>
        </w:rPr>
        <w:t>Neg.</w:t>
      </w:r>
      <w:r>
        <w:rPr>
          <w:rFonts w:ascii="Tahoma" w:hAnsi="Tahoma"/>
          <w:b/>
          <w:color w:val="272727"/>
          <w:spacing w:val="-7"/>
          <w:sz w:val="16"/>
        </w:rPr>
        <w:t> </w:t>
      </w:r>
      <w:r>
        <w:rPr>
          <w:rFonts w:ascii="Tahoma" w:hAnsi="Tahoma"/>
          <w:b/>
          <w:color w:val="272727"/>
          <w:spacing w:val="-4"/>
          <w:sz w:val="16"/>
        </w:rPr>
        <w:t>Rég.</w:t>
      </w:r>
      <w:r>
        <w:rPr>
          <w:rFonts w:ascii="Tahoma" w:hAnsi="Tahoma"/>
          <w:b/>
          <w:color w:val="272727"/>
          <w:spacing w:val="-7"/>
          <w:sz w:val="16"/>
        </w:rPr>
        <w:t> </w:t>
      </w:r>
      <w:r>
        <w:rPr>
          <w:rFonts w:ascii="Tahoma" w:hAnsi="Tahoma"/>
          <w:b/>
          <w:color w:val="272727"/>
          <w:spacing w:val="-4"/>
          <w:sz w:val="16"/>
        </w:rPr>
        <w:t>General</w:t>
      </w:r>
      <w:r>
        <w:rPr>
          <w:rFonts w:ascii="Tahoma" w:hAnsi="Tahoma"/>
          <w:b/>
          <w:color w:val="272727"/>
          <w:spacing w:val="-8"/>
          <w:sz w:val="16"/>
        </w:rPr>
        <w:t> </w:t>
      </w:r>
      <w:r>
        <w:rPr>
          <w:rFonts w:ascii="Tahoma" w:hAnsi="Tahoma"/>
          <w:b/>
          <w:color w:val="272727"/>
          <w:spacing w:val="-4"/>
          <w:sz w:val="16"/>
        </w:rPr>
        <w:t>Ejer.</w:t>
      </w:r>
      <w:r>
        <w:rPr>
          <w:rFonts w:ascii="Tahoma" w:hAnsi="Tahoma"/>
          <w:b/>
          <w:color w:val="272727"/>
          <w:spacing w:val="-8"/>
          <w:sz w:val="16"/>
        </w:rPr>
        <w:t> </w:t>
      </w:r>
      <w:r>
        <w:rPr>
          <w:rFonts w:ascii="Tahoma" w:hAnsi="Tahoma"/>
          <w:b/>
          <w:color w:val="272727"/>
          <w:spacing w:val="-4"/>
          <w:sz w:val="16"/>
        </w:rPr>
        <w:t>201</w:t>
      </w:r>
      <w:r>
        <w:rPr>
          <w:rFonts w:ascii="Tahoma" w:hAnsi="Tahoma"/>
          <w:b/>
          <w:color w:val="272727"/>
          <w:spacing w:val="-4"/>
          <w:sz w:val="16"/>
        </w:rPr>
        <w:t>6</w:t>
      </w:r>
      <w:r>
        <w:rPr>
          <w:rFonts w:ascii="Tahoma" w:hAnsi="Tahoma"/>
          <w:b/>
          <w:color w:val="272727"/>
          <w:spacing w:val="-4"/>
          <w:sz w:val="16"/>
        </w:rPr>
        <w:t> </w:t>
      </w:r>
      <w:r>
        <w:rPr>
          <w:rFonts w:ascii="Tahoma" w:hAnsi="Tahoma"/>
          <w:b/>
          <w:color w:val="272727"/>
          <w:sz w:val="16"/>
        </w:rPr>
        <w:t>(CUENTA. 121.5)</w:t>
      </w:r>
    </w:p>
    <w:p>
      <w:pPr>
        <w:spacing w:line="181" w:lineRule="exact" w:before="0"/>
        <w:ind w:left="114" w:right="0" w:firstLine="0"/>
        <w:jc w:val="left"/>
        <w:rPr>
          <w:rFonts w:ascii="Tahoma" w:hAnsi="Tahoma"/>
          <w:b/>
          <w:sz w:val="16"/>
        </w:rPr>
      </w:pPr>
      <w:r>
        <w:rPr>
          <w:rFonts w:ascii="Tahoma" w:hAnsi="Tahoma"/>
          <w:b/>
          <w:color w:val="222222"/>
          <w:spacing w:val="-4"/>
          <w:sz w:val="16"/>
        </w:rPr>
        <w:t>B.</w:t>
      </w:r>
      <w:r>
        <w:rPr>
          <w:rFonts w:ascii="Tahoma" w:hAnsi="Tahoma"/>
          <w:b/>
          <w:color w:val="222222"/>
          <w:sz w:val="16"/>
        </w:rPr>
        <w:t> </w:t>
      </w:r>
      <w:r>
        <w:rPr>
          <w:rFonts w:ascii="Tahoma" w:hAnsi="Tahoma"/>
          <w:b/>
          <w:color w:val="222222"/>
          <w:spacing w:val="-4"/>
          <w:sz w:val="16"/>
        </w:rPr>
        <w:t>l.</w:t>
      </w:r>
      <w:r>
        <w:rPr>
          <w:rFonts w:ascii="Tahoma" w:hAnsi="Tahoma"/>
          <w:b/>
          <w:color w:val="222222"/>
          <w:spacing w:val="5"/>
          <w:sz w:val="16"/>
        </w:rPr>
        <w:t> </w:t>
      </w:r>
      <w:r>
        <w:rPr>
          <w:rFonts w:ascii="Tahoma" w:hAnsi="Tahoma"/>
          <w:b/>
          <w:color w:val="222222"/>
          <w:spacing w:val="-4"/>
          <w:sz w:val="16"/>
        </w:rPr>
        <w:t>Neg.</w:t>
      </w:r>
      <w:r>
        <w:rPr>
          <w:rFonts w:ascii="Tahoma" w:hAnsi="Tahoma"/>
          <w:b/>
          <w:color w:val="222222"/>
          <w:spacing w:val="1"/>
          <w:sz w:val="16"/>
        </w:rPr>
        <w:t> </w:t>
      </w:r>
      <w:r>
        <w:rPr>
          <w:rFonts w:ascii="Tahoma" w:hAnsi="Tahoma"/>
          <w:b/>
          <w:color w:val="222222"/>
          <w:spacing w:val="-4"/>
          <w:sz w:val="16"/>
        </w:rPr>
        <w:t>Rég.</w:t>
      </w:r>
      <w:r>
        <w:rPr>
          <w:rFonts w:ascii="Tahoma" w:hAnsi="Tahoma"/>
          <w:b/>
          <w:color w:val="222222"/>
          <w:spacing w:val="-8"/>
          <w:sz w:val="16"/>
        </w:rPr>
        <w:t> </w:t>
      </w:r>
      <w:r>
        <w:rPr>
          <w:rFonts w:ascii="Tahoma" w:hAnsi="Tahoma"/>
          <w:b/>
          <w:color w:val="222222"/>
          <w:spacing w:val="-4"/>
          <w:sz w:val="16"/>
        </w:rPr>
        <w:t>General</w:t>
      </w:r>
      <w:r>
        <w:rPr>
          <w:rFonts w:ascii="Tahoma" w:hAnsi="Tahoma"/>
          <w:b/>
          <w:color w:val="222222"/>
          <w:spacing w:val="-3"/>
          <w:sz w:val="16"/>
        </w:rPr>
        <w:t> </w:t>
      </w:r>
      <w:r>
        <w:rPr>
          <w:rFonts w:ascii="Tahoma" w:hAnsi="Tahoma"/>
          <w:b/>
          <w:color w:val="222222"/>
          <w:spacing w:val="-4"/>
          <w:sz w:val="16"/>
        </w:rPr>
        <w:t>Ejer.</w:t>
      </w:r>
      <w:r>
        <w:rPr>
          <w:rFonts w:ascii="Tahoma" w:hAnsi="Tahoma"/>
          <w:b/>
          <w:color w:val="222222"/>
          <w:spacing w:val="-5"/>
          <w:sz w:val="16"/>
        </w:rPr>
        <w:t> </w:t>
      </w:r>
      <w:r>
        <w:rPr>
          <w:rFonts w:ascii="Tahoma" w:hAnsi="Tahoma"/>
          <w:b/>
          <w:color w:val="222222"/>
          <w:spacing w:val="-4"/>
          <w:sz w:val="16"/>
        </w:rPr>
        <w:t>2015</w:t>
      </w:r>
    </w:p>
    <w:p>
      <w:pPr>
        <w:spacing w:line="193" w:lineRule="exact" w:before="4"/>
        <w:ind w:left="114" w:right="0" w:firstLine="0"/>
        <w:jc w:val="left"/>
        <w:rPr>
          <w:rFonts w:ascii="Tahoma"/>
          <w:b/>
          <w:sz w:val="16"/>
        </w:rPr>
      </w:pPr>
      <w:r>
        <w:rPr>
          <w:rFonts w:ascii="Tahoma"/>
          <w:b/>
          <w:color w:val="222222"/>
          <w:spacing w:val="-2"/>
          <w:sz w:val="16"/>
        </w:rPr>
        <w:t>(CUENTA.121.5)</w:t>
      </w:r>
    </w:p>
    <w:p>
      <w:pPr>
        <w:spacing w:line="225" w:lineRule="auto" w:before="9"/>
        <w:ind w:left="114" w:right="0" w:firstLine="0"/>
        <w:jc w:val="left"/>
        <w:rPr>
          <w:rFonts w:ascii="Tahoma" w:hAnsi="Tahoma"/>
          <w:b/>
          <w:sz w:val="16"/>
        </w:rPr>
      </w:pPr>
      <w:r>
        <w:rPr>
          <w:rFonts w:ascii="Tahoma" w:hAnsi="Tahoma"/>
          <w:b/>
          <w:color w:val="252525"/>
          <w:spacing w:val="-4"/>
          <w:sz w:val="16"/>
        </w:rPr>
        <w:t>B.</w:t>
      </w:r>
      <w:r>
        <w:rPr>
          <w:rFonts w:ascii="Tahoma" w:hAnsi="Tahoma"/>
          <w:b/>
          <w:color w:val="252525"/>
          <w:spacing w:val="-8"/>
          <w:sz w:val="16"/>
        </w:rPr>
        <w:t> </w:t>
      </w:r>
      <w:r>
        <w:rPr>
          <w:rFonts w:ascii="Tahoma" w:hAnsi="Tahoma"/>
          <w:b/>
          <w:color w:val="252525"/>
          <w:spacing w:val="-4"/>
          <w:sz w:val="16"/>
        </w:rPr>
        <w:t>l.</w:t>
      </w:r>
      <w:r>
        <w:rPr>
          <w:rFonts w:ascii="Tahoma" w:hAnsi="Tahoma"/>
          <w:b/>
          <w:color w:val="252525"/>
          <w:spacing w:val="-8"/>
          <w:sz w:val="16"/>
        </w:rPr>
        <w:t> </w:t>
      </w:r>
      <w:r>
        <w:rPr>
          <w:rFonts w:ascii="Tahoma" w:hAnsi="Tahoma"/>
          <w:b/>
          <w:color w:val="252525"/>
          <w:spacing w:val="-4"/>
          <w:sz w:val="16"/>
        </w:rPr>
        <w:t>Neg.</w:t>
      </w:r>
      <w:r>
        <w:rPr>
          <w:rFonts w:ascii="Tahoma" w:hAnsi="Tahoma"/>
          <w:b/>
          <w:color w:val="252525"/>
          <w:spacing w:val="-7"/>
          <w:sz w:val="16"/>
        </w:rPr>
        <w:t> </w:t>
      </w:r>
      <w:r>
        <w:rPr>
          <w:rFonts w:ascii="Tahoma" w:hAnsi="Tahoma"/>
          <w:b/>
          <w:color w:val="252525"/>
          <w:spacing w:val="-4"/>
          <w:sz w:val="16"/>
        </w:rPr>
        <w:t>Rég.</w:t>
      </w:r>
      <w:r>
        <w:rPr>
          <w:rFonts w:ascii="Tahoma" w:hAnsi="Tahoma"/>
          <w:b/>
          <w:color w:val="252525"/>
          <w:spacing w:val="-8"/>
          <w:sz w:val="16"/>
        </w:rPr>
        <w:t> </w:t>
      </w:r>
      <w:r>
        <w:rPr>
          <w:rFonts w:ascii="Tahoma" w:hAnsi="Tahoma"/>
          <w:b/>
          <w:color w:val="252525"/>
          <w:spacing w:val="-4"/>
          <w:sz w:val="16"/>
        </w:rPr>
        <w:t>General</w:t>
      </w:r>
      <w:r>
        <w:rPr>
          <w:rFonts w:ascii="Tahoma" w:hAnsi="Tahoma"/>
          <w:b/>
          <w:color w:val="252525"/>
          <w:spacing w:val="-7"/>
          <w:sz w:val="16"/>
        </w:rPr>
        <w:t> </w:t>
      </w:r>
      <w:r>
        <w:rPr>
          <w:rFonts w:ascii="Tahoma" w:hAnsi="Tahoma"/>
          <w:b/>
          <w:color w:val="252525"/>
          <w:spacing w:val="-4"/>
          <w:sz w:val="16"/>
        </w:rPr>
        <w:t>Ejer.</w:t>
      </w:r>
      <w:r>
        <w:rPr>
          <w:rFonts w:ascii="Tahoma" w:hAnsi="Tahoma"/>
          <w:b/>
          <w:color w:val="252525"/>
          <w:spacing w:val="-7"/>
          <w:sz w:val="16"/>
        </w:rPr>
        <w:t> </w:t>
      </w:r>
      <w:r>
        <w:rPr>
          <w:rFonts w:ascii="Tahoma" w:hAnsi="Tahoma"/>
          <w:b/>
          <w:color w:val="252525"/>
          <w:spacing w:val="-4"/>
          <w:sz w:val="16"/>
        </w:rPr>
        <w:t>2014 </w:t>
      </w:r>
      <w:r>
        <w:rPr>
          <w:rFonts w:ascii="Tahoma" w:hAnsi="Tahoma"/>
          <w:b/>
          <w:color w:val="252525"/>
          <w:spacing w:val="-2"/>
          <w:sz w:val="16"/>
        </w:rPr>
        <w:t>(CUENTA.121.4)</w:t>
      </w:r>
    </w:p>
    <w:p>
      <w:pPr>
        <w:pStyle w:val="BodyText"/>
        <w:spacing w:before="192"/>
        <w:rPr>
          <w:rFonts w:ascii="Tahoma"/>
          <w:b/>
          <w:sz w:val="16"/>
        </w:rPr>
      </w:pPr>
    </w:p>
    <w:p>
      <w:pPr>
        <w:spacing w:before="1"/>
        <w:ind w:left="650" w:right="0" w:firstLine="0"/>
        <w:jc w:val="center"/>
        <w:rPr>
          <w:rFonts w:ascii="Tahoma"/>
          <w:b/>
          <w:sz w:val="16"/>
        </w:rPr>
      </w:pPr>
      <w:r>
        <w:rPr>
          <w:rFonts w:ascii="Tahoma"/>
          <w:b/>
          <w:color w:val="1A1815"/>
          <w:spacing w:val="-2"/>
          <w:sz w:val="16"/>
        </w:rPr>
        <w:t>mel'At.</w:t>
      </w:r>
    </w:p>
    <w:p>
      <w:pPr>
        <w:pStyle w:val="Heading4"/>
        <w:spacing w:before="190"/>
      </w:pPr>
      <w:r>
        <w:rPr>
          <w:color w:val="1D2139"/>
          <w:spacing w:val="-2"/>
        </w:rPr>
        <w:t>Incentivos</w:t>
      </w:r>
      <w:r>
        <w:rPr>
          <w:color w:val="1D2139"/>
          <w:spacing w:val="-1"/>
        </w:rPr>
        <w:t> </w:t>
      </w:r>
      <w:r>
        <w:rPr>
          <w:color w:val="1D2139"/>
          <w:spacing w:val="-2"/>
        </w:rPr>
        <w:t>fiscales</w:t>
      </w:r>
    </w:p>
    <w:p>
      <w:pPr>
        <w:tabs>
          <w:tab w:pos="1792" w:val="left" w:leader="none"/>
          <w:tab w:pos="3090" w:val="left" w:leader="none"/>
          <w:tab w:pos="4586" w:val="left" w:leader="none"/>
        </w:tabs>
        <w:spacing w:before="114"/>
        <w:ind w:left="114" w:right="0" w:firstLine="0"/>
        <w:jc w:val="left"/>
        <w:rPr>
          <w:b/>
          <w:sz w:val="20"/>
        </w:rPr>
      </w:pPr>
      <w:r>
        <w:rPr/>
        <w:br w:type="column"/>
      </w:r>
      <w:r>
        <w:rPr>
          <w:b/>
          <w:color w:val="0F131B"/>
          <w:sz w:val="20"/>
        </w:rPr>
        <w:t>A</w:t>
      </w:r>
      <w:r>
        <w:rPr>
          <w:b/>
          <w:color w:val="0F131B"/>
          <w:spacing w:val="-12"/>
          <w:sz w:val="20"/>
        </w:rPr>
        <w:t> </w:t>
      </w:r>
      <w:r>
        <w:rPr>
          <w:b/>
          <w:color w:val="0F131B"/>
          <w:spacing w:val="-2"/>
          <w:sz w:val="20"/>
        </w:rPr>
        <w:t>C0MPENSAR</w:t>
      </w:r>
      <w:r>
        <w:rPr>
          <w:b/>
          <w:color w:val="0F131B"/>
          <w:sz w:val="20"/>
        </w:rPr>
        <w:tab/>
      </w:r>
      <w:r>
        <w:rPr>
          <w:b/>
          <w:color w:val="0F131B"/>
          <w:spacing w:val="-2"/>
          <w:sz w:val="20"/>
        </w:rPr>
        <w:t>AAL!IC#.00</w:t>
      </w:r>
      <w:r>
        <w:rPr>
          <w:b/>
          <w:color w:val="0F131B"/>
          <w:sz w:val="20"/>
        </w:rPr>
        <w:tab/>
      </w:r>
      <w:r>
        <w:rPr>
          <w:b/>
          <w:color w:val="0F131B"/>
          <w:spacing w:val="-2"/>
          <w:sz w:val="20"/>
        </w:rPr>
        <w:t>PENDIENllE</w:t>
      </w:r>
      <w:r>
        <w:rPr>
          <w:b/>
          <w:color w:val="0F131B"/>
          <w:sz w:val="20"/>
        </w:rPr>
        <w:tab/>
      </w:r>
      <w:r>
        <w:rPr>
          <w:b/>
          <w:color w:val="0F131B"/>
          <w:w w:val="70"/>
          <w:sz w:val="20"/>
        </w:rPr>
        <w:t>lJIMliTiE</w:t>
      </w:r>
      <w:r>
        <w:rPr>
          <w:b/>
          <w:color w:val="0F131B"/>
          <w:spacing w:val="21"/>
          <w:sz w:val="20"/>
        </w:rPr>
        <w:t> </w:t>
      </w:r>
      <w:r>
        <w:rPr>
          <w:b/>
          <w:color w:val="0F131B"/>
          <w:spacing w:val="-4"/>
          <w:sz w:val="20"/>
        </w:rPr>
        <w:t>A"IO</w:t>
      </w:r>
    </w:p>
    <w:p>
      <w:pPr>
        <w:pStyle w:val="BodyText"/>
        <w:spacing w:before="224"/>
        <w:rPr>
          <w:b/>
          <w:sz w:val="20"/>
        </w:rPr>
      </w:pPr>
    </w:p>
    <w:p>
      <w:pPr>
        <w:tabs>
          <w:tab w:pos="2547" w:val="left" w:leader="none"/>
          <w:tab w:pos="3891" w:val="left" w:leader="none"/>
          <w:tab w:pos="5499" w:val="left" w:leader="none"/>
        </w:tabs>
        <w:spacing w:line="173" w:lineRule="exact" w:before="0"/>
        <w:ind w:left="1225" w:right="0" w:firstLine="0"/>
        <w:jc w:val="left"/>
        <w:rPr>
          <w:rFonts w:ascii="Tahoma"/>
          <w:b/>
          <w:sz w:val="16"/>
        </w:rPr>
      </w:pPr>
      <w:r>
        <w:rPr>
          <w:rFonts w:ascii="Tahoma"/>
          <w:b/>
          <w:color w:val="202020"/>
          <w:spacing w:val="-4"/>
          <w:sz w:val="16"/>
        </w:rPr>
        <w:t>0,00</w:t>
      </w:r>
      <w:r>
        <w:rPr>
          <w:rFonts w:ascii="Tahoma"/>
          <w:b/>
          <w:color w:val="202020"/>
          <w:sz w:val="16"/>
        </w:rPr>
        <w:tab/>
      </w:r>
      <w:r>
        <w:rPr>
          <w:rFonts w:ascii="Tahoma"/>
          <w:b/>
          <w:color w:val="202020"/>
          <w:spacing w:val="-4"/>
          <w:sz w:val="16"/>
        </w:rPr>
        <w:t>0,00</w:t>
      </w:r>
      <w:r>
        <w:rPr>
          <w:rFonts w:ascii="Tahoma"/>
          <w:b/>
          <w:color w:val="202020"/>
          <w:sz w:val="16"/>
        </w:rPr>
        <w:tab/>
      </w:r>
      <w:r>
        <w:rPr>
          <w:rFonts w:ascii="Tahoma"/>
          <w:b/>
          <w:color w:val="202020"/>
          <w:spacing w:val="-4"/>
          <w:sz w:val="16"/>
        </w:rPr>
        <w:t>0,00</w:t>
      </w:r>
      <w:r>
        <w:rPr>
          <w:rFonts w:ascii="Tahoma"/>
          <w:b/>
          <w:color w:val="202020"/>
          <w:sz w:val="16"/>
        </w:rPr>
        <w:tab/>
      </w:r>
      <w:r>
        <w:rPr>
          <w:rFonts w:ascii="Tahoma"/>
          <w:b/>
          <w:color w:val="202020"/>
          <w:spacing w:val="-4"/>
          <w:sz w:val="16"/>
        </w:rPr>
        <w:t>2023</w:t>
      </w:r>
    </w:p>
    <w:p>
      <w:pPr>
        <w:pStyle w:val="ListParagraph"/>
        <w:numPr>
          <w:ilvl w:val="1"/>
          <w:numId w:val="10"/>
        </w:numPr>
        <w:tabs>
          <w:tab w:pos="1128" w:val="left" w:leader="none"/>
          <w:tab w:pos="2228" w:val="left" w:leader="none"/>
          <w:tab w:pos="3894" w:val="left" w:leader="none"/>
          <w:tab w:pos="5879" w:val="right" w:leader="none"/>
        </w:tabs>
        <w:spacing w:line="474" w:lineRule="exact" w:before="0" w:after="0"/>
        <w:ind w:left="1128" w:right="0" w:hanging="227"/>
        <w:jc w:val="left"/>
        <w:rPr>
          <w:rFonts w:ascii="Tahoma" w:hAnsi="Tahoma"/>
          <w:b/>
          <w:position w:val="2"/>
          <w:sz w:val="16"/>
        </w:rPr>
      </w:pPr>
      <w:r>
        <w:rPr>
          <w:rFonts w:ascii="Verdana" w:hAnsi="Verdana"/>
          <w:b/>
          <w:color w:val="212121"/>
          <w:position w:val="2"/>
          <w:sz w:val="10"/>
        </w:rPr>
        <w:t>8</w:t>
      </w:r>
      <w:r>
        <w:rPr>
          <w:rFonts w:ascii="Verdana" w:hAnsi="Verdana"/>
          <w:b/>
          <w:color w:val="212121"/>
          <w:spacing w:val="3"/>
          <w:position w:val="2"/>
          <w:sz w:val="10"/>
        </w:rPr>
        <w:t> </w:t>
      </w:r>
      <w:r>
        <w:rPr>
          <w:rFonts w:ascii="Tahoma" w:hAnsi="Tahoma"/>
          <w:b/>
          <w:color w:val="212121"/>
          <w:spacing w:val="-4"/>
          <w:position w:val="2"/>
          <w:sz w:val="16"/>
        </w:rPr>
        <w:t>1,</w:t>
      </w:r>
      <w:r>
        <w:rPr>
          <w:rFonts w:ascii="Verdana" w:hAnsi="Verdana"/>
          <w:b/>
          <w:color w:val="212121"/>
          <w:spacing w:val="-4"/>
          <w:position w:val="2"/>
          <w:sz w:val="10"/>
        </w:rPr>
        <w:t>08</w:t>
      </w:r>
      <w:r>
        <w:rPr>
          <w:rFonts w:ascii="Verdana" w:hAnsi="Verdana"/>
          <w:b/>
          <w:color w:val="212121"/>
          <w:position w:val="2"/>
          <w:sz w:val="10"/>
        </w:rPr>
        <w:tab/>
      </w:r>
      <w:r>
        <w:rPr>
          <w:rFonts w:ascii="Tahoma" w:hAnsi="Tahoma"/>
          <w:b/>
          <w:color w:val="212121"/>
          <w:spacing w:val="-2"/>
          <w:position w:val="2"/>
          <w:sz w:val="16"/>
        </w:rPr>
        <w:t>5.481,</w:t>
      </w:r>
      <w:r>
        <w:rPr>
          <w:rFonts w:ascii="Verdana" w:hAnsi="Verdana"/>
          <w:b/>
          <w:color w:val="212121"/>
          <w:spacing w:val="-2"/>
          <w:position w:val="2"/>
          <w:sz w:val="10"/>
        </w:rPr>
        <w:t>08</w:t>
      </w:r>
      <w:r>
        <w:rPr>
          <w:rFonts w:ascii="Verdana" w:hAnsi="Verdana"/>
          <w:b/>
          <w:color w:val="212121"/>
          <w:position w:val="2"/>
          <w:sz w:val="10"/>
        </w:rPr>
        <w:tab/>
      </w:r>
      <w:r>
        <w:rPr>
          <w:rFonts w:ascii="Times New Roman" w:hAnsi="Times New Roman"/>
          <w:color w:val="212121"/>
          <w:spacing w:val="-4"/>
          <w:sz w:val="43"/>
        </w:rPr>
        <w:t>º·</w:t>
      </w:r>
      <w:r>
        <w:rPr>
          <w:rFonts w:ascii="Palatino Linotype" w:hAnsi="Palatino Linotype"/>
          <w:color w:val="212121"/>
          <w:spacing w:val="-4"/>
          <w:position w:val="2"/>
          <w:sz w:val="28"/>
        </w:rPr>
        <w:t>ºº</w:t>
      </w:r>
      <w:r>
        <w:rPr>
          <w:rFonts w:ascii="Palatino Linotype" w:hAnsi="Palatino Linotype"/>
          <w:color w:val="212121"/>
          <w:position w:val="2"/>
          <w:sz w:val="28"/>
        </w:rPr>
        <w:tab/>
      </w:r>
      <w:r>
        <w:rPr>
          <w:rFonts w:ascii="Tahoma" w:hAnsi="Tahoma"/>
          <w:b/>
          <w:color w:val="212121"/>
          <w:spacing w:val="-4"/>
          <w:position w:val="2"/>
          <w:sz w:val="16"/>
        </w:rPr>
        <w:t>2022</w:t>
      </w:r>
    </w:p>
    <w:p>
      <w:pPr>
        <w:tabs>
          <w:tab w:pos="2226" w:val="left" w:leader="none"/>
          <w:tab w:pos="3868" w:val="left" w:leader="none"/>
          <w:tab w:pos="5507" w:val="left" w:leader="none"/>
        </w:tabs>
        <w:spacing w:before="95"/>
        <w:ind w:left="894" w:right="0" w:firstLine="0"/>
        <w:jc w:val="left"/>
        <w:rPr>
          <w:rFonts w:ascii="Tahoma"/>
          <w:b/>
          <w:position w:val="-1"/>
          <w:sz w:val="16"/>
        </w:rPr>
      </w:pPr>
      <w:r>
        <w:rPr>
          <w:rFonts w:ascii="Tahoma"/>
          <w:b/>
          <w:color w:val="242424"/>
          <w:spacing w:val="-2"/>
          <w:position w:val="2"/>
          <w:sz w:val="16"/>
        </w:rPr>
        <w:t>4.370,65</w:t>
      </w:r>
      <w:r>
        <w:rPr>
          <w:rFonts w:ascii="Tahoma"/>
          <w:b/>
          <w:color w:val="242424"/>
          <w:position w:val="2"/>
          <w:sz w:val="16"/>
        </w:rPr>
        <w:tab/>
      </w:r>
      <w:r>
        <w:rPr>
          <w:rFonts w:ascii="Tahoma"/>
          <w:b/>
          <w:color w:val="242424"/>
          <w:spacing w:val="-2"/>
          <w:position w:val="2"/>
          <w:sz w:val="16"/>
        </w:rPr>
        <w:t>4.370,65</w:t>
      </w:r>
      <w:r>
        <w:rPr>
          <w:rFonts w:ascii="Tahoma"/>
          <w:b/>
          <w:color w:val="242424"/>
          <w:position w:val="2"/>
          <w:sz w:val="16"/>
        </w:rPr>
        <w:tab/>
      </w:r>
      <w:r>
        <w:rPr>
          <w:rFonts w:ascii="Tahoma"/>
          <w:b/>
          <w:color w:val="242424"/>
          <w:spacing w:val="-4"/>
          <w:sz w:val="16"/>
        </w:rPr>
        <w:t>0,00</w:t>
      </w:r>
      <w:r>
        <w:rPr>
          <w:rFonts w:ascii="Tahoma"/>
          <w:b/>
          <w:color w:val="242424"/>
          <w:sz w:val="16"/>
        </w:rPr>
        <w:tab/>
      </w:r>
      <w:r>
        <w:rPr>
          <w:rFonts w:ascii="Tahoma"/>
          <w:b/>
          <w:color w:val="242424"/>
          <w:spacing w:val="-4"/>
          <w:position w:val="-1"/>
          <w:sz w:val="16"/>
        </w:rPr>
        <w:t>2021</w:t>
      </w:r>
    </w:p>
    <w:p>
      <w:pPr>
        <w:tabs>
          <w:tab w:pos="2226" w:val="left" w:leader="none"/>
          <w:tab w:pos="3894" w:val="left" w:leader="none"/>
        </w:tabs>
        <w:spacing w:before="540"/>
        <w:ind w:left="899" w:right="0" w:firstLine="0"/>
        <w:jc w:val="left"/>
        <w:rPr>
          <w:rFonts w:ascii="Times New Roman" w:hAnsi="Times New Roman" w:cs="Times New Roman" w:eastAsia="Times New Roman"/>
          <w:b/>
          <w:bCs/>
          <w:sz w:val="18"/>
          <w:szCs w:val="18"/>
        </w:rPr>
      </w:pPr>
      <w:r>
        <w:rPr>
          <w:b/>
          <w:bCs/>
          <w:color w:val="1A1816"/>
          <w:spacing w:val="-2"/>
          <w:sz w:val="17"/>
          <w:szCs w:val="17"/>
        </w:rPr>
        <w:t>9.8511,73</w:t>
      </w:r>
      <w:r>
        <w:rPr>
          <w:b/>
          <w:bCs/>
          <w:color w:val="1A1816"/>
          <w:sz w:val="17"/>
          <w:szCs w:val="17"/>
        </w:rPr>
        <w:tab/>
      </w:r>
      <w:r>
        <w:rPr>
          <w:b/>
          <w:bCs/>
          <w:color w:val="161512"/>
          <w:spacing w:val="-2"/>
          <w:sz w:val="17"/>
          <w:szCs w:val="17"/>
        </w:rPr>
        <w:t>9.85�,13</w:t>
      </w:r>
      <w:r>
        <w:rPr>
          <w:b/>
          <w:bCs/>
          <w:color w:val="161512"/>
          <w:sz w:val="17"/>
          <w:szCs w:val="17"/>
        </w:rPr>
        <w:tab/>
      </w:r>
      <w:r>
        <w:rPr>
          <w:rFonts w:ascii="Times New Roman" w:hAnsi="Times New Roman" w:cs="Times New Roman" w:eastAsia="Times New Roman"/>
          <w:b/>
          <w:bCs/>
          <w:color w:val="121211"/>
          <w:spacing w:val="-4"/>
          <w:sz w:val="18"/>
          <w:szCs w:val="18"/>
        </w:rPr>
        <w:t>0,00</w:t>
      </w:r>
    </w:p>
    <w:p>
      <w:pPr>
        <w:spacing w:after="0"/>
        <w:jc w:val="left"/>
        <w:rPr>
          <w:rFonts w:ascii="Times New Roman" w:hAnsi="Times New Roman" w:cs="Times New Roman" w:eastAsia="Times New Roman"/>
          <w:b/>
          <w:sz w:val="18"/>
          <w:szCs w:val="18"/>
        </w:rPr>
        <w:sectPr>
          <w:type w:val="continuous"/>
          <w:pgSz w:w="11920" w:h="16850"/>
          <w:pgMar w:top="1720" w:bottom="280" w:left="1275" w:right="992"/>
          <w:cols w:num="2" w:equalWidth="0">
            <w:col w:w="2695" w:space="579"/>
            <w:col w:w="6379"/>
          </w:cols>
        </w:sectPr>
      </w:pPr>
    </w:p>
    <w:p>
      <w:pPr>
        <w:pStyle w:val="BodyText"/>
        <w:spacing w:before="234"/>
        <w:ind w:left="786"/>
        <w:rPr>
          <w:rFonts w:ascii="Microsoft Sans Serif"/>
        </w:rPr>
      </w:pPr>
      <w:r>
        <w:rPr>
          <w:rFonts w:ascii="Microsoft Sans Serif"/>
        </w:rPr>
        <w:drawing>
          <wp:anchor distT="0" distB="0" distL="0" distR="0" allowOverlap="1" layoutInCell="1" locked="0" behindDoc="1" simplePos="0" relativeHeight="486760960">
            <wp:simplePos x="0" y="0"/>
            <wp:positionH relativeFrom="page">
              <wp:posOffset>30473</wp:posOffset>
            </wp:positionH>
            <wp:positionV relativeFrom="page">
              <wp:posOffset>0</wp:posOffset>
            </wp:positionV>
            <wp:extent cx="7533138" cy="10693907"/>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8" cstate="print"/>
                    <a:stretch>
                      <a:fillRect/>
                    </a:stretch>
                  </pic:blipFill>
                  <pic:spPr>
                    <a:xfrm>
                      <a:off x="0" y="0"/>
                      <a:ext cx="7533138" cy="10693907"/>
                    </a:xfrm>
                    <a:prstGeom prst="rect">
                      <a:avLst/>
                    </a:prstGeom>
                  </pic:spPr>
                </pic:pic>
              </a:graphicData>
            </a:graphic>
          </wp:anchor>
        </w:drawing>
      </w:r>
      <w:r>
        <w:rPr>
          <w:rFonts w:ascii="Microsoft Sans Serif"/>
          <w:color w:val="1B1B1B"/>
          <w:spacing w:val="-2"/>
        </w:rPr>
        <w:t>Los</w:t>
      </w:r>
      <w:r>
        <w:rPr>
          <w:rFonts w:ascii="Microsoft Sans Serif"/>
          <w:color w:val="1B1B1B"/>
          <w:spacing w:val="-14"/>
        </w:rPr>
        <w:t> </w:t>
      </w:r>
      <w:r>
        <w:rPr>
          <w:rFonts w:ascii="Microsoft Sans Serif"/>
          <w:color w:val="1B1B1B"/>
          <w:spacing w:val="-2"/>
        </w:rPr>
        <w:t>incentivos</w:t>
      </w:r>
      <w:r>
        <w:rPr>
          <w:rFonts w:ascii="Microsoft Sans Serif"/>
          <w:color w:val="1B1B1B"/>
          <w:spacing w:val="-13"/>
        </w:rPr>
        <w:t> </w:t>
      </w:r>
      <w:r>
        <w:rPr>
          <w:rFonts w:ascii="Microsoft Sans Serif"/>
          <w:color w:val="1B1B1B"/>
          <w:spacing w:val="-2"/>
        </w:rPr>
        <w:t>fiscales</w:t>
      </w:r>
      <w:r>
        <w:rPr>
          <w:rFonts w:ascii="Microsoft Sans Serif"/>
          <w:color w:val="1B1B1B"/>
          <w:spacing w:val="-13"/>
        </w:rPr>
        <w:t> </w:t>
      </w:r>
      <w:r>
        <w:rPr>
          <w:rFonts w:ascii="Microsoft Sans Serif"/>
          <w:color w:val="1B1B1B"/>
          <w:spacing w:val="-2"/>
        </w:rPr>
        <w:t>que</w:t>
      </w:r>
      <w:r>
        <w:rPr>
          <w:rFonts w:ascii="Microsoft Sans Serif"/>
          <w:color w:val="1B1B1B"/>
          <w:spacing w:val="-14"/>
        </w:rPr>
        <w:t> </w:t>
      </w:r>
      <w:r>
        <w:rPr>
          <w:rFonts w:ascii="Microsoft Sans Serif"/>
          <w:color w:val="1B1B1B"/>
          <w:spacing w:val="-2"/>
        </w:rPr>
        <w:t>se</w:t>
      </w:r>
      <w:r>
        <w:rPr>
          <w:rFonts w:ascii="Microsoft Sans Serif"/>
          <w:color w:val="1B1B1B"/>
          <w:spacing w:val="-13"/>
        </w:rPr>
        <w:t> </w:t>
      </w:r>
      <w:r>
        <w:rPr>
          <w:rFonts w:ascii="Microsoft Sans Serif"/>
          <w:color w:val="1B1B1B"/>
          <w:spacing w:val="-2"/>
        </w:rPr>
        <w:t>aplican</w:t>
      </w:r>
      <w:r>
        <w:rPr>
          <w:rFonts w:ascii="Microsoft Sans Serif"/>
          <w:color w:val="1B1B1B"/>
          <w:spacing w:val="-6"/>
        </w:rPr>
        <w:t> </w:t>
      </w:r>
      <w:r>
        <w:rPr>
          <w:rFonts w:ascii="Microsoft Sans Serif"/>
          <w:color w:val="1B1B1B"/>
          <w:spacing w:val="-2"/>
        </w:rPr>
        <w:t>durante</w:t>
      </w:r>
      <w:r>
        <w:rPr>
          <w:rFonts w:ascii="Microsoft Sans Serif"/>
          <w:color w:val="1B1B1B"/>
          <w:spacing w:val="-14"/>
        </w:rPr>
        <w:t> </w:t>
      </w:r>
      <w:r>
        <w:rPr>
          <w:rFonts w:ascii="Microsoft Sans Serif"/>
          <w:color w:val="1B1B1B"/>
          <w:spacing w:val="-2"/>
        </w:rPr>
        <w:t>el</w:t>
      </w:r>
      <w:r>
        <w:rPr>
          <w:rFonts w:ascii="Microsoft Sans Serif"/>
          <w:color w:val="1B1B1B"/>
          <w:spacing w:val="-11"/>
        </w:rPr>
        <w:t> </w:t>
      </w:r>
      <w:r>
        <w:rPr>
          <w:rFonts w:ascii="Microsoft Sans Serif"/>
          <w:color w:val="1B1B1B"/>
          <w:spacing w:val="-2"/>
        </w:rPr>
        <w:t>presente</w:t>
      </w:r>
      <w:r>
        <w:rPr>
          <w:rFonts w:ascii="Microsoft Sans Serif"/>
          <w:color w:val="1B1B1B"/>
          <w:spacing w:val="-14"/>
        </w:rPr>
        <w:t> </w:t>
      </w:r>
      <w:r>
        <w:rPr>
          <w:rFonts w:ascii="Microsoft Sans Serif"/>
          <w:color w:val="1B1B1B"/>
          <w:spacing w:val="-2"/>
        </w:rPr>
        <w:t>ejercicio</w:t>
      </w:r>
      <w:r>
        <w:rPr>
          <w:rFonts w:ascii="Microsoft Sans Serif"/>
          <w:color w:val="1B1B1B"/>
          <w:spacing w:val="-11"/>
        </w:rPr>
        <w:t> </w:t>
      </w:r>
      <w:r>
        <w:rPr>
          <w:rFonts w:ascii="Microsoft Sans Serif"/>
          <w:color w:val="1B1B1B"/>
          <w:spacing w:val="-4"/>
        </w:rPr>
        <w:t>son:</w:t>
      </w:r>
    </w:p>
    <w:p>
      <w:pPr>
        <w:spacing w:before="563"/>
        <w:ind w:left="0" w:right="243" w:firstLine="0"/>
        <w:jc w:val="right"/>
        <w:rPr>
          <w:rFonts w:ascii="Times New Roman"/>
          <w:sz w:val="18"/>
        </w:rPr>
      </w:pPr>
      <w:r>
        <w:rPr>
          <w:rFonts w:ascii="Times New Roman"/>
          <w:color w:val="404040"/>
          <w:spacing w:val="-5"/>
          <w:sz w:val="18"/>
        </w:rPr>
        <w:t>14</w:t>
      </w:r>
    </w:p>
    <w:p>
      <w:pPr>
        <w:spacing w:after="0"/>
        <w:jc w:val="right"/>
        <w:rPr>
          <w:rFonts w:ascii="Times New Roman"/>
          <w:sz w:val="18"/>
        </w:rPr>
        <w:sectPr>
          <w:type w:val="continuous"/>
          <w:pgSz w:w="11920" w:h="16850"/>
          <w:pgMar w:top="1720" w:bottom="280" w:left="1275" w:right="992"/>
        </w:sectPr>
      </w:pPr>
    </w:p>
    <w:p>
      <w:pPr>
        <w:spacing w:before="102"/>
        <w:ind w:left="685" w:right="0" w:firstLine="0"/>
        <w:jc w:val="left"/>
        <w:rPr>
          <w:b/>
          <w:sz w:val="22"/>
        </w:rPr>
      </w:pPr>
      <w:r>
        <w:rPr>
          <w:b/>
          <w:color w:val="1A2033"/>
          <w:sz w:val="22"/>
        </w:rPr>
        <w:t>Deducción</w:t>
      </w:r>
      <w:r>
        <w:rPr>
          <w:b/>
          <w:color w:val="1A2033"/>
          <w:spacing w:val="12"/>
          <w:sz w:val="22"/>
        </w:rPr>
        <w:t> </w:t>
      </w:r>
      <w:r>
        <w:rPr>
          <w:b/>
          <w:color w:val="1A2033"/>
          <w:sz w:val="22"/>
        </w:rPr>
        <w:t>por</w:t>
      </w:r>
      <w:r>
        <w:rPr>
          <w:b/>
          <w:color w:val="1A2033"/>
          <w:spacing w:val="-3"/>
          <w:sz w:val="22"/>
        </w:rPr>
        <w:t> </w:t>
      </w:r>
      <w:r>
        <w:rPr>
          <w:b/>
          <w:color w:val="1A2033"/>
          <w:sz w:val="22"/>
        </w:rPr>
        <w:t>Activos</w:t>
      </w:r>
      <w:r>
        <w:rPr>
          <w:b/>
          <w:color w:val="1A2033"/>
          <w:spacing w:val="22"/>
          <w:sz w:val="22"/>
        </w:rPr>
        <w:t> </w:t>
      </w:r>
      <w:r>
        <w:rPr>
          <w:b/>
          <w:color w:val="1A2033"/>
          <w:sz w:val="22"/>
        </w:rPr>
        <w:t>Fijos</w:t>
      </w:r>
      <w:r>
        <w:rPr>
          <w:b/>
          <w:color w:val="1A2033"/>
          <w:spacing w:val="13"/>
          <w:sz w:val="22"/>
        </w:rPr>
        <w:t> </w:t>
      </w:r>
      <w:r>
        <w:rPr>
          <w:b/>
          <w:color w:val="1A2033"/>
          <w:spacing w:val="-2"/>
          <w:sz w:val="22"/>
        </w:rPr>
        <w:t>Nuevos</w:t>
      </w:r>
    </w:p>
    <w:p>
      <w:pPr>
        <w:pStyle w:val="BodyText"/>
        <w:spacing w:before="89"/>
        <w:rPr>
          <w:b/>
          <w:sz w:val="22"/>
        </w:rPr>
      </w:pPr>
    </w:p>
    <w:p>
      <w:pPr>
        <w:spacing w:before="0"/>
        <w:ind w:left="1864" w:right="0" w:firstLine="0"/>
        <w:jc w:val="left"/>
        <w:rPr>
          <w:rFonts w:ascii="Calibri" w:hAnsi="Calibri"/>
          <w:b/>
          <w:sz w:val="22"/>
        </w:rPr>
      </w:pPr>
      <w:r>
        <w:rPr>
          <w:rFonts w:ascii="Calibri" w:hAnsi="Calibri"/>
          <w:b/>
          <w:color w:val="181F23"/>
          <w:spacing w:val="-2"/>
          <w:w w:val="105"/>
          <w:sz w:val="22"/>
        </w:rPr>
        <w:t>DESCRIPCIÓN</w:t>
      </w:r>
    </w:p>
    <w:p>
      <w:pPr>
        <w:spacing w:line="273" w:lineRule="auto" w:before="104"/>
        <w:ind w:left="733" w:right="411" w:firstLine="76"/>
        <w:jc w:val="both"/>
        <w:rPr>
          <w:rFonts w:ascii="Nachlieli CLM" w:hAnsi="Nachlieli CLM"/>
          <w:b/>
          <w:sz w:val="22"/>
        </w:rPr>
      </w:pPr>
      <w:r>
        <w:rPr>
          <w:rFonts w:ascii="Tahoma" w:hAnsi="Tahoma"/>
          <w:b/>
          <w:color w:val="212221"/>
          <w:w w:val="90"/>
          <w:sz w:val="18"/>
        </w:rPr>
        <w:t>Inversiones en Canarias </w:t>
      </w:r>
      <w:r>
        <w:rPr>
          <w:rFonts w:ascii="Tahoma" w:hAnsi="Tahoma"/>
          <w:b/>
          <w:color w:val="212221"/>
          <w:w w:val="90"/>
          <w:position w:val="5"/>
          <w:sz w:val="18"/>
        </w:rPr>
        <w:t>(</w:t>
      </w:r>
      <w:r>
        <w:rPr>
          <w:rFonts w:ascii="Tahoma" w:hAnsi="Tahoma"/>
          <w:b/>
          <w:color w:val="212221"/>
          <w:w w:val="90"/>
          <w:sz w:val="18"/>
        </w:rPr>
        <w:t>AFN) año </w:t>
      </w:r>
      <w:r>
        <w:rPr>
          <w:rFonts w:ascii="Tahoma" w:hAnsi="Tahoma"/>
          <w:b/>
          <w:color w:val="212221"/>
          <w:w w:val="90"/>
          <w:sz w:val="18"/>
        </w:rPr>
        <w:t>2023 </w:t>
      </w:r>
      <w:r>
        <w:rPr>
          <w:rFonts w:ascii="Tahoma" w:hAnsi="Tahoma"/>
          <w:b/>
          <w:color w:val="212121"/>
          <w:spacing w:val="-6"/>
          <w:sz w:val="18"/>
        </w:rPr>
        <w:t>Inversiones</w:t>
      </w:r>
      <w:r>
        <w:rPr>
          <w:rFonts w:ascii="Tahoma" w:hAnsi="Tahoma"/>
          <w:b/>
          <w:color w:val="212121"/>
          <w:spacing w:val="-8"/>
          <w:sz w:val="18"/>
        </w:rPr>
        <w:t> </w:t>
      </w:r>
      <w:r>
        <w:rPr>
          <w:rFonts w:ascii="Tahoma" w:hAnsi="Tahoma"/>
          <w:b/>
          <w:color w:val="212121"/>
          <w:spacing w:val="-6"/>
          <w:sz w:val="18"/>
        </w:rPr>
        <w:t>en</w:t>
      </w:r>
      <w:r>
        <w:rPr>
          <w:rFonts w:ascii="Tahoma" w:hAnsi="Tahoma"/>
          <w:b/>
          <w:color w:val="212121"/>
          <w:spacing w:val="-7"/>
          <w:sz w:val="18"/>
        </w:rPr>
        <w:t> </w:t>
      </w:r>
      <w:r>
        <w:rPr>
          <w:rFonts w:ascii="Tahoma" w:hAnsi="Tahoma"/>
          <w:b/>
          <w:color w:val="212121"/>
          <w:spacing w:val="-6"/>
          <w:sz w:val="18"/>
        </w:rPr>
        <w:t>Canarias</w:t>
      </w:r>
      <w:r>
        <w:rPr>
          <w:rFonts w:ascii="Tahoma" w:hAnsi="Tahoma"/>
          <w:b/>
          <w:color w:val="212121"/>
          <w:spacing w:val="-7"/>
          <w:sz w:val="18"/>
        </w:rPr>
        <w:t> </w:t>
      </w:r>
      <w:r>
        <w:rPr>
          <w:rFonts w:ascii="Tahoma" w:hAnsi="Tahoma"/>
          <w:b/>
          <w:color w:val="212121"/>
          <w:spacing w:val="-6"/>
          <w:position w:val="5"/>
          <w:sz w:val="18"/>
        </w:rPr>
        <w:t>(</w:t>
      </w:r>
      <w:r>
        <w:rPr>
          <w:rFonts w:ascii="Tahoma" w:hAnsi="Tahoma"/>
          <w:b/>
          <w:color w:val="212121"/>
          <w:spacing w:val="-6"/>
          <w:sz w:val="18"/>
        </w:rPr>
        <w:t>AFN)</w:t>
      </w:r>
      <w:r>
        <w:rPr>
          <w:rFonts w:ascii="Tahoma" w:hAnsi="Tahoma"/>
          <w:b/>
          <w:color w:val="212121"/>
          <w:spacing w:val="-3"/>
          <w:sz w:val="18"/>
        </w:rPr>
        <w:t> </w:t>
      </w:r>
      <w:r>
        <w:rPr>
          <w:rFonts w:ascii="Tahoma" w:hAnsi="Tahoma"/>
          <w:b/>
          <w:color w:val="212121"/>
          <w:spacing w:val="-6"/>
          <w:sz w:val="18"/>
        </w:rPr>
        <w:t>año</w:t>
      </w:r>
      <w:r>
        <w:rPr>
          <w:rFonts w:ascii="Tahoma" w:hAnsi="Tahoma"/>
          <w:b/>
          <w:color w:val="212121"/>
          <w:spacing w:val="-8"/>
          <w:sz w:val="18"/>
        </w:rPr>
        <w:t> </w:t>
      </w:r>
      <w:r>
        <w:rPr>
          <w:rFonts w:ascii="Tahoma" w:hAnsi="Tahoma"/>
          <w:b/>
          <w:color w:val="212121"/>
          <w:spacing w:val="-6"/>
          <w:sz w:val="18"/>
        </w:rPr>
        <w:t>2024 </w:t>
      </w:r>
      <w:r>
        <w:rPr>
          <w:rFonts w:ascii="Nachlieli CLM" w:hAnsi="Nachlieli CLM"/>
          <w:b/>
          <w:color w:val="1A2033"/>
          <w:spacing w:val="-2"/>
          <w:sz w:val="22"/>
        </w:rPr>
        <w:t>TOTAL</w:t>
      </w:r>
    </w:p>
    <w:p>
      <w:pPr>
        <w:pStyle w:val="BodyText"/>
        <w:rPr>
          <w:rFonts w:ascii="Nachlieli CLM"/>
          <w:b/>
          <w:sz w:val="26"/>
        </w:rPr>
      </w:pPr>
      <w:r>
        <w:rPr/>
        <w:br w:type="column"/>
      </w:r>
      <w:r>
        <w:rPr>
          <w:rFonts w:ascii="Nachlieli CLM"/>
          <w:b/>
          <w:sz w:val="26"/>
        </w:rPr>
      </w:r>
    </w:p>
    <w:p>
      <w:pPr>
        <w:pStyle w:val="BodyText"/>
        <w:spacing w:before="5"/>
        <w:rPr>
          <w:rFonts w:ascii="Nachlieli CLM"/>
          <w:b/>
          <w:sz w:val="26"/>
        </w:rPr>
      </w:pPr>
    </w:p>
    <w:p>
      <w:pPr>
        <w:tabs>
          <w:tab w:pos="2116" w:val="left" w:leader="none"/>
        </w:tabs>
        <w:spacing w:line="274" w:lineRule="exact" w:before="0"/>
        <w:ind w:left="1061" w:right="0" w:firstLine="0"/>
        <w:jc w:val="left"/>
        <w:rPr>
          <w:rFonts w:ascii="Times New Roman"/>
          <w:b/>
          <w:sz w:val="26"/>
        </w:rPr>
      </w:pPr>
      <w:r>
        <w:rPr>
          <w:rFonts w:ascii="Calibri"/>
          <w:b/>
          <w:color w:val="1C2025"/>
          <w:spacing w:val="-4"/>
          <w:w w:val="95"/>
          <w:sz w:val="22"/>
        </w:rPr>
        <w:t>DEO.</w:t>
      </w:r>
      <w:r>
        <w:rPr>
          <w:rFonts w:ascii="Calibri"/>
          <w:b/>
          <w:color w:val="1C2025"/>
          <w:sz w:val="22"/>
        </w:rPr>
        <w:tab/>
      </w:r>
      <w:r>
        <w:rPr>
          <w:rFonts w:ascii="Times New Roman"/>
          <w:b/>
          <w:color w:val="131A22"/>
          <w:spacing w:val="-2"/>
          <w:w w:val="95"/>
          <w:sz w:val="26"/>
        </w:rPr>
        <w:t>Afilo</w:t>
      </w:r>
    </w:p>
    <w:p>
      <w:pPr>
        <w:tabs>
          <w:tab w:pos="2021" w:val="left" w:leader="none"/>
        </w:tabs>
        <w:spacing w:line="240" w:lineRule="exact" w:before="0"/>
        <w:ind w:left="744" w:right="0" w:firstLine="0"/>
        <w:jc w:val="left"/>
        <w:rPr>
          <w:rFonts w:ascii="Calibri"/>
          <w:b/>
          <w:sz w:val="22"/>
        </w:rPr>
      </w:pPr>
      <w:r>
        <w:rPr>
          <w:rFonts w:ascii="Calibri"/>
          <w:b/>
          <w:sz w:val="22"/>
        </w:rPr>
        <mc:AlternateContent>
          <mc:Choice Requires="wps">
            <w:drawing>
              <wp:anchor distT="0" distB="0" distL="0" distR="0" allowOverlap="1" layoutInCell="1" locked="0" behindDoc="0" simplePos="0" relativeHeight="15739392">
                <wp:simplePos x="0" y="0"/>
                <wp:positionH relativeFrom="page">
                  <wp:posOffset>3997833</wp:posOffset>
                </wp:positionH>
                <wp:positionV relativeFrom="paragraph">
                  <wp:posOffset>-164526</wp:posOffset>
                </wp:positionV>
                <wp:extent cx="1514475" cy="848994"/>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514475" cy="848994"/>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77"/>
                              <w:gridCol w:w="1088"/>
                            </w:tblGrid>
                            <w:tr>
                              <w:trPr>
                                <w:trHeight w:val="518" w:hRule="atLeast"/>
                              </w:trPr>
                              <w:tc>
                                <w:tcPr>
                                  <w:tcW w:w="1177" w:type="dxa"/>
                                </w:tcPr>
                                <w:p>
                                  <w:pPr>
                                    <w:pStyle w:val="TableParagraph"/>
                                    <w:spacing w:line="194" w:lineRule="auto" w:before="42"/>
                                    <w:ind w:left="50" w:firstLine="316"/>
                                    <w:rPr>
                                      <w:rFonts w:ascii="Calibri"/>
                                      <w:b/>
                                      <w:sz w:val="22"/>
                                    </w:rPr>
                                  </w:pPr>
                                  <w:r>
                                    <w:rPr>
                                      <w:rFonts w:ascii="Calibri"/>
                                      <w:b/>
                                      <w:color w:val="10131B"/>
                                      <w:spacing w:val="-4"/>
                                      <w:sz w:val="22"/>
                                    </w:rPr>
                                    <w:t>DED. </w:t>
                                  </w:r>
                                  <w:r>
                                    <w:rPr>
                                      <w:rFonts w:ascii="Calibri"/>
                                      <w:b/>
                                      <w:color w:val="13141A"/>
                                      <w:spacing w:val="-2"/>
                                      <w:sz w:val="22"/>
                                    </w:rPr>
                                    <w:t>GENERADA</w:t>
                                  </w:r>
                                </w:p>
                              </w:tc>
                              <w:tc>
                                <w:tcPr>
                                  <w:tcW w:w="1088" w:type="dxa"/>
                                </w:tcPr>
                                <w:p>
                                  <w:pPr>
                                    <w:pStyle w:val="TableParagraph"/>
                                    <w:spacing w:line="240" w:lineRule="exact" w:before="11"/>
                                    <w:ind w:left="12" w:right="3"/>
                                    <w:jc w:val="center"/>
                                    <w:rPr>
                                      <w:rFonts w:ascii="Calibri"/>
                                      <w:b/>
                                      <w:sz w:val="22"/>
                                    </w:rPr>
                                  </w:pPr>
                                  <w:r>
                                    <w:rPr>
                                      <w:rFonts w:ascii="Calibri"/>
                                      <w:b/>
                                      <w:color w:val="12171E"/>
                                      <w:spacing w:val="-2"/>
                                      <w:sz w:val="22"/>
                                    </w:rPr>
                                    <w:t>DElll.</w:t>
                                  </w:r>
                                </w:p>
                                <w:p>
                                  <w:pPr>
                                    <w:pStyle w:val="TableParagraph"/>
                                    <w:spacing w:line="240" w:lineRule="exact"/>
                                    <w:ind w:left="12"/>
                                    <w:jc w:val="center"/>
                                    <w:rPr>
                                      <w:rFonts w:ascii="Calibri"/>
                                      <w:b/>
                                      <w:sz w:val="22"/>
                                    </w:rPr>
                                  </w:pPr>
                                  <w:r>
                                    <w:rPr>
                                      <w:rFonts w:ascii="Calibri"/>
                                      <w:b/>
                                      <w:color w:val="12161D"/>
                                      <w:spacing w:val="-2"/>
                                      <w:w w:val="105"/>
                                      <w:sz w:val="22"/>
                                    </w:rPr>
                                    <w:t>APLICADA</w:t>
                                  </w:r>
                                </w:p>
                              </w:tc>
                            </w:tr>
                            <w:tr>
                              <w:trPr>
                                <w:trHeight w:val="273" w:hRule="atLeast"/>
                              </w:trPr>
                              <w:tc>
                                <w:tcPr>
                                  <w:tcW w:w="1177" w:type="dxa"/>
                                </w:tcPr>
                                <w:p>
                                  <w:pPr>
                                    <w:pStyle w:val="TableParagraph"/>
                                    <w:spacing w:before="19"/>
                                    <w:ind w:left="38" w:right="52"/>
                                    <w:jc w:val="center"/>
                                    <w:rPr>
                                      <w:rFonts w:ascii="Tahoma"/>
                                      <w:b/>
                                      <w:sz w:val="18"/>
                                    </w:rPr>
                                  </w:pPr>
                                  <w:r>
                                    <w:rPr>
                                      <w:rFonts w:ascii="Tahoma"/>
                                      <w:b/>
                                      <w:color w:val="212223"/>
                                      <w:spacing w:val="-2"/>
                                      <w:sz w:val="18"/>
                                    </w:rPr>
                                    <w:t>14.635,39</w:t>
                                  </w:r>
                                </w:p>
                              </w:tc>
                              <w:tc>
                                <w:tcPr>
                                  <w:tcW w:w="1088" w:type="dxa"/>
                                </w:tcPr>
                                <w:p>
                                  <w:pPr>
                                    <w:pStyle w:val="TableParagraph"/>
                                    <w:spacing w:before="22"/>
                                    <w:ind w:right="182"/>
                                    <w:jc w:val="right"/>
                                    <w:rPr>
                                      <w:rFonts w:ascii="Tahoma"/>
                                      <w:b/>
                                      <w:sz w:val="18"/>
                                    </w:rPr>
                                  </w:pPr>
                                  <w:r>
                                    <w:rPr>
                                      <w:rFonts w:ascii="Tahoma"/>
                                      <w:b/>
                                      <w:color w:val="2B2C2C"/>
                                      <w:spacing w:val="-2"/>
                                      <w:sz w:val="18"/>
                                    </w:rPr>
                                    <w:t>3.400,00</w:t>
                                  </w:r>
                                </w:p>
                              </w:tc>
                            </w:tr>
                            <w:tr>
                              <w:trPr>
                                <w:trHeight w:val="254" w:hRule="atLeast"/>
                              </w:trPr>
                              <w:tc>
                                <w:tcPr>
                                  <w:tcW w:w="1177" w:type="dxa"/>
                                </w:tcPr>
                                <w:p>
                                  <w:pPr>
                                    <w:pStyle w:val="TableParagraph"/>
                                    <w:spacing w:line="201" w:lineRule="exact" w:before="33"/>
                                    <w:ind w:right="52"/>
                                    <w:jc w:val="center"/>
                                    <w:rPr>
                                      <w:rFonts w:ascii="Tahoma"/>
                                      <w:b/>
                                      <w:sz w:val="18"/>
                                    </w:rPr>
                                  </w:pPr>
                                  <w:r>
                                    <w:rPr>
                                      <w:rFonts w:ascii="Tahoma"/>
                                      <w:b/>
                                      <w:color w:val="252525"/>
                                      <w:spacing w:val="-2"/>
                                      <w:w w:val="95"/>
                                      <w:sz w:val="18"/>
                                    </w:rPr>
                                    <w:t>635,51</w:t>
                                  </w:r>
                                </w:p>
                              </w:tc>
                              <w:tc>
                                <w:tcPr>
                                  <w:tcW w:w="1088" w:type="dxa"/>
                                </w:tcPr>
                                <w:p>
                                  <w:pPr>
                                    <w:pStyle w:val="TableParagraph"/>
                                    <w:spacing w:line="199" w:lineRule="exact" w:before="36"/>
                                    <w:ind w:left="12" w:right="9"/>
                                    <w:jc w:val="center"/>
                                    <w:rPr>
                                      <w:rFonts w:ascii="Tahoma"/>
                                      <w:b/>
                                      <w:sz w:val="18"/>
                                    </w:rPr>
                                  </w:pPr>
                                  <w:r>
                                    <w:rPr>
                                      <w:rFonts w:ascii="Tahoma"/>
                                      <w:b/>
                                      <w:color w:val="232323"/>
                                      <w:spacing w:val="-4"/>
                                      <w:w w:val="95"/>
                                      <w:sz w:val="18"/>
                                    </w:rPr>
                                    <w:t>0,00</w:t>
                                  </w:r>
                                </w:p>
                              </w:tc>
                            </w:tr>
                            <w:tr>
                              <w:trPr>
                                <w:trHeight w:val="292" w:hRule="atLeast"/>
                              </w:trPr>
                              <w:tc>
                                <w:tcPr>
                                  <w:tcW w:w="1177" w:type="dxa"/>
                                </w:tcPr>
                                <w:p>
                                  <w:pPr>
                                    <w:pStyle w:val="TableParagraph"/>
                                    <w:spacing w:before="13"/>
                                    <w:ind w:right="129"/>
                                    <w:jc w:val="center"/>
                                    <w:rPr>
                                      <w:b/>
                                      <w:sz w:val="20"/>
                                    </w:rPr>
                                  </w:pPr>
                                  <w:r>
                                    <w:rPr>
                                      <w:b/>
                                      <w:color w:val="292C3E"/>
                                      <w:spacing w:val="-2"/>
                                      <w:sz w:val="20"/>
                                    </w:rPr>
                                    <w:t>15.271,20</w:t>
                                  </w:r>
                                </w:p>
                              </w:tc>
                              <w:tc>
                                <w:tcPr>
                                  <w:tcW w:w="1088" w:type="dxa"/>
                                </w:tcPr>
                                <w:p>
                                  <w:pPr>
                                    <w:pStyle w:val="TableParagraph"/>
                                    <w:spacing w:before="21"/>
                                    <w:ind w:right="209"/>
                                    <w:jc w:val="right"/>
                                    <w:rPr>
                                      <w:b/>
                                      <w:sz w:val="20"/>
                                    </w:rPr>
                                  </w:pPr>
                                  <w:r>
                                    <w:rPr>
                                      <w:b/>
                                      <w:color w:val="202736"/>
                                      <w:spacing w:val="-2"/>
                                      <w:sz w:val="20"/>
                                    </w:rPr>
                                    <w:t>3.400,00</w:t>
                                  </w:r>
                                </w:p>
                              </w:tc>
                            </w:tr>
                          </w:tbl>
                          <w:p>
                            <w:pPr>
                              <w:pStyle w:val="BodyText"/>
                            </w:pPr>
                          </w:p>
                        </w:txbxContent>
                      </wps:txbx>
                      <wps:bodyPr wrap="square" lIns="0" tIns="0" rIns="0" bIns="0" rtlCol="0">
                        <a:noAutofit/>
                      </wps:bodyPr>
                    </wps:wsp>
                  </a:graphicData>
                </a:graphic>
              </wp:anchor>
            </w:drawing>
          </mc:Choice>
          <mc:Fallback>
            <w:pict>
              <v:shape style="position:absolute;margin-left:314.790009pt;margin-top:-12.954824pt;width:119.25pt;height:66.850pt;mso-position-horizontal-relative:page;mso-position-vertical-relative:paragraph;z-index:15739392" type="#_x0000_t202" id="docshape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77"/>
                        <w:gridCol w:w="1088"/>
                      </w:tblGrid>
                      <w:tr>
                        <w:trPr>
                          <w:trHeight w:val="518" w:hRule="atLeast"/>
                        </w:trPr>
                        <w:tc>
                          <w:tcPr>
                            <w:tcW w:w="1177" w:type="dxa"/>
                          </w:tcPr>
                          <w:p>
                            <w:pPr>
                              <w:pStyle w:val="TableParagraph"/>
                              <w:spacing w:line="194" w:lineRule="auto" w:before="42"/>
                              <w:ind w:left="50" w:firstLine="316"/>
                              <w:rPr>
                                <w:rFonts w:ascii="Calibri"/>
                                <w:b/>
                                <w:sz w:val="22"/>
                              </w:rPr>
                            </w:pPr>
                            <w:r>
                              <w:rPr>
                                <w:rFonts w:ascii="Calibri"/>
                                <w:b/>
                                <w:color w:val="10131B"/>
                                <w:spacing w:val="-4"/>
                                <w:sz w:val="22"/>
                              </w:rPr>
                              <w:t>DED. </w:t>
                            </w:r>
                            <w:r>
                              <w:rPr>
                                <w:rFonts w:ascii="Calibri"/>
                                <w:b/>
                                <w:color w:val="13141A"/>
                                <w:spacing w:val="-2"/>
                                <w:sz w:val="22"/>
                              </w:rPr>
                              <w:t>GENERADA</w:t>
                            </w:r>
                          </w:p>
                        </w:tc>
                        <w:tc>
                          <w:tcPr>
                            <w:tcW w:w="1088" w:type="dxa"/>
                          </w:tcPr>
                          <w:p>
                            <w:pPr>
                              <w:pStyle w:val="TableParagraph"/>
                              <w:spacing w:line="240" w:lineRule="exact" w:before="11"/>
                              <w:ind w:left="12" w:right="3"/>
                              <w:jc w:val="center"/>
                              <w:rPr>
                                <w:rFonts w:ascii="Calibri"/>
                                <w:b/>
                                <w:sz w:val="22"/>
                              </w:rPr>
                            </w:pPr>
                            <w:r>
                              <w:rPr>
                                <w:rFonts w:ascii="Calibri"/>
                                <w:b/>
                                <w:color w:val="12171E"/>
                                <w:spacing w:val="-2"/>
                                <w:sz w:val="22"/>
                              </w:rPr>
                              <w:t>DElll.</w:t>
                            </w:r>
                          </w:p>
                          <w:p>
                            <w:pPr>
                              <w:pStyle w:val="TableParagraph"/>
                              <w:spacing w:line="240" w:lineRule="exact"/>
                              <w:ind w:left="12"/>
                              <w:jc w:val="center"/>
                              <w:rPr>
                                <w:rFonts w:ascii="Calibri"/>
                                <w:b/>
                                <w:sz w:val="22"/>
                              </w:rPr>
                            </w:pPr>
                            <w:r>
                              <w:rPr>
                                <w:rFonts w:ascii="Calibri"/>
                                <w:b/>
                                <w:color w:val="12161D"/>
                                <w:spacing w:val="-2"/>
                                <w:w w:val="105"/>
                                <w:sz w:val="22"/>
                              </w:rPr>
                              <w:t>APLICADA</w:t>
                            </w:r>
                          </w:p>
                        </w:tc>
                      </w:tr>
                      <w:tr>
                        <w:trPr>
                          <w:trHeight w:val="273" w:hRule="atLeast"/>
                        </w:trPr>
                        <w:tc>
                          <w:tcPr>
                            <w:tcW w:w="1177" w:type="dxa"/>
                          </w:tcPr>
                          <w:p>
                            <w:pPr>
                              <w:pStyle w:val="TableParagraph"/>
                              <w:spacing w:before="19"/>
                              <w:ind w:left="38" w:right="52"/>
                              <w:jc w:val="center"/>
                              <w:rPr>
                                <w:rFonts w:ascii="Tahoma"/>
                                <w:b/>
                                <w:sz w:val="18"/>
                              </w:rPr>
                            </w:pPr>
                            <w:r>
                              <w:rPr>
                                <w:rFonts w:ascii="Tahoma"/>
                                <w:b/>
                                <w:color w:val="212223"/>
                                <w:spacing w:val="-2"/>
                                <w:sz w:val="18"/>
                              </w:rPr>
                              <w:t>14.635,39</w:t>
                            </w:r>
                          </w:p>
                        </w:tc>
                        <w:tc>
                          <w:tcPr>
                            <w:tcW w:w="1088" w:type="dxa"/>
                          </w:tcPr>
                          <w:p>
                            <w:pPr>
                              <w:pStyle w:val="TableParagraph"/>
                              <w:spacing w:before="22"/>
                              <w:ind w:right="182"/>
                              <w:jc w:val="right"/>
                              <w:rPr>
                                <w:rFonts w:ascii="Tahoma"/>
                                <w:b/>
                                <w:sz w:val="18"/>
                              </w:rPr>
                            </w:pPr>
                            <w:r>
                              <w:rPr>
                                <w:rFonts w:ascii="Tahoma"/>
                                <w:b/>
                                <w:color w:val="2B2C2C"/>
                                <w:spacing w:val="-2"/>
                                <w:sz w:val="18"/>
                              </w:rPr>
                              <w:t>3.400,00</w:t>
                            </w:r>
                          </w:p>
                        </w:tc>
                      </w:tr>
                      <w:tr>
                        <w:trPr>
                          <w:trHeight w:val="254" w:hRule="atLeast"/>
                        </w:trPr>
                        <w:tc>
                          <w:tcPr>
                            <w:tcW w:w="1177" w:type="dxa"/>
                          </w:tcPr>
                          <w:p>
                            <w:pPr>
                              <w:pStyle w:val="TableParagraph"/>
                              <w:spacing w:line="201" w:lineRule="exact" w:before="33"/>
                              <w:ind w:right="52"/>
                              <w:jc w:val="center"/>
                              <w:rPr>
                                <w:rFonts w:ascii="Tahoma"/>
                                <w:b/>
                                <w:sz w:val="18"/>
                              </w:rPr>
                            </w:pPr>
                            <w:r>
                              <w:rPr>
                                <w:rFonts w:ascii="Tahoma"/>
                                <w:b/>
                                <w:color w:val="252525"/>
                                <w:spacing w:val="-2"/>
                                <w:w w:val="95"/>
                                <w:sz w:val="18"/>
                              </w:rPr>
                              <w:t>635,51</w:t>
                            </w:r>
                          </w:p>
                        </w:tc>
                        <w:tc>
                          <w:tcPr>
                            <w:tcW w:w="1088" w:type="dxa"/>
                          </w:tcPr>
                          <w:p>
                            <w:pPr>
                              <w:pStyle w:val="TableParagraph"/>
                              <w:spacing w:line="199" w:lineRule="exact" w:before="36"/>
                              <w:ind w:left="12" w:right="9"/>
                              <w:jc w:val="center"/>
                              <w:rPr>
                                <w:rFonts w:ascii="Tahoma"/>
                                <w:b/>
                                <w:sz w:val="18"/>
                              </w:rPr>
                            </w:pPr>
                            <w:r>
                              <w:rPr>
                                <w:rFonts w:ascii="Tahoma"/>
                                <w:b/>
                                <w:color w:val="232323"/>
                                <w:spacing w:val="-4"/>
                                <w:w w:val="95"/>
                                <w:sz w:val="18"/>
                              </w:rPr>
                              <w:t>0,00</w:t>
                            </w:r>
                          </w:p>
                        </w:tc>
                      </w:tr>
                      <w:tr>
                        <w:trPr>
                          <w:trHeight w:val="292" w:hRule="atLeast"/>
                        </w:trPr>
                        <w:tc>
                          <w:tcPr>
                            <w:tcW w:w="1177" w:type="dxa"/>
                          </w:tcPr>
                          <w:p>
                            <w:pPr>
                              <w:pStyle w:val="TableParagraph"/>
                              <w:spacing w:before="13"/>
                              <w:ind w:right="129"/>
                              <w:jc w:val="center"/>
                              <w:rPr>
                                <w:b/>
                                <w:sz w:val="20"/>
                              </w:rPr>
                            </w:pPr>
                            <w:r>
                              <w:rPr>
                                <w:b/>
                                <w:color w:val="292C3E"/>
                                <w:spacing w:val="-2"/>
                                <w:sz w:val="20"/>
                              </w:rPr>
                              <w:t>15.271,20</w:t>
                            </w:r>
                          </w:p>
                        </w:tc>
                        <w:tc>
                          <w:tcPr>
                            <w:tcW w:w="1088" w:type="dxa"/>
                          </w:tcPr>
                          <w:p>
                            <w:pPr>
                              <w:pStyle w:val="TableParagraph"/>
                              <w:spacing w:before="21"/>
                              <w:ind w:right="209"/>
                              <w:jc w:val="right"/>
                              <w:rPr>
                                <w:b/>
                                <w:sz w:val="20"/>
                              </w:rPr>
                            </w:pPr>
                            <w:r>
                              <w:rPr>
                                <w:b/>
                                <w:color w:val="202736"/>
                                <w:spacing w:val="-2"/>
                                <w:sz w:val="20"/>
                              </w:rPr>
                              <w:t>3.400,00</w:t>
                            </w:r>
                          </w:p>
                        </w:tc>
                      </w:tr>
                    </w:tbl>
                    <w:p>
                      <w:pPr>
                        <w:pStyle w:val="BodyText"/>
                      </w:pPr>
                    </w:p>
                  </w:txbxContent>
                </v:textbox>
                <w10:wrap type="none"/>
              </v:shape>
            </w:pict>
          </mc:Fallback>
        </mc:AlternateContent>
      </w:r>
      <w:r>
        <w:rPr>
          <w:rFonts w:ascii="Calibri"/>
          <w:b/>
          <w:color w:val="121820"/>
          <w:spacing w:val="-2"/>
          <w:sz w:val="22"/>
        </w:rPr>
        <w:t>PENOIENTE</w:t>
      </w:r>
      <w:r>
        <w:rPr>
          <w:rFonts w:ascii="Calibri"/>
          <w:b/>
          <w:color w:val="121820"/>
          <w:sz w:val="22"/>
        </w:rPr>
        <w:tab/>
      </w:r>
      <w:r>
        <w:rPr>
          <w:rFonts w:ascii="Calibri"/>
          <w:b/>
          <w:color w:val="10141D"/>
          <w:spacing w:val="-2"/>
          <w:sz w:val="22"/>
        </w:rPr>
        <w:t>LIMITE</w:t>
      </w:r>
    </w:p>
    <w:p>
      <w:pPr>
        <w:tabs>
          <w:tab w:pos="1247" w:val="left" w:leader="none"/>
        </w:tabs>
        <w:spacing w:before="48"/>
        <w:ind w:left="0" w:right="426" w:firstLine="0"/>
        <w:jc w:val="right"/>
        <w:rPr>
          <w:rFonts w:ascii="Tahoma"/>
          <w:b/>
          <w:sz w:val="18"/>
        </w:rPr>
      </w:pPr>
      <w:r>
        <w:rPr>
          <w:rFonts w:ascii="Tahoma"/>
          <w:b/>
          <w:color w:val="242323"/>
          <w:spacing w:val="-2"/>
          <w:sz w:val="18"/>
        </w:rPr>
        <w:t>11.235,69</w:t>
      </w:r>
      <w:r>
        <w:rPr>
          <w:rFonts w:ascii="Tahoma"/>
          <w:b/>
          <w:color w:val="242323"/>
          <w:sz w:val="18"/>
        </w:rPr>
        <w:tab/>
      </w:r>
      <w:r>
        <w:rPr>
          <w:rFonts w:ascii="Tahoma"/>
          <w:b/>
          <w:color w:val="2B2B2B"/>
          <w:spacing w:val="-4"/>
          <w:sz w:val="18"/>
        </w:rPr>
        <w:t>2033</w:t>
      </w:r>
    </w:p>
    <w:p>
      <w:pPr>
        <w:tabs>
          <w:tab w:pos="1139" w:val="left" w:leader="none"/>
        </w:tabs>
        <w:spacing w:before="71"/>
        <w:ind w:left="0" w:right="426" w:firstLine="0"/>
        <w:jc w:val="right"/>
        <w:rPr>
          <w:rFonts w:ascii="Tahoma"/>
          <w:b/>
          <w:sz w:val="18"/>
        </w:rPr>
      </w:pPr>
      <w:r>
        <w:rPr>
          <w:rFonts w:ascii="Tahoma"/>
          <w:b/>
          <w:color w:val="242424"/>
          <w:spacing w:val="-2"/>
          <w:w w:val="95"/>
          <w:sz w:val="18"/>
        </w:rPr>
        <w:t>635,51</w:t>
      </w:r>
      <w:r>
        <w:rPr>
          <w:rFonts w:ascii="Tahoma"/>
          <w:b/>
          <w:color w:val="242424"/>
          <w:sz w:val="18"/>
        </w:rPr>
        <w:tab/>
      </w:r>
      <w:r>
        <w:rPr>
          <w:rFonts w:ascii="Tahoma"/>
          <w:b/>
          <w:color w:val="212121"/>
          <w:spacing w:val="-4"/>
          <w:w w:val="95"/>
          <w:sz w:val="18"/>
        </w:rPr>
        <w:t>2034</w:t>
      </w:r>
    </w:p>
    <w:p>
      <w:pPr>
        <w:spacing w:before="34"/>
        <w:ind w:left="685" w:right="0" w:firstLine="0"/>
        <w:jc w:val="left"/>
        <w:rPr>
          <w:b/>
          <w:sz w:val="20"/>
        </w:rPr>
      </w:pPr>
      <w:r>
        <w:rPr>
          <w:b/>
          <w:color w:val="1E2435"/>
          <w:spacing w:val="-2"/>
          <w:sz w:val="20"/>
        </w:rPr>
        <w:t>11.871,20</w:t>
      </w:r>
    </w:p>
    <w:p>
      <w:pPr>
        <w:spacing w:after="0"/>
        <w:jc w:val="left"/>
        <w:rPr>
          <w:b/>
          <w:sz w:val="20"/>
        </w:rPr>
        <w:sectPr>
          <w:pgSz w:w="11910" w:h="16850"/>
          <w:pgMar w:top="1720" w:bottom="280" w:left="1275" w:right="989"/>
          <w:cols w:num="2" w:equalWidth="0">
            <w:col w:w="4610" w:space="2081"/>
            <w:col w:w="2955"/>
          </w:cols>
        </w:sectPr>
      </w:pPr>
    </w:p>
    <w:p>
      <w:pPr>
        <w:pStyle w:val="BodyText"/>
        <w:spacing w:before="232"/>
        <w:rPr>
          <w:b/>
          <w:sz w:val="22"/>
        </w:rPr>
      </w:pPr>
      <w:r>
        <w:rPr>
          <w:b/>
          <w:sz w:val="22"/>
        </w:rPr>
        <w:drawing>
          <wp:anchor distT="0" distB="0" distL="0" distR="0" allowOverlap="1" layoutInCell="1" locked="0" behindDoc="1" simplePos="0" relativeHeight="486761984">
            <wp:simplePos x="0" y="0"/>
            <wp:positionH relativeFrom="page">
              <wp:posOffset>146245</wp:posOffset>
            </wp:positionH>
            <wp:positionV relativeFrom="page">
              <wp:posOffset>0</wp:posOffset>
            </wp:positionV>
            <wp:extent cx="7415842" cy="10693907"/>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19" cstate="print"/>
                    <a:stretch>
                      <a:fillRect/>
                    </a:stretch>
                  </pic:blipFill>
                  <pic:spPr>
                    <a:xfrm>
                      <a:off x="0" y="0"/>
                      <a:ext cx="7415842" cy="10693907"/>
                    </a:xfrm>
                    <a:prstGeom prst="rect">
                      <a:avLst/>
                    </a:prstGeom>
                  </pic:spPr>
                </pic:pic>
              </a:graphicData>
            </a:graphic>
          </wp:anchor>
        </w:drawing>
      </w:r>
    </w:p>
    <w:p>
      <w:pPr>
        <w:spacing w:before="1"/>
        <w:ind w:left="752" w:right="0" w:firstLine="0"/>
        <w:jc w:val="left"/>
        <w:rPr>
          <w:b/>
          <w:sz w:val="22"/>
        </w:rPr>
      </w:pPr>
      <w:r>
        <w:rPr>
          <w:b/>
          <w:color w:val="20283A"/>
          <w:sz w:val="22"/>
        </w:rPr>
        <w:t>-</w:t>
      </w:r>
      <w:r>
        <w:rPr>
          <w:b/>
          <w:color w:val="20283A"/>
          <w:spacing w:val="3"/>
          <w:sz w:val="22"/>
        </w:rPr>
        <w:t> </w:t>
      </w:r>
      <w:r>
        <w:rPr>
          <w:b/>
          <w:color w:val="20283A"/>
          <w:sz w:val="22"/>
        </w:rPr>
        <w:t>Reserva</w:t>
      </w:r>
      <w:r>
        <w:rPr>
          <w:b/>
          <w:color w:val="20283A"/>
          <w:spacing w:val="8"/>
          <w:sz w:val="22"/>
        </w:rPr>
        <w:t> </w:t>
      </w:r>
      <w:r>
        <w:rPr>
          <w:b/>
          <w:color w:val="20283A"/>
          <w:sz w:val="22"/>
        </w:rPr>
        <w:t>para</w:t>
      </w:r>
      <w:r>
        <w:rPr>
          <w:b/>
          <w:color w:val="20283A"/>
          <w:spacing w:val="20"/>
          <w:sz w:val="22"/>
        </w:rPr>
        <w:t> </w:t>
      </w:r>
      <w:r>
        <w:rPr>
          <w:b/>
          <w:color w:val="20283A"/>
          <w:sz w:val="22"/>
        </w:rPr>
        <w:t>inversiones</w:t>
      </w:r>
      <w:r>
        <w:rPr>
          <w:b/>
          <w:color w:val="20283A"/>
          <w:spacing w:val="8"/>
          <w:sz w:val="22"/>
        </w:rPr>
        <w:t> </w:t>
      </w:r>
      <w:r>
        <w:rPr>
          <w:b/>
          <w:color w:val="20283A"/>
          <w:sz w:val="22"/>
        </w:rPr>
        <w:t>en</w:t>
      </w:r>
      <w:r>
        <w:rPr>
          <w:b/>
          <w:color w:val="20283A"/>
          <w:spacing w:val="8"/>
          <w:sz w:val="22"/>
        </w:rPr>
        <w:t> </w:t>
      </w:r>
      <w:r>
        <w:rPr>
          <w:b/>
          <w:color w:val="20283A"/>
          <w:spacing w:val="-2"/>
          <w:sz w:val="22"/>
        </w:rPr>
        <w:t>canarias</w:t>
      </w:r>
    </w:p>
    <w:p>
      <w:pPr>
        <w:pStyle w:val="BodyText"/>
        <w:spacing w:line="230" w:lineRule="auto" w:before="230"/>
        <w:ind w:left="90" w:firstLine="662"/>
      </w:pPr>
      <w:r>
        <w:rPr>
          <w:color w:val="1E1E1E"/>
        </w:rPr>
        <w:t>La situación al</w:t>
      </w:r>
      <w:r>
        <w:rPr>
          <w:color w:val="1E1E1E"/>
          <w:spacing w:val="-8"/>
        </w:rPr>
        <w:t> </w:t>
      </w:r>
      <w:r>
        <w:rPr>
          <w:color w:val="1E1E1E"/>
        </w:rPr>
        <w:t>cierre</w:t>
      </w:r>
      <w:r>
        <w:rPr>
          <w:color w:val="1E1E1E"/>
          <w:spacing w:val="7"/>
        </w:rPr>
        <w:t> </w:t>
      </w:r>
      <w:r>
        <w:rPr>
          <w:color w:val="1E1E1E"/>
        </w:rPr>
        <w:t>del ejercicio de</w:t>
      </w:r>
      <w:r>
        <w:rPr>
          <w:color w:val="1E1E1E"/>
          <w:spacing w:val="7"/>
        </w:rPr>
        <w:t> </w:t>
      </w:r>
      <w:r>
        <w:rPr>
          <w:color w:val="1E1E1E"/>
        </w:rPr>
        <w:t>las dotaciones</w:t>
      </w:r>
      <w:r>
        <w:rPr>
          <w:color w:val="1E1E1E"/>
          <w:spacing w:val="-7"/>
        </w:rPr>
        <w:t> </w:t>
      </w:r>
      <w:r>
        <w:rPr>
          <w:color w:val="1E1E1E"/>
        </w:rPr>
        <w:t>de</w:t>
      </w:r>
      <w:r>
        <w:rPr>
          <w:color w:val="1E1E1E"/>
          <w:spacing w:val="7"/>
        </w:rPr>
        <w:t> </w:t>
      </w:r>
      <w:r>
        <w:rPr>
          <w:color w:val="1E1E1E"/>
        </w:rPr>
        <w:t>Reserva para</w:t>
      </w:r>
      <w:r>
        <w:rPr>
          <w:color w:val="1E1E1E"/>
          <w:spacing w:val="11"/>
        </w:rPr>
        <w:t> </w:t>
      </w:r>
      <w:r>
        <w:rPr>
          <w:color w:val="1E1E1E"/>
        </w:rPr>
        <w:t>Inversiones en Canarias al</w:t>
      </w:r>
      <w:r>
        <w:rPr>
          <w:color w:val="1E1E1E"/>
          <w:spacing w:val="-11"/>
        </w:rPr>
        <w:t> </w:t>
      </w:r>
      <w:r>
        <w:rPr>
          <w:color w:val="1E1E1E"/>
        </w:rPr>
        <w:t>31</w:t>
      </w:r>
      <w:r>
        <w:rPr>
          <w:color w:val="1E1E1E"/>
          <w:spacing w:val="22"/>
        </w:rPr>
        <w:t> </w:t>
      </w:r>
      <w:r>
        <w:rPr>
          <w:color w:val="1E1E1E"/>
        </w:rPr>
        <w:t>de</w:t>
      </w:r>
      <w:r>
        <w:rPr>
          <w:color w:val="1E1E1E"/>
          <w:spacing w:val="-3"/>
        </w:rPr>
        <w:t> </w:t>
      </w:r>
      <w:r>
        <w:rPr>
          <w:color w:val="1E1E1E"/>
        </w:rPr>
        <w:t>diciembre</w:t>
      </w:r>
      <w:r>
        <w:rPr>
          <w:color w:val="1E1E1E"/>
          <w:spacing w:val="-3"/>
        </w:rPr>
        <w:t> </w:t>
      </w:r>
      <w:r>
        <w:rPr>
          <w:color w:val="1E1E1E"/>
        </w:rPr>
        <w:t>del 2024</w:t>
      </w:r>
      <w:r>
        <w:rPr>
          <w:color w:val="1E1E1E"/>
          <w:spacing w:val="-6"/>
        </w:rPr>
        <w:t> </w:t>
      </w:r>
      <w:r>
        <w:rPr>
          <w:color w:val="1E1E1E"/>
        </w:rPr>
        <w:t>es</w:t>
      </w:r>
      <w:r>
        <w:rPr>
          <w:color w:val="1E1E1E"/>
          <w:spacing w:val="-7"/>
        </w:rPr>
        <w:t> </w:t>
      </w:r>
      <w:r>
        <w:rPr>
          <w:color w:val="1E1E1E"/>
        </w:rPr>
        <w:t>la</w:t>
      </w:r>
      <w:r>
        <w:rPr>
          <w:color w:val="1E1E1E"/>
          <w:spacing w:val="-3"/>
        </w:rPr>
        <w:t> </w:t>
      </w:r>
      <w:r>
        <w:rPr>
          <w:color w:val="1E1E1E"/>
        </w:rPr>
        <w:t>siguiente:</w:t>
      </w:r>
    </w:p>
    <w:p>
      <w:pPr>
        <w:pStyle w:val="BodyText"/>
        <w:rPr>
          <w:sz w:val="17"/>
        </w:rPr>
      </w:pPr>
    </w:p>
    <w:p>
      <w:pPr>
        <w:pStyle w:val="BodyText"/>
        <w:rPr>
          <w:sz w:val="17"/>
        </w:rPr>
      </w:pPr>
    </w:p>
    <w:p>
      <w:pPr>
        <w:pStyle w:val="BodyText"/>
        <w:rPr>
          <w:sz w:val="17"/>
        </w:rPr>
      </w:pPr>
    </w:p>
    <w:p>
      <w:pPr>
        <w:pStyle w:val="BodyText"/>
        <w:rPr>
          <w:sz w:val="17"/>
        </w:rPr>
      </w:pPr>
    </w:p>
    <w:p>
      <w:pPr>
        <w:pStyle w:val="BodyText"/>
        <w:rPr>
          <w:sz w:val="17"/>
        </w:rPr>
      </w:pPr>
    </w:p>
    <w:p>
      <w:pPr>
        <w:pStyle w:val="BodyText"/>
        <w:spacing w:before="11"/>
        <w:rPr>
          <w:sz w:val="17"/>
        </w:rPr>
      </w:pPr>
    </w:p>
    <w:p>
      <w:pPr>
        <w:tabs>
          <w:tab w:pos="5217" w:val="left" w:leader="none"/>
          <w:tab w:pos="6685" w:val="left" w:leader="none"/>
        </w:tabs>
        <w:spacing w:before="0"/>
        <w:ind w:left="3841" w:right="0" w:firstLine="0"/>
        <w:jc w:val="left"/>
        <w:rPr>
          <w:rFonts w:ascii="Microsoft Sans Serif" w:hAnsi="Microsoft Sans Serif"/>
          <w:sz w:val="17"/>
        </w:rPr>
      </w:pPr>
      <w:r>
        <w:rPr>
          <w:rFonts w:ascii="Microsoft Sans Serif" w:hAnsi="Microsoft Sans Serif"/>
          <w:sz w:val="17"/>
        </w:rPr>
        <mc:AlternateContent>
          <mc:Choice Requires="wps">
            <w:drawing>
              <wp:anchor distT="0" distB="0" distL="0" distR="0" allowOverlap="1" layoutInCell="1" locked="0" behindDoc="0" simplePos="0" relativeHeight="15738880">
                <wp:simplePos x="0" y="0"/>
                <wp:positionH relativeFrom="page">
                  <wp:posOffset>1224025</wp:posOffset>
                </wp:positionH>
                <wp:positionV relativeFrom="paragraph">
                  <wp:posOffset>-435763</wp:posOffset>
                </wp:positionV>
                <wp:extent cx="5599430" cy="115316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5599430" cy="115316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31"/>
                              <w:gridCol w:w="1805"/>
                              <w:gridCol w:w="4099"/>
                              <w:gridCol w:w="1862"/>
                            </w:tblGrid>
                            <w:tr>
                              <w:trPr>
                                <w:trHeight w:val="568" w:hRule="atLeast"/>
                              </w:trPr>
                              <w:tc>
                                <w:tcPr>
                                  <w:tcW w:w="931" w:type="dxa"/>
                                </w:tcPr>
                                <w:p>
                                  <w:pPr>
                                    <w:pStyle w:val="TableParagraph"/>
                                    <w:spacing w:before="187"/>
                                    <w:ind w:left="50"/>
                                    <w:rPr>
                                      <w:rFonts w:ascii="Calibri" w:hAnsi="Calibri"/>
                                      <w:b/>
                                      <w:sz w:val="20"/>
                                    </w:rPr>
                                  </w:pPr>
                                  <w:r>
                                    <w:rPr>
                                      <w:rFonts w:ascii="Calibri" w:hAnsi="Calibri"/>
                                      <w:b/>
                                      <w:color w:val="12161F"/>
                                      <w:spacing w:val="-5"/>
                                      <w:sz w:val="20"/>
                                    </w:rPr>
                                    <w:t>AÑO</w:t>
                                  </w:r>
                                </w:p>
                              </w:tc>
                              <w:tc>
                                <w:tcPr>
                                  <w:tcW w:w="1805" w:type="dxa"/>
                                </w:tcPr>
                                <w:p>
                                  <w:pPr>
                                    <w:pStyle w:val="TableParagraph"/>
                                    <w:spacing w:before="187"/>
                                    <w:ind w:left="84" w:right="8"/>
                                    <w:jc w:val="center"/>
                                    <w:rPr>
                                      <w:rFonts w:ascii="Calibri" w:hAnsi="Calibri"/>
                                      <w:b/>
                                      <w:sz w:val="20"/>
                                    </w:rPr>
                                  </w:pPr>
                                  <w:r>
                                    <w:rPr>
                                      <w:rFonts w:ascii="Calibri" w:hAnsi="Calibri"/>
                                      <w:b/>
                                      <w:color w:val="151C25"/>
                                      <w:spacing w:val="-2"/>
                                      <w:sz w:val="20"/>
                                    </w:rPr>
                                    <w:t>DOTACIÓN</w:t>
                                  </w:r>
                                </w:p>
                              </w:tc>
                              <w:tc>
                                <w:tcPr>
                                  <w:tcW w:w="4099" w:type="dxa"/>
                                </w:tcPr>
                                <w:p>
                                  <w:pPr>
                                    <w:pStyle w:val="TableParagraph"/>
                                    <w:spacing w:line="215" w:lineRule="exact" w:before="2"/>
                                    <w:ind w:left="424"/>
                                    <w:rPr>
                                      <w:rFonts w:ascii="Calibri"/>
                                      <w:b/>
                                      <w:sz w:val="20"/>
                                    </w:rPr>
                                  </w:pPr>
                                  <w:r>
                                    <w:rPr>
                                      <w:rFonts w:ascii="Calibri"/>
                                      <w:b/>
                                      <w:color w:val="161E24"/>
                                      <w:spacing w:val="-2"/>
                                      <w:sz w:val="20"/>
                                    </w:rPr>
                                    <w:t>MAiJ'ERIAl!.IZACION</w:t>
                                  </w:r>
                                </w:p>
                                <w:p>
                                  <w:pPr>
                                    <w:pStyle w:val="TableParagraph"/>
                                    <w:spacing w:line="192" w:lineRule="exact"/>
                                    <w:ind w:left="2920"/>
                                    <w:rPr>
                                      <w:rFonts w:ascii="Calibri"/>
                                      <w:b/>
                                      <w:sz w:val="20"/>
                                    </w:rPr>
                                  </w:pPr>
                                  <w:r>
                                    <w:rPr>
                                      <w:rFonts w:ascii="Calibri"/>
                                      <w:b/>
                                      <w:color w:val="131721"/>
                                      <w:spacing w:val="-2"/>
                                      <w:sz w:val="20"/>
                                    </w:rPr>
                                    <w:t>PENDIENTE</w:t>
                                  </w:r>
                                </w:p>
                                <w:p>
                                  <w:pPr>
                                    <w:pStyle w:val="TableParagraph"/>
                                    <w:tabs>
                                      <w:tab w:pos="1749" w:val="left" w:leader="none"/>
                                    </w:tabs>
                                    <w:spacing w:line="139" w:lineRule="exact"/>
                                    <w:ind w:left="367"/>
                                    <w:rPr>
                                      <w:rFonts w:ascii="Calibri"/>
                                      <w:b/>
                                      <w:sz w:val="19"/>
                                    </w:rPr>
                                  </w:pPr>
                                  <w:r>
                                    <w:rPr>
                                      <w:rFonts w:ascii="Calibri"/>
                                      <w:b/>
                                      <w:color w:val="131B20"/>
                                      <w:spacing w:val="-4"/>
                                      <w:sz w:val="19"/>
                                    </w:rPr>
                                    <w:t>2010</w:t>
                                  </w:r>
                                  <w:r>
                                    <w:rPr>
                                      <w:rFonts w:ascii="Calibri"/>
                                      <w:b/>
                                      <w:color w:val="131B20"/>
                                      <w:sz w:val="19"/>
                                    </w:rPr>
                                    <w:tab/>
                                  </w:r>
                                  <w:r>
                                    <w:rPr>
                                      <w:rFonts w:ascii="Calibri"/>
                                      <w:b/>
                                      <w:color w:val="1A2125"/>
                                      <w:spacing w:val="-4"/>
                                      <w:sz w:val="19"/>
                                    </w:rPr>
                                    <w:t>2011</w:t>
                                  </w:r>
                                </w:p>
                              </w:tc>
                              <w:tc>
                                <w:tcPr>
                                  <w:tcW w:w="1862" w:type="dxa"/>
                                </w:tcPr>
                                <w:p>
                                  <w:pPr>
                                    <w:pStyle w:val="TableParagraph"/>
                                    <w:spacing w:before="187"/>
                                    <w:ind w:left="173"/>
                                    <w:jc w:val="center"/>
                                    <w:rPr>
                                      <w:rFonts w:ascii="Calibri" w:hAnsi="Calibri"/>
                                      <w:b/>
                                      <w:sz w:val="20"/>
                                    </w:rPr>
                                  </w:pPr>
                                  <w:r>
                                    <w:rPr>
                                      <w:rFonts w:ascii="Calibri" w:hAnsi="Calibri"/>
                                      <w:b/>
                                      <w:color w:val="1B1F27"/>
                                      <w:w w:val="90"/>
                                      <w:sz w:val="20"/>
                                    </w:rPr>
                                    <w:t>AfÍIO</w:t>
                                  </w:r>
                                  <w:r>
                                    <w:rPr>
                                      <w:rFonts w:ascii="Calibri" w:hAnsi="Calibri"/>
                                      <w:b/>
                                      <w:color w:val="1B1F27"/>
                                      <w:spacing w:val="-6"/>
                                      <w:w w:val="90"/>
                                      <w:sz w:val="20"/>
                                    </w:rPr>
                                    <w:t> </w:t>
                                  </w:r>
                                  <w:r>
                                    <w:rPr>
                                      <w:rFonts w:ascii="Calibri" w:hAnsi="Calibri"/>
                                      <w:b/>
                                      <w:color w:val="1B1F27"/>
                                      <w:spacing w:val="-2"/>
                                      <w:sz w:val="20"/>
                                    </w:rPr>
                                    <w:t>VENCIMIENTO</w:t>
                                  </w:r>
                                </w:p>
                              </w:tc>
                            </w:tr>
                            <w:tr>
                              <w:trPr>
                                <w:trHeight w:val="340" w:hRule="atLeast"/>
                              </w:trPr>
                              <w:tc>
                                <w:tcPr>
                                  <w:tcW w:w="931" w:type="dxa"/>
                                </w:tcPr>
                                <w:p>
                                  <w:pPr>
                                    <w:pStyle w:val="TableParagraph"/>
                                    <w:spacing w:line="204" w:lineRule="exact" w:before="116"/>
                                    <w:ind w:left="59"/>
                                    <w:rPr>
                                      <w:rFonts w:ascii="Calibri"/>
                                      <w:b/>
                                      <w:sz w:val="19"/>
                                    </w:rPr>
                                  </w:pPr>
                                  <w:r>
                                    <w:rPr>
                                      <w:rFonts w:ascii="Calibri"/>
                                      <w:b/>
                                      <w:color w:val="171B1C"/>
                                      <w:spacing w:val="-4"/>
                                      <w:sz w:val="19"/>
                                    </w:rPr>
                                    <w:t>2010</w:t>
                                  </w:r>
                                </w:p>
                              </w:tc>
                              <w:tc>
                                <w:tcPr>
                                  <w:tcW w:w="1805" w:type="dxa"/>
                                </w:tcPr>
                                <w:p>
                                  <w:pPr>
                                    <w:pStyle w:val="TableParagraph"/>
                                    <w:spacing w:line="171" w:lineRule="exact" w:before="150"/>
                                    <w:ind w:left="84" w:right="2"/>
                                    <w:jc w:val="center"/>
                                    <w:rPr>
                                      <w:rFonts w:ascii="Microsoft Sans Serif"/>
                                      <w:sz w:val="17"/>
                                    </w:rPr>
                                  </w:pPr>
                                  <w:r>
                                    <w:rPr>
                                      <w:rFonts w:ascii="Microsoft Sans Serif"/>
                                      <w:color w:val="252327"/>
                                      <w:spacing w:val="-4"/>
                                      <w:sz w:val="17"/>
                                    </w:rPr>
                                    <w:t>0,00</w:t>
                                  </w:r>
                                </w:p>
                              </w:tc>
                              <w:tc>
                                <w:tcPr>
                                  <w:tcW w:w="4099" w:type="dxa"/>
                                </w:tcPr>
                                <w:p>
                                  <w:pPr>
                                    <w:pStyle w:val="TableParagraph"/>
                                    <w:tabs>
                                      <w:tab w:pos="1375" w:val="left" w:leader="none"/>
                                      <w:tab w:pos="2843" w:val="left" w:leader="none"/>
                                    </w:tabs>
                                    <w:spacing w:line="321" w:lineRule="exact"/>
                                    <w:ind w:right="145"/>
                                    <w:jc w:val="center"/>
                                    <w:rPr>
                                      <w:rFonts w:ascii="Microsoft Sans Serif" w:hAnsi="Microsoft Sans Serif"/>
                                      <w:position w:val="2"/>
                                      <w:sz w:val="17"/>
                                    </w:rPr>
                                  </w:pPr>
                                  <w:r>
                                    <w:rPr>
                                      <w:rFonts w:ascii="Microsoft Sans Serif" w:hAnsi="Microsoft Sans Serif"/>
                                      <w:color w:val="282828"/>
                                      <w:spacing w:val="-4"/>
                                      <w:position w:val="2"/>
                                      <w:sz w:val="17"/>
                                    </w:rPr>
                                    <w:t>0,00</w:t>
                                  </w:r>
                                  <w:r>
                                    <w:rPr>
                                      <w:rFonts w:ascii="Microsoft Sans Serif" w:hAnsi="Microsoft Sans Serif"/>
                                      <w:color w:val="282828"/>
                                      <w:position w:val="2"/>
                                      <w:sz w:val="17"/>
                                    </w:rPr>
                                    <w:tab/>
                                  </w:r>
                                  <w:r>
                                    <w:rPr>
                                      <w:rFonts w:ascii="Times New Roman" w:hAnsi="Times New Roman"/>
                                      <w:color w:val="2F2F2F"/>
                                      <w:spacing w:val="-4"/>
                                      <w:sz w:val="44"/>
                                    </w:rPr>
                                    <w:t>º·</w:t>
                                  </w:r>
                                  <w:r>
                                    <w:rPr>
                                      <w:rFonts w:ascii="Times New Roman" w:hAnsi="Times New Roman"/>
                                      <w:color w:val="2F2F2F"/>
                                      <w:spacing w:val="-4"/>
                                      <w:position w:val="2"/>
                                      <w:sz w:val="29"/>
                                    </w:rPr>
                                    <w:t>ºº</w:t>
                                  </w:r>
                                  <w:r>
                                    <w:rPr>
                                      <w:rFonts w:ascii="Times New Roman" w:hAnsi="Times New Roman"/>
                                      <w:color w:val="2F2F2F"/>
                                      <w:position w:val="2"/>
                                      <w:sz w:val="29"/>
                                    </w:rPr>
                                    <w:tab/>
                                  </w:r>
                                  <w:r>
                                    <w:rPr>
                                      <w:rFonts w:ascii="Microsoft Sans Serif" w:hAnsi="Microsoft Sans Serif"/>
                                      <w:color w:val="2C2D2D"/>
                                      <w:spacing w:val="-4"/>
                                      <w:position w:val="2"/>
                                      <w:sz w:val="17"/>
                                    </w:rPr>
                                    <w:t>0,00</w:t>
                                  </w:r>
                                </w:p>
                              </w:tc>
                              <w:tc>
                                <w:tcPr>
                                  <w:tcW w:w="1862" w:type="dxa"/>
                                </w:tcPr>
                                <w:p>
                                  <w:pPr>
                                    <w:pStyle w:val="TableParagraph"/>
                                    <w:spacing w:line="209" w:lineRule="exact" w:before="112"/>
                                    <w:ind w:left="173"/>
                                    <w:jc w:val="center"/>
                                    <w:rPr>
                                      <w:rFonts w:ascii="Calibri"/>
                                      <w:b/>
                                      <w:sz w:val="19"/>
                                    </w:rPr>
                                  </w:pPr>
                                  <w:r>
                                    <w:rPr>
                                      <w:rFonts w:ascii="Calibri"/>
                                      <w:b/>
                                      <w:color w:val="1D1E1F"/>
                                      <w:spacing w:val="-4"/>
                                      <w:sz w:val="19"/>
                                    </w:rPr>
                                    <w:t>2011</w:t>
                                  </w:r>
                                </w:p>
                              </w:tc>
                            </w:tr>
                            <w:tr>
                              <w:trPr>
                                <w:trHeight w:val="221" w:hRule="atLeast"/>
                              </w:trPr>
                              <w:tc>
                                <w:tcPr>
                                  <w:tcW w:w="931" w:type="dxa"/>
                                </w:tcPr>
                                <w:p>
                                  <w:pPr>
                                    <w:pStyle w:val="TableParagraph"/>
                                    <w:spacing w:line="202" w:lineRule="exact"/>
                                    <w:ind w:left="59"/>
                                    <w:rPr>
                                      <w:rFonts w:ascii="Calibri"/>
                                      <w:b/>
                                      <w:sz w:val="19"/>
                                    </w:rPr>
                                  </w:pPr>
                                  <w:r>
                                    <w:rPr>
                                      <w:rFonts w:ascii="Calibri"/>
                                      <w:b/>
                                      <w:color w:val="242424"/>
                                      <w:spacing w:val="-4"/>
                                      <w:sz w:val="19"/>
                                    </w:rPr>
                                    <w:t>2011</w:t>
                                  </w:r>
                                </w:p>
                              </w:tc>
                              <w:tc>
                                <w:tcPr>
                                  <w:tcW w:w="1805" w:type="dxa"/>
                                </w:tcPr>
                                <w:p>
                                  <w:pPr>
                                    <w:pStyle w:val="TableParagraph"/>
                                    <w:spacing w:line="181" w:lineRule="exact" w:before="20"/>
                                    <w:ind w:left="84"/>
                                    <w:jc w:val="center"/>
                                    <w:rPr>
                                      <w:rFonts w:ascii="Microsoft Sans Serif"/>
                                      <w:sz w:val="17"/>
                                    </w:rPr>
                                  </w:pPr>
                                  <w:r>
                                    <w:rPr>
                                      <w:rFonts w:ascii="Microsoft Sans Serif"/>
                                      <w:color w:val="2E2E2E"/>
                                      <w:spacing w:val="-4"/>
                                      <w:sz w:val="17"/>
                                    </w:rPr>
                                    <w:t>0,00</w:t>
                                  </w:r>
                                </w:p>
                              </w:tc>
                              <w:tc>
                                <w:tcPr>
                                  <w:tcW w:w="4099" w:type="dxa"/>
                                </w:tcPr>
                                <w:p>
                                  <w:pPr>
                                    <w:pStyle w:val="TableParagraph"/>
                                    <w:rPr>
                                      <w:rFonts w:ascii="Times New Roman"/>
                                      <w:sz w:val="14"/>
                                    </w:rPr>
                                  </w:pPr>
                                </w:p>
                              </w:tc>
                              <w:tc>
                                <w:tcPr>
                                  <w:tcW w:w="1862" w:type="dxa"/>
                                </w:tcPr>
                                <w:p>
                                  <w:pPr>
                                    <w:pStyle w:val="TableParagraph"/>
                                    <w:spacing w:line="202" w:lineRule="exact"/>
                                    <w:ind w:left="173" w:right="1"/>
                                    <w:jc w:val="center"/>
                                    <w:rPr>
                                      <w:rFonts w:ascii="Calibri"/>
                                      <w:b/>
                                      <w:sz w:val="19"/>
                                    </w:rPr>
                                  </w:pPr>
                                  <w:r>
                                    <w:rPr>
                                      <w:rFonts w:ascii="Calibri"/>
                                      <w:b/>
                                      <w:color w:val="202020"/>
                                      <w:spacing w:val="-4"/>
                                      <w:sz w:val="19"/>
                                    </w:rPr>
                                    <w:t>2013</w:t>
                                  </w:r>
                                </w:p>
                              </w:tc>
                            </w:tr>
                            <w:tr>
                              <w:trPr>
                                <w:trHeight w:val="234" w:hRule="atLeast"/>
                              </w:trPr>
                              <w:tc>
                                <w:tcPr>
                                  <w:tcW w:w="931" w:type="dxa"/>
                                </w:tcPr>
                                <w:p>
                                  <w:pPr>
                                    <w:pStyle w:val="TableParagraph"/>
                                    <w:spacing w:line="214" w:lineRule="exact"/>
                                    <w:ind w:left="59"/>
                                    <w:rPr>
                                      <w:rFonts w:ascii="Calibri"/>
                                      <w:b/>
                                      <w:sz w:val="19"/>
                                    </w:rPr>
                                  </w:pPr>
                                  <w:r>
                                    <w:rPr>
                                      <w:rFonts w:ascii="Calibri"/>
                                      <w:b/>
                                      <w:color w:val="202020"/>
                                      <w:spacing w:val="-4"/>
                                      <w:sz w:val="19"/>
                                    </w:rPr>
                                    <w:t>2012</w:t>
                                  </w:r>
                                </w:p>
                              </w:tc>
                              <w:tc>
                                <w:tcPr>
                                  <w:tcW w:w="1805" w:type="dxa"/>
                                </w:tcPr>
                                <w:p>
                                  <w:pPr>
                                    <w:pStyle w:val="TableParagraph"/>
                                    <w:spacing w:line="185" w:lineRule="exact" w:before="29"/>
                                    <w:ind w:left="84" w:right="8"/>
                                    <w:jc w:val="center"/>
                                    <w:rPr>
                                      <w:rFonts w:ascii="Microsoft Sans Serif"/>
                                      <w:sz w:val="17"/>
                                    </w:rPr>
                                  </w:pPr>
                                  <w:r>
                                    <w:rPr>
                                      <w:rFonts w:ascii="Microsoft Sans Serif"/>
                                      <w:color w:val="2D2D2D"/>
                                      <w:spacing w:val="-4"/>
                                      <w:sz w:val="17"/>
                                    </w:rPr>
                                    <w:t>0,00</w:t>
                                  </w:r>
                                </w:p>
                              </w:tc>
                              <w:tc>
                                <w:tcPr>
                                  <w:tcW w:w="4099" w:type="dxa"/>
                                </w:tcPr>
                                <w:p>
                                  <w:pPr>
                                    <w:pStyle w:val="TableParagraph"/>
                                    <w:tabs>
                                      <w:tab w:pos="1383" w:val="left" w:leader="none"/>
                                      <w:tab w:pos="2852" w:val="left" w:leader="none"/>
                                    </w:tabs>
                                    <w:spacing w:line="195" w:lineRule="exact" w:before="19"/>
                                    <w:ind w:right="153"/>
                                    <w:jc w:val="center"/>
                                    <w:rPr>
                                      <w:rFonts w:ascii="Microsoft Sans Serif"/>
                                      <w:position w:val="1"/>
                                      <w:sz w:val="17"/>
                                    </w:rPr>
                                  </w:pPr>
                                  <w:r>
                                    <w:rPr>
                                      <w:rFonts w:ascii="Microsoft Sans Serif"/>
                                      <w:color w:val="313131"/>
                                      <w:spacing w:val="-4"/>
                                      <w:sz w:val="17"/>
                                    </w:rPr>
                                    <w:t>0,00</w:t>
                                  </w:r>
                                  <w:r>
                                    <w:rPr>
                                      <w:rFonts w:ascii="Microsoft Sans Serif"/>
                                      <w:color w:val="313131"/>
                                      <w:sz w:val="17"/>
                                    </w:rPr>
                                    <w:tab/>
                                  </w:r>
                                  <w:r>
                                    <w:rPr>
                                      <w:rFonts w:ascii="Microsoft Sans Serif"/>
                                      <w:color w:val="212121"/>
                                      <w:spacing w:val="-4"/>
                                      <w:position w:val="1"/>
                                      <w:sz w:val="17"/>
                                    </w:rPr>
                                    <w:t>0,00</w:t>
                                  </w:r>
                                  <w:r>
                                    <w:rPr>
                                      <w:rFonts w:ascii="Microsoft Sans Serif"/>
                                      <w:color w:val="212121"/>
                                      <w:position w:val="1"/>
                                      <w:sz w:val="17"/>
                                    </w:rPr>
                                    <w:tab/>
                                  </w:r>
                                  <w:r>
                                    <w:rPr>
                                      <w:rFonts w:ascii="Microsoft Sans Serif"/>
                                      <w:color w:val="2A2A2A"/>
                                      <w:spacing w:val="-4"/>
                                      <w:position w:val="1"/>
                                      <w:sz w:val="17"/>
                                    </w:rPr>
                                    <w:t>0,00</w:t>
                                  </w:r>
                                </w:p>
                              </w:tc>
                              <w:tc>
                                <w:tcPr>
                                  <w:tcW w:w="1862" w:type="dxa"/>
                                </w:tcPr>
                                <w:p>
                                  <w:pPr>
                                    <w:pStyle w:val="TableParagraph"/>
                                    <w:spacing w:line="214" w:lineRule="exact"/>
                                    <w:ind w:left="173" w:right="1"/>
                                    <w:jc w:val="center"/>
                                    <w:rPr>
                                      <w:rFonts w:ascii="Calibri"/>
                                      <w:b/>
                                      <w:sz w:val="19"/>
                                    </w:rPr>
                                  </w:pPr>
                                  <w:r>
                                    <w:rPr>
                                      <w:rFonts w:ascii="Calibri"/>
                                      <w:b/>
                                      <w:color w:val="171717"/>
                                      <w:spacing w:val="-4"/>
                                      <w:sz w:val="19"/>
                                    </w:rPr>
                                    <w:t>2014</w:t>
                                  </w:r>
                                </w:p>
                              </w:tc>
                            </w:tr>
                            <w:tr>
                              <w:trPr>
                                <w:trHeight w:val="230" w:hRule="atLeast"/>
                              </w:trPr>
                              <w:tc>
                                <w:tcPr>
                                  <w:tcW w:w="931" w:type="dxa"/>
                                </w:tcPr>
                                <w:p>
                                  <w:pPr>
                                    <w:pStyle w:val="TableParagraph"/>
                                    <w:spacing w:line="209" w:lineRule="exact" w:before="1"/>
                                    <w:ind w:left="59"/>
                                    <w:rPr>
                                      <w:rFonts w:ascii="Calibri"/>
                                      <w:b/>
                                      <w:sz w:val="19"/>
                                    </w:rPr>
                                  </w:pPr>
                                  <w:r>
                                    <w:rPr>
                                      <w:rFonts w:ascii="Calibri"/>
                                      <w:b/>
                                      <w:color w:val="1E1E1E"/>
                                      <w:spacing w:val="-4"/>
                                      <w:sz w:val="19"/>
                                    </w:rPr>
                                    <w:t>2013</w:t>
                                  </w:r>
                                </w:p>
                              </w:tc>
                              <w:tc>
                                <w:tcPr>
                                  <w:tcW w:w="1805" w:type="dxa"/>
                                </w:tcPr>
                                <w:p>
                                  <w:pPr>
                                    <w:pStyle w:val="TableParagraph"/>
                                    <w:spacing w:line="185" w:lineRule="exact" w:before="25"/>
                                    <w:ind w:left="84" w:right="8"/>
                                    <w:jc w:val="center"/>
                                    <w:rPr>
                                      <w:rFonts w:ascii="Microsoft Sans Serif"/>
                                      <w:sz w:val="17"/>
                                    </w:rPr>
                                  </w:pPr>
                                  <w:r>
                                    <w:rPr>
                                      <w:rFonts w:ascii="Microsoft Sans Serif"/>
                                      <w:color w:val="242424"/>
                                      <w:spacing w:val="-4"/>
                                      <w:sz w:val="17"/>
                                    </w:rPr>
                                    <w:t>0,00</w:t>
                                  </w:r>
                                </w:p>
                              </w:tc>
                              <w:tc>
                                <w:tcPr>
                                  <w:tcW w:w="4099" w:type="dxa"/>
                                </w:tcPr>
                                <w:p>
                                  <w:pPr>
                                    <w:pStyle w:val="TableParagraph"/>
                                    <w:tabs>
                                      <w:tab w:pos="1382" w:val="left" w:leader="none"/>
                                      <w:tab w:pos="2843" w:val="left" w:leader="none"/>
                                    </w:tabs>
                                    <w:spacing w:line="185" w:lineRule="exact" w:before="25"/>
                                    <w:ind w:right="151"/>
                                    <w:jc w:val="center"/>
                                    <w:rPr>
                                      <w:rFonts w:ascii="Microsoft Sans Serif"/>
                                      <w:sz w:val="17"/>
                                    </w:rPr>
                                  </w:pPr>
                                  <w:r>
                                    <w:rPr>
                                      <w:rFonts w:ascii="Microsoft Sans Serif"/>
                                      <w:color w:val="282828"/>
                                      <w:spacing w:val="-4"/>
                                      <w:sz w:val="17"/>
                                    </w:rPr>
                                    <w:t>0,00</w:t>
                                  </w:r>
                                  <w:r>
                                    <w:rPr>
                                      <w:rFonts w:ascii="Microsoft Sans Serif"/>
                                      <w:color w:val="282828"/>
                                      <w:sz w:val="17"/>
                                    </w:rPr>
                                    <w:tab/>
                                  </w:r>
                                  <w:r>
                                    <w:rPr>
                                      <w:rFonts w:ascii="Microsoft Sans Serif"/>
                                      <w:color w:val="2B2B2B"/>
                                      <w:spacing w:val="-4"/>
                                      <w:sz w:val="17"/>
                                    </w:rPr>
                                    <w:t>0,00</w:t>
                                  </w:r>
                                  <w:r>
                                    <w:rPr>
                                      <w:rFonts w:ascii="Microsoft Sans Serif"/>
                                      <w:color w:val="2B2B2B"/>
                                      <w:sz w:val="17"/>
                                    </w:rPr>
                                    <w:tab/>
                                  </w:r>
                                  <w:r>
                                    <w:rPr>
                                      <w:rFonts w:ascii="Microsoft Sans Serif"/>
                                      <w:color w:val="2C2C2C"/>
                                      <w:spacing w:val="-4"/>
                                      <w:sz w:val="17"/>
                                    </w:rPr>
                                    <w:t>0,00</w:t>
                                  </w:r>
                                </w:p>
                              </w:tc>
                              <w:tc>
                                <w:tcPr>
                                  <w:tcW w:w="1862" w:type="dxa"/>
                                </w:tcPr>
                                <w:p>
                                  <w:pPr>
                                    <w:pStyle w:val="TableParagraph"/>
                                    <w:spacing w:line="211" w:lineRule="exact"/>
                                    <w:ind w:left="173" w:right="1"/>
                                    <w:jc w:val="center"/>
                                    <w:rPr>
                                      <w:rFonts w:ascii="Calibri"/>
                                      <w:b/>
                                      <w:sz w:val="19"/>
                                    </w:rPr>
                                  </w:pPr>
                                  <w:r>
                                    <w:rPr>
                                      <w:rFonts w:ascii="Calibri"/>
                                      <w:b/>
                                      <w:color w:val="161616"/>
                                      <w:spacing w:val="-4"/>
                                      <w:sz w:val="19"/>
                                    </w:rPr>
                                    <w:t>2015</w:t>
                                  </w:r>
                                </w:p>
                              </w:tc>
                            </w:tr>
                            <w:tr>
                              <w:trPr>
                                <w:trHeight w:val="223" w:hRule="atLeast"/>
                              </w:trPr>
                              <w:tc>
                                <w:tcPr>
                                  <w:tcW w:w="931" w:type="dxa"/>
                                </w:tcPr>
                                <w:p>
                                  <w:pPr>
                                    <w:pStyle w:val="TableParagraph"/>
                                    <w:spacing w:line="202" w:lineRule="exact" w:before="1"/>
                                    <w:ind w:left="59"/>
                                    <w:rPr>
                                      <w:rFonts w:ascii="Calibri"/>
                                      <w:b/>
                                      <w:sz w:val="19"/>
                                    </w:rPr>
                                  </w:pPr>
                                  <w:r>
                                    <w:rPr>
                                      <w:rFonts w:ascii="Calibri"/>
                                      <w:b/>
                                      <w:color w:val="1E1E1E"/>
                                      <w:spacing w:val="-4"/>
                                      <w:sz w:val="19"/>
                                    </w:rPr>
                                    <w:t>2014</w:t>
                                  </w:r>
                                </w:p>
                              </w:tc>
                              <w:tc>
                                <w:tcPr>
                                  <w:tcW w:w="1805" w:type="dxa"/>
                                </w:tcPr>
                                <w:p>
                                  <w:pPr>
                                    <w:pStyle w:val="TableParagraph"/>
                                    <w:spacing w:line="173" w:lineRule="exact" w:before="30"/>
                                    <w:ind w:left="84" w:right="8"/>
                                    <w:jc w:val="center"/>
                                    <w:rPr>
                                      <w:rFonts w:ascii="Microsoft Sans Serif"/>
                                      <w:sz w:val="17"/>
                                    </w:rPr>
                                  </w:pPr>
                                  <w:r>
                                    <w:rPr>
                                      <w:rFonts w:ascii="Microsoft Sans Serif"/>
                                      <w:color w:val="272728"/>
                                      <w:spacing w:val="-4"/>
                                      <w:sz w:val="17"/>
                                    </w:rPr>
                                    <w:t>0,00</w:t>
                                  </w:r>
                                </w:p>
                              </w:tc>
                              <w:tc>
                                <w:tcPr>
                                  <w:tcW w:w="4099" w:type="dxa"/>
                                </w:tcPr>
                                <w:p>
                                  <w:pPr>
                                    <w:pStyle w:val="TableParagraph"/>
                                    <w:tabs>
                                      <w:tab w:pos="1372" w:val="left" w:leader="none"/>
                                      <w:tab w:pos="2841" w:val="left" w:leader="none"/>
                                    </w:tabs>
                                    <w:spacing w:line="175" w:lineRule="exact" w:before="28"/>
                                    <w:ind w:right="142"/>
                                    <w:jc w:val="center"/>
                                    <w:rPr>
                                      <w:rFonts w:ascii="Microsoft Sans Serif"/>
                                      <w:sz w:val="17"/>
                                    </w:rPr>
                                  </w:pPr>
                                  <w:r>
                                    <w:rPr>
                                      <w:rFonts w:ascii="Microsoft Sans Serif"/>
                                      <w:color w:val="232424"/>
                                      <w:spacing w:val="-4"/>
                                      <w:sz w:val="17"/>
                                    </w:rPr>
                                    <w:t>0,00</w:t>
                                  </w:r>
                                  <w:r>
                                    <w:rPr>
                                      <w:rFonts w:ascii="Microsoft Sans Serif"/>
                                      <w:color w:val="232424"/>
                                      <w:sz w:val="17"/>
                                    </w:rPr>
                                    <w:tab/>
                                  </w:r>
                                  <w:r>
                                    <w:rPr>
                                      <w:rFonts w:ascii="Microsoft Sans Serif"/>
                                      <w:color w:val="292929"/>
                                      <w:spacing w:val="-4"/>
                                      <w:sz w:val="17"/>
                                    </w:rPr>
                                    <w:t>0,00</w:t>
                                  </w:r>
                                  <w:r>
                                    <w:rPr>
                                      <w:rFonts w:ascii="Microsoft Sans Serif"/>
                                      <w:color w:val="292929"/>
                                      <w:sz w:val="17"/>
                                    </w:rPr>
                                    <w:tab/>
                                  </w:r>
                                  <w:r>
                                    <w:rPr>
                                      <w:rFonts w:ascii="Microsoft Sans Serif"/>
                                      <w:color w:val="292929"/>
                                      <w:spacing w:val="-4"/>
                                      <w:sz w:val="17"/>
                                    </w:rPr>
                                    <w:t>0,00</w:t>
                                  </w:r>
                                </w:p>
                              </w:tc>
                              <w:tc>
                                <w:tcPr>
                                  <w:tcW w:w="1862" w:type="dxa"/>
                                </w:tcPr>
                                <w:p>
                                  <w:pPr>
                                    <w:pStyle w:val="TableParagraph"/>
                                    <w:spacing w:line="203" w:lineRule="exact"/>
                                    <w:ind w:left="173" w:right="1"/>
                                    <w:jc w:val="center"/>
                                    <w:rPr>
                                      <w:rFonts w:ascii="Calibri"/>
                                      <w:b/>
                                      <w:sz w:val="19"/>
                                    </w:rPr>
                                  </w:pPr>
                                  <w:r>
                                    <w:rPr>
                                      <w:rFonts w:ascii="Calibri"/>
                                      <w:b/>
                                      <w:color w:val="151515"/>
                                      <w:spacing w:val="-4"/>
                                      <w:sz w:val="19"/>
                                    </w:rPr>
                                    <w:t>2016</w:t>
                                  </w:r>
                                </w:p>
                              </w:tc>
                            </w:tr>
                          </w:tbl>
                          <w:p>
                            <w:pPr>
                              <w:pStyle w:val="BodyText"/>
                            </w:pPr>
                          </w:p>
                        </w:txbxContent>
                      </wps:txbx>
                      <wps:bodyPr wrap="square" lIns="0" tIns="0" rIns="0" bIns="0" rtlCol="0">
                        <a:noAutofit/>
                      </wps:bodyPr>
                    </wps:wsp>
                  </a:graphicData>
                </a:graphic>
              </wp:anchor>
            </w:drawing>
          </mc:Choice>
          <mc:Fallback>
            <w:pict>
              <v:shape style="position:absolute;margin-left:96.379997pt;margin-top:-34.312088pt;width:440.9pt;height:90.8pt;mso-position-horizontal-relative:page;mso-position-vertical-relative:paragraph;z-index:15738880" type="#_x0000_t202" id="docshape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31"/>
                        <w:gridCol w:w="1805"/>
                        <w:gridCol w:w="4099"/>
                        <w:gridCol w:w="1862"/>
                      </w:tblGrid>
                      <w:tr>
                        <w:trPr>
                          <w:trHeight w:val="568" w:hRule="atLeast"/>
                        </w:trPr>
                        <w:tc>
                          <w:tcPr>
                            <w:tcW w:w="931" w:type="dxa"/>
                          </w:tcPr>
                          <w:p>
                            <w:pPr>
                              <w:pStyle w:val="TableParagraph"/>
                              <w:spacing w:before="187"/>
                              <w:ind w:left="50"/>
                              <w:rPr>
                                <w:rFonts w:ascii="Calibri" w:hAnsi="Calibri"/>
                                <w:b/>
                                <w:sz w:val="20"/>
                              </w:rPr>
                            </w:pPr>
                            <w:r>
                              <w:rPr>
                                <w:rFonts w:ascii="Calibri" w:hAnsi="Calibri"/>
                                <w:b/>
                                <w:color w:val="12161F"/>
                                <w:spacing w:val="-5"/>
                                <w:sz w:val="20"/>
                              </w:rPr>
                              <w:t>AÑO</w:t>
                            </w:r>
                          </w:p>
                        </w:tc>
                        <w:tc>
                          <w:tcPr>
                            <w:tcW w:w="1805" w:type="dxa"/>
                          </w:tcPr>
                          <w:p>
                            <w:pPr>
                              <w:pStyle w:val="TableParagraph"/>
                              <w:spacing w:before="187"/>
                              <w:ind w:left="84" w:right="8"/>
                              <w:jc w:val="center"/>
                              <w:rPr>
                                <w:rFonts w:ascii="Calibri" w:hAnsi="Calibri"/>
                                <w:b/>
                                <w:sz w:val="20"/>
                              </w:rPr>
                            </w:pPr>
                            <w:r>
                              <w:rPr>
                                <w:rFonts w:ascii="Calibri" w:hAnsi="Calibri"/>
                                <w:b/>
                                <w:color w:val="151C25"/>
                                <w:spacing w:val="-2"/>
                                <w:sz w:val="20"/>
                              </w:rPr>
                              <w:t>DOTACIÓN</w:t>
                            </w:r>
                          </w:p>
                        </w:tc>
                        <w:tc>
                          <w:tcPr>
                            <w:tcW w:w="4099" w:type="dxa"/>
                          </w:tcPr>
                          <w:p>
                            <w:pPr>
                              <w:pStyle w:val="TableParagraph"/>
                              <w:spacing w:line="215" w:lineRule="exact" w:before="2"/>
                              <w:ind w:left="424"/>
                              <w:rPr>
                                <w:rFonts w:ascii="Calibri"/>
                                <w:b/>
                                <w:sz w:val="20"/>
                              </w:rPr>
                            </w:pPr>
                            <w:r>
                              <w:rPr>
                                <w:rFonts w:ascii="Calibri"/>
                                <w:b/>
                                <w:color w:val="161E24"/>
                                <w:spacing w:val="-2"/>
                                <w:sz w:val="20"/>
                              </w:rPr>
                              <w:t>MAiJ'ERIAl!.IZACION</w:t>
                            </w:r>
                          </w:p>
                          <w:p>
                            <w:pPr>
                              <w:pStyle w:val="TableParagraph"/>
                              <w:spacing w:line="192" w:lineRule="exact"/>
                              <w:ind w:left="2920"/>
                              <w:rPr>
                                <w:rFonts w:ascii="Calibri"/>
                                <w:b/>
                                <w:sz w:val="20"/>
                              </w:rPr>
                            </w:pPr>
                            <w:r>
                              <w:rPr>
                                <w:rFonts w:ascii="Calibri"/>
                                <w:b/>
                                <w:color w:val="131721"/>
                                <w:spacing w:val="-2"/>
                                <w:sz w:val="20"/>
                              </w:rPr>
                              <w:t>PENDIENTE</w:t>
                            </w:r>
                          </w:p>
                          <w:p>
                            <w:pPr>
                              <w:pStyle w:val="TableParagraph"/>
                              <w:tabs>
                                <w:tab w:pos="1749" w:val="left" w:leader="none"/>
                              </w:tabs>
                              <w:spacing w:line="139" w:lineRule="exact"/>
                              <w:ind w:left="367"/>
                              <w:rPr>
                                <w:rFonts w:ascii="Calibri"/>
                                <w:b/>
                                <w:sz w:val="19"/>
                              </w:rPr>
                            </w:pPr>
                            <w:r>
                              <w:rPr>
                                <w:rFonts w:ascii="Calibri"/>
                                <w:b/>
                                <w:color w:val="131B20"/>
                                <w:spacing w:val="-4"/>
                                <w:sz w:val="19"/>
                              </w:rPr>
                              <w:t>2010</w:t>
                            </w:r>
                            <w:r>
                              <w:rPr>
                                <w:rFonts w:ascii="Calibri"/>
                                <w:b/>
                                <w:color w:val="131B20"/>
                                <w:sz w:val="19"/>
                              </w:rPr>
                              <w:tab/>
                            </w:r>
                            <w:r>
                              <w:rPr>
                                <w:rFonts w:ascii="Calibri"/>
                                <w:b/>
                                <w:color w:val="1A2125"/>
                                <w:spacing w:val="-4"/>
                                <w:sz w:val="19"/>
                              </w:rPr>
                              <w:t>2011</w:t>
                            </w:r>
                          </w:p>
                        </w:tc>
                        <w:tc>
                          <w:tcPr>
                            <w:tcW w:w="1862" w:type="dxa"/>
                          </w:tcPr>
                          <w:p>
                            <w:pPr>
                              <w:pStyle w:val="TableParagraph"/>
                              <w:spacing w:before="187"/>
                              <w:ind w:left="173"/>
                              <w:jc w:val="center"/>
                              <w:rPr>
                                <w:rFonts w:ascii="Calibri" w:hAnsi="Calibri"/>
                                <w:b/>
                                <w:sz w:val="20"/>
                              </w:rPr>
                            </w:pPr>
                            <w:r>
                              <w:rPr>
                                <w:rFonts w:ascii="Calibri" w:hAnsi="Calibri"/>
                                <w:b/>
                                <w:color w:val="1B1F27"/>
                                <w:w w:val="90"/>
                                <w:sz w:val="20"/>
                              </w:rPr>
                              <w:t>AfÍIO</w:t>
                            </w:r>
                            <w:r>
                              <w:rPr>
                                <w:rFonts w:ascii="Calibri" w:hAnsi="Calibri"/>
                                <w:b/>
                                <w:color w:val="1B1F27"/>
                                <w:spacing w:val="-6"/>
                                <w:w w:val="90"/>
                                <w:sz w:val="20"/>
                              </w:rPr>
                              <w:t> </w:t>
                            </w:r>
                            <w:r>
                              <w:rPr>
                                <w:rFonts w:ascii="Calibri" w:hAnsi="Calibri"/>
                                <w:b/>
                                <w:color w:val="1B1F27"/>
                                <w:spacing w:val="-2"/>
                                <w:sz w:val="20"/>
                              </w:rPr>
                              <w:t>VENCIMIENTO</w:t>
                            </w:r>
                          </w:p>
                        </w:tc>
                      </w:tr>
                      <w:tr>
                        <w:trPr>
                          <w:trHeight w:val="340" w:hRule="atLeast"/>
                        </w:trPr>
                        <w:tc>
                          <w:tcPr>
                            <w:tcW w:w="931" w:type="dxa"/>
                          </w:tcPr>
                          <w:p>
                            <w:pPr>
                              <w:pStyle w:val="TableParagraph"/>
                              <w:spacing w:line="204" w:lineRule="exact" w:before="116"/>
                              <w:ind w:left="59"/>
                              <w:rPr>
                                <w:rFonts w:ascii="Calibri"/>
                                <w:b/>
                                <w:sz w:val="19"/>
                              </w:rPr>
                            </w:pPr>
                            <w:r>
                              <w:rPr>
                                <w:rFonts w:ascii="Calibri"/>
                                <w:b/>
                                <w:color w:val="171B1C"/>
                                <w:spacing w:val="-4"/>
                                <w:sz w:val="19"/>
                              </w:rPr>
                              <w:t>2010</w:t>
                            </w:r>
                          </w:p>
                        </w:tc>
                        <w:tc>
                          <w:tcPr>
                            <w:tcW w:w="1805" w:type="dxa"/>
                          </w:tcPr>
                          <w:p>
                            <w:pPr>
                              <w:pStyle w:val="TableParagraph"/>
                              <w:spacing w:line="171" w:lineRule="exact" w:before="150"/>
                              <w:ind w:left="84" w:right="2"/>
                              <w:jc w:val="center"/>
                              <w:rPr>
                                <w:rFonts w:ascii="Microsoft Sans Serif"/>
                                <w:sz w:val="17"/>
                              </w:rPr>
                            </w:pPr>
                            <w:r>
                              <w:rPr>
                                <w:rFonts w:ascii="Microsoft Sans Serif"/>
                                <w:color w:val="252327"/>
                                <w:spacing w:val="-4"/>
                                <w:sz w:val="17"/>
                              </w:rPr>
                              <w:t>0,00</w:t>
                            </w:r>
                          </w:p>
                        </w:tc>
                        <w:tc>
                          <w:tcPr>
                            <w:tcW w:w="4099" w:type="dxa"/>
                          </w:tcPr>
                          <w:p>
                            <w:pPr>
                              <w:pStyle w:val="TableParagraph"/>
                              <w:tabs>
                                <w:tab w:pos="1375" w:val="left" w:leader="none"/>
                                <w:tab w:pos="2843" w:val="left" w:leader="none"/>
                              </w:tabs>
                              <w:spacing w:line="321" w:lineRule="exact"/>
                              <w:ind w:right="145"/>
                              <w:jc w:val="center"/>
                              <w:rPr>
                                <w:rFonts w:ascii="Microsoft Sans Serif" w:hAnsi="Microsoft Sans Serif"/>
                                <w:position w:val="2"/>
                                <w:sz w:val="17"/>
                              </w:rPr>
                            </w:pPr>
                            <w:r>
                              <w:rPr>
                                <w:rFonts w:ascii="Microsoft Sans Serif" w:hAnsi="Microsoft Sans Serif"/>
                                <w:color w:val="282828"/>
                                <w:spacing w:val="-4"/>
                                <w:position w:val="2"/>
                                <w:sz w:val="17"/>
                              </w:rPr>
                              <w:t>0,00</w:t>
                            </w:r>
                            <w:r>
                              <w:rPr>
                                <w:rFonts w:ascii="Microsoft Sans Serif" w:hAnsi="Microsoft Sans Serif"/>
                                <w:color w:val="282828"/>
                                <w:position w:val="2"/>
                                <w:sz w:val="17"/>
                              </w:rPr>
                              <w:tab/>
                            </w:r>
                            <w:r>
                              <w:rPr>
                                <w:rFonts w:ascii="Times New Roman" w:hAnsi="Times New Roman"/>
                                <w:color w:val="2F2F2F"/>
                                <w:spacing w:val="-4"/>
                                <w:sz w:val="44"/>
                              </w:rPr>
                              <w:t>º·</w:t>
                            </w:r>
                            <w:r>
                              <w:rPr>
                                <w:rFonts w:ascii="Times New Roman" w:hAnsi="Times New Roman"/>
                                <w:color w:val="2F2F2F"/>
                                <w:spacing w:val="-4"/>
                                <w:position w:val="2"/>
                                <w:sz w:val="29"/>
                              </w:rPr>
                              <w:t>ºº</w:t>
                            </w:r>
                            <w:r>
                              <w:rPr>
                                <w:rFonts w:ascii="Times New Roman" w:hAnsi="Times New Roman"/>
                                <w:color w:val="2F2F2F"/>
                                <w:position w:val="2"/>
                                <w:sz w:val="29"/>
                              </w:rPr>
                              <w:tab/>
                            </w:r>
                            <w:r>
                              <w:rPr>
                                <w:rFonts w:ascii="Microsoft Sans Serif" w:hAnsi="Microsoft Sans Serif"/>
                                <w:color w:val="2C2D2D"/>
                                <w:spacing w:val="-4"/>
                                <w:position w:val="2"/>
                                <w:sz w:val="17"/>
                              </w:rPr>
                              <w:t>0,00</w:t>
                            </w:r>
                          </w:p>
                        </w:tc>
                        <w:tc>
                          <w:tcPr>
                            <w:tcW w:w="1862" w:type="dxa"/>
                          </w:tcPr>
                          <w:p>
                            <w:pPr>
                              <w:pStyle w:val="TableParagraph"/>
                              <w:spacing w:line="209" w:lineRule="exact" w:before="112"/>
                              <w:ind w:left="173"/>
                              <w:jc w:val="center"/>
                              <w:rPr>
                                <w:rFonts w:ascii="Calibri"/>
                                <w:b/>
                                <w:sz w:val="19"/>
                              </w:rPr>
                            </w:pPr>
                            <w:r>
                              <w:rPr>
                                <w:rFonts w:ascii="Calibri"/>
                                <w:b/>
                                <w:color w:val="1D1E1F"/>
                                <w:spacing w:val="-4"/>
                                <w:sz w:val="19"/>
                              </w:rPr>
                              <w:t>2011</w:t>
                            </w:r>
                          </w:p>
                        </w:tc>
                      </w:tr>
                      <w:tr>
                        <w:trPr>
                          <w:trHeight w:val="221" w:hRule="atLeast"/>
                        </w:trPr>
                        <w:tc>
                          <w:tcPr>
                            <w:tcW w:w="931" w:type="dxa"/>
                          </w:tcPr>
                          <w:p>
                            <w:pPr>
                              <w:pStyle w:val="TableParagraph"/>
                              <w:spacing w:line="202" w:lineRule="exact"/>
                              <w:ind w:left="59"/>
                              <w:rPr>
                                <w:rFonts w:ascii="Calibri"/>
                                <w:b/>
                                <w:sz w:val="19"/>
                              </w:rPr>
                            </w:pPr>
                            <w:r>
                              <w:rPr>
                                <w:rFonts w:ascii="Calibri"/>
                                <w:b/>
                                <w:color w:val="242424"/>
                                <w:spacing w:val="-4"/>
                                <w:sz w:val="19"/>
                              </w:rPr>
                              <w:t>2011</w:t>
                            </w:r>
                          </w:p>
                        </w:tc>
                        <w:tc>
                          <w:tcPr>
                            <w:tcW w:w="1805" w:type="dxa"/>
                          </w:tcPr>
                          <w:p>
                            <w:pPr>
                              <w:pStyle w:val="TableParagraph"/>
                              <w:spacing w:line="181" w:lineRule="exact" w:before="20"/>
                              <w:ind w:left="84"/>
                              <w:jc w:val="center"/>
                              <w:rPr>
                                <w:rFonts w:ascii="Microsoft Sans Serif"/>
                                <w:sz w:val="17"/>
                              </w:rPr>
                            </w:pPr>
                            <w:r>
                              <w:rPr>
                                <w:rFonts w:ascii="Microsoft Sans Serif"/>
                                <w:color w:val="2E2E2E"/>
                                <w:spacing w:val="-4"/>
                                <w:sz w:val="17"/>
                              </w:rPr>
                              <w:t>0,00</w:t>
                            </w:r>
                          </w:p>
                        </w:tc>
                        <w:tc>
                          <w:tcPr>
                            <w:tcW w:w="4099" w:type="dxa"/>
                          </w:tcPr>
                          <w:p>
                            <w:pPr>
                              <w:pStyle w:val="TableParagraph"/>
                              <w:rPr>
                                <w:rFonts w:ascii="Times New Roman"/>
                                <w:sz w:val="14"/>
                              </w:rPr>
                            </w:pPr>
                          </w:p>
                        </w:tc>
                        <w:tc>
                          <w:tcPr>
                            <w:tcW w:w="1862" w:type="dxa"/>
                          </w:tcPr>
                          <w:p>
                            <w:pPr>
                              <w:pStyle w:val="TableParagraph"/>
                              <w:spacing w:line="202" w:lineRule="exact"/>
                              <w:ind w:left="173" w:right="1"/>
                              <w:jc w:val="center"/>
                              <w:rPr>
                                <w:rFonts w:ascii="Calibri"/>
                                <w:b/>
                                <w:sz w:val="19"/>
                              </w:rPr>
                            </w:pPr>
                            <w:r>
                              <w:rPr>
                                <w:rFonts w:ascii="Calibri"/>
                                <w:b/>
                                <w:color w:val="202020"/>
                                <w:spacing w:val="-4"/>
                                <w:sz w:val="19"/>
                              </w:rPr>
                              <w:t>2013</w:t>
                            </w:r>
                          </w:p>
                        </w:tc>
                      </w:tr>
                      <w:tr>
                        <w:trPr>
                          <w:trHeight w:val="234" w:hRule="atLeast"/>
                        </w:trPr>
                        <w:tc>
                          <w:tcPr>
                            <w:tcW w:w="931" w:type="dxa"/>
                          </w:tcPr>
                          <w:p>
                            <w:pPr>
                              <w:pStyle w:val="TableParagraph"/>
                              <w:spacing w:line="214" w:lineRule="exact"/>
                              <w:ind w:left="59"/>
                              <w:rPr>
                                <w:rFonts w:ascii="Calibri"/>
                                <w:b/>
                                <w:sz w:val="19"/>
                              </w:rPr>
                            </w:pPr>
                            <w:r>
                              <w:rPr>
                                <w:rFonts w:ascii="Calibri"/>
                                <w:b/>
                                <w:color w:val="202020"/>
                                <w:spacing w:val="-4"/>
                                <w:sz w:val="19"/>
                              </w:rPr>
                              <w:t>2012</w:t>
                            </w:r>
                          </w:p>
                        </w:tc>
                        <w:tc>
                          <w:tcPr>
                            <w:tcW w:w="1805" w:type="dxa"/>
                          </w:tcPr>
                          <w:p>
                            <w:pPr>
                              <w:pStyle w:val="TableParagraph"/>
                              <w:spacing w:line="185" w:lineRule="exact" w:before="29"/>
                              <w:ind w:left="84" w:right="8"/>
                              <w:jc w:val="center"/>
                              <w:rPr>
                                <w:rFonts w:ascii="Microsoft Sans Serif"/>
                                <w:sz w:val="17"/>
                              </w:rPr>
                            </w:pPr>
                            <w:r>
                              <w:rPr>
                                <w:rFonts w:ascii="Microsoft Sans Serif"/>
                                <w:color w:val="2D2D2D"/>
                                <w:spacing w:val="-4"/>
                                <w:sz w:val="17"/>
                              </w:rPr>
                              <w:t>0,00</w:t>
                            </w:r>
                          </w:p>
                        </w:tc>
                        <w:tc>
                          <w:tcPr>
                            <w:tcW w:w="4099" w:type="dxa"/>
                          </w:tcPr>
                          <w:p>
                            <w:pPr>
                              <w:pStyle w:val="TableParagraph"/>
                              <w:tabs>
                                <w:tab w:pos="1383" w:val="left" w:leader="none"/>
                                <w:tab w:pos="2852" w:val="left" w:leader="none"/>
                              </w:tabs>
                              <w:spacing w:line="195" w:lineRule="exact" w:before="19"/>
                              <w:ind w:right="153"/>
                              <w:jc w:val="center"/>
                              <w:rPr>
                                <w:rFonts w:ascii="Microsoft Sans Serif"/>
                                <w:position w:val="1"/>
                                <w:sz w:val="17"/>
                              </w:rPr>
                            </w:pPr>
                            <w:r>
                              <w:rPr>
                                <w:rFonts w:ascii="Microsoft Sans Serif"/>
                                <w:color w:val="313131"/>
                                <w:spacing w:val="-4"/>
                                <w:sz w:val="17"/>
                              </w:rPr>
                              <w:t>0,00</w:t>
                            </w:r>
                            <w:r>
                              <w:rPr>
                                <w:rFonts w:ascii="Microsoft Sans Serif"/>
                                <w:color w:val="313131"/>
                                <w:sz w:val="17"/>
                              </w:rPr>
                              <w:tab/>
                            </w:r>
                            <w:r>
                              <w:rPr>
                                <w:rFonts w:ascii="Microsoft Sans Serif"/>
                                <w:color w:val="212121"/>
                                <w:spacing w:val="-4"/>
                                <w:position w:val="1"/>
                                <w:sz w:val="17"/>
                              </w:rPr>
                              <w:t>0,00</w:t>
                            </w:r>
                            <w:r>
                              <w:rPr>
                                <w:rFonts w:ascii="Microsoft Sans Serif"/>
                                <w:color w:val="212121"/>
                                <w:position w:val="1"/>
                                <w:sz w:val="17"/>
                              </w:rPr>
                              <w:tab/>
                            </w:r>
                            <w:r>
                              <w:rPr>
                                <w:rFonts w:ascii="Microsoft Sans Serif"/>
                                <w:color w:val="2A2A2A"/>
                                <w:spacing w:val="-4"/>
                                <w:position w:val="1"/>
                                <w:sz w:val="17"/>
                              </w:rPr>
                              <w:t>0,00</w:t>
                            </w:r>
                          </w:p>
                        </w:tc>
                        <w:tc>
                          <w:tcPr>
                            <w:tcW w:w="1862" w:type="dxa"/>
                          </w:tcPr>
                          <w:p>
                            <w:pPr>
                              <w:pStyle w:val="TableParagraph"/>
                              <w:spacing w:line="214" w:lineRule="exact"/>
                              <w:ind w:left="173" w:right="1"/>
                              <w:jc w:val="center"/>
                              <w:rPr>
                                <w:rFonts w:ascii="Calibri"/>
                                <w:b/>
                                <w:sz w:val="19"/>
                              </w:rPr>
                            </w:pPr>
                            <w:r>
                              <w:rPr>
                                <w:rFonts w:ascii="Calibri"/>
                                <w:b/>
                                <w:color w:val="171717"/>
                                <w:spacing w:val="-4"/>
                                <w:sz w:val="19"/>
                              </w:rPr>
                              <w:t>2014</w:t>
                            </w:r>
                          </w:p>
                        </w:tc>
                      </w:tr>
                      <w:tr>
                        <w:trPr>
                          <w:trHeight w:val="230" w:hRule="atLeast"/>
                        </w:trPr>
                        <w:tc>
                          <w:tcPr>
                            <w:tcW w:w="931" w:type="dxa"/>
                          </w:tcPr>
                          <w:p>
                            <w:pPr>
                              <w:pStyle w:val="TableParagraph"/>
                              <w:spacing w:line="209" w:lineRule="exact" w:before="1"/>
                              <w:ind w:left="59"/>
                              <w:rPr>
                                <w:rFonts w:ascii="Calibri"/>
                                <w:b/>
                                <w:sz w:val="19"/>
                              </w:rPr>
                            </w:pPr>
                            <w:r>
                              <w:rPr>
                                <w:rFonts w:ascii="Calibri"/>
                                <w:b/>
                                <w:color w:val="1E1E1E"/>
                                <w:spacing w:val="-4"/>
                                <w:sz w:val="19"/>
                              </w:rPr>
                              <w:t>2013</w:t>
                            </w:r>
                          </w:p>
                        </w:tc>
                        <w:tc>
                          <w:tcPr>
                            <w:tcW w:w="1805" w:type="dxa"/>
                          </w:tcPr>
                          <w:p>
                            <w:pPr>
                              <w:pStyle w:val="TableParagraph"/>
                              <w:spacing w:line="185" w:lineRule="exact" w:before="25"/>
                              <w:ind w:left="84" w:right="8"/>
                              <w:jc w:val="center"/>
                              <w:rPr>
                                <w:rFonts w:ascii="Microsoft Sans Serif"/>
                                <w:sz w:val="17"/>
                              </w:rPr>
                            </w:pPr>
                            <w:r>
                              <w:rPr>
                                <w:rFonts w:ascii="Microsoft Sans Serif"/>
                                <w:color w:val="242424"/>
                                <w:spacing w:val="-4"/>
                                <w:sz w:val="17"/>
                              </w:rPr>
                              <w:t>0,00</w:t>
                            </w:r>
                          </w:p>
                        </w:tc>
                        <w:tc>
                          <w:tcPr>
                            <w:tcW w:w="4099" w:type="dxa"/>
                          </w:tcPr>
                          <w:p>
                            <w:pPr>
                              <w:pStyle w:val="TableParagraph"/>
                              <w:tabs>
                                <w:tab w:pos="1382" w:val="left" w:leader="none"/>
                                <w:tab w:pos="2843" w:val="left" w:leader="none"/>
                              </w:tabs>
                              <w:spacing w:line="185" w:lineRule="exact" w:before="25"/>
                              <w:ind w:right="151"/>
                              <w:jc w:val="center"/>
                              <w:rPr>
                                <w:rFonts w:ascii="Microsoft Sans Serif"/>
                                <w:sz w:val="17"/>
                              </w:rPr>
                            </w:pPr>
                            <w:r>
                              <w:rPr>
                                <w:rFonts w:ascii="Microsoft Sans Serif"/>
                                <w:color w:val="282828"/>
                                <w:spacing w:val="-4"/>
                                <w:sz w:val="17"/>
                              </w:rPr>
                              <w:t>0,00</w:t>
                            </w:r>
                            <w:r>
                              <w:rPr>
                                <w:rFonts w:ascii="Microsoft Sans Serif"/>
                                <w:color w:val="282828"/>
                                <w:sz w:val="17"/>
                              </w:rPr>
                              <w:tab/>
                            </w:r>
                            <w:r>
                              <w:rPr>
                                <w:rFonts w:ascii="Microsoft Sans Serif"/>
                                <w:color w:val="2B2B2B"/>
                                <w:spacing w:val="-4"/>
                                <w:sz w:val="17"/>
                              </w:rPr>
                              <w:t>0,00</w:t>
                            </w:r>
                            <w:r>
                              <w:rPr>
                                <w:rFonts w:ascii="Microsoft Sans Serif"/>
                                <w:color w:val="2B2B2B"/>
                                <w:sz w:val="17"/>
                              </w:rPr>
                              <w:tab/>
                            </w:r>
                            <w:r>
                              <w:rPr>
                                <w:rFonts w:ascii="Microsoft Sans Serif"/>
                                <w:color w:val="2C2C2C"/>
                                <w:spacing w:val="-4"/>
                                <w:sz w:val="17"/>
                              </w:rPr>
                              <w:t>0,00</w:t>
                            </w:r>
                          </w:p>
                        </w:tc>
                        <w:tc>
                          <w:tcPr>
                            <w:tcW w:w="1862" w:type="dxa"/>
                          </w:tcPr>
                          <w:p>
                            <w:pPr>
                              <w:pStyle w:val="TableParagraph"/>
                              <w:spacing w:line="211" w:lineRule="exact"/>
                              <w:ind w:left="173" w:right="1"/>
                              <w:jc w:val="center"/>
                              <w:rPr>
                                <w:rFonts w:ascii="Calibri"/>
                                <w:b/>
                                <w:sz w:val="19"/>
                              </w:rPr>
                            </w:pPr>
                            <w:r>
                              <w:rPr>
                                <w:rFonts w:ascii="Calibri"/>
                                <w:b/>
                                <w:color w:val="161616"/>
                                <w:spacing w:val="-4"/>
                                <w:sz w:val="19"/>
                              </w:rPr>
                              <w:t>2015</w:t>
                            </w:r>
                          </w:p>
                        </w:tc>
                      </w:tr>
                      <w:tr>
                        <w:trPr>
                          <w:trHeight w:val="223" w:hRule="atLeast"/>
                        </w:trPr>
                        <w:tc>
                          <w:tcPr>
                            <w:tcW w:w="931" w:type="dxa"/>
                          </w:tcPr>
                          <w:p>
                            <w:pPr>
                              <w:pStyle w:val="TableParagraph"/>
                              <w:spacing w:line="202" w:lineRule="exact" w:before="1"/>
                              <w:ind w:left="59"/>
                              <w:rPr>
                                <w:rFonts w:ascii="Calibri"/>
                                <w:b/>
                                <w:sz w:val="19"/>
                              </w:rPr>
                            </w:pPr>
                            <w:r>
                              <w:rPr>
                                <w:rFonts w:ascii="Calibri"/>
                                <w:b/>
                                <w:color w:val="1E1E1E"/>
                                <w:spacing w:val="-4"/>
                                <w:sz w:val="19"/>
                              </w:rPr>
                              <w:t>2014</w:t>
                            </w:r>
                          </w:p>
                        </w:tc>
                        <w:tc>
                          <w:tcPr>
                            <w:tcW w:w="1805" w:type="dxa"/>
                          </w:tcPr>
                          <w:p>
                            <w:pPr>
                              <w:pStyle w:val="TableParagraph"/>
                              <w:spacing w:line="173" w:lineRule="exact" w:before="30"/>
                              <w:ind w:left="84" w:right="8"/>
                              <w:jc w:val="center"/>
                              <w:rPr>
                                <w:rFonts w:ascii="Microsoft Sans Serif"/>
                                <w:sz w:val="17"/>
                              </w:rPr>
                            </w:pPr>
                            <w:r>
                              <w:rPr>
                                <w:rFonts w:ascii="Microsoft Sans Serif"/>
                                <w:color w:val="272728"/>
                                <w:spacing w:val="-4"/>
                                <w:sz w:val="17"/>
                              </w:rPr>
                              <w:t>0,00</w:t>
                            </w:r>
                          </w:p>
                        </w:tc>
                        <w:tc>
                          <w:tcPr>
                            <w:tcW w:w="4099" w:type="dxa"/>
                          </w:tcPr>
                          <w:p>
                            <w:pPr>
                              <w:pStyle w:val="TableParagraph"/>
                              <w:tabs>
                                <w:tab w:pos="1372" w:val="left" w:leader="none"/>
                                <w:tab w:pos="2841" w:val="left" w:leader="none"/>
                              </w:tabs>
                              <w:spacing w:line="175" w:lineRule="exact" w:before="28"/>
                              <w:ind w:right="142"/>
                              <w:jc w:val="center"/>
                              <w:rPr>
                                <w:rFonts w:ascii="Microsoft Sans Serif"/>
                                <w:sz w:val="17"/>
                              </w:rPr>
                            </w:pPr>
                            <w:r>
                              <w:rPr>
                                <w:rFonts w:ascii="Microsoft Sans Serif"/>
                                <w:color w:val="232424"/>
                                <w:spacing w:val="-4"/>
                                <w:sz w:val="17"/>
                              </w:rPr>
                              <w:t>0,00</w:t>
                            </w:r>
                            <w:r>
                              <w:rPr>
                                <w:rFonts w:ascii="Microsoft Sans Serif"/>
                                <w:color w:val="232424"/>
                                <w:sz w:val="17"/>
                              </w:rPr>
                              <w:tab/>
                            </w:r>
                            <w:r>
                              <w:rPr>
                                <w:rFonts w:ascii="Microsoft Sans Serif"/>
                                <w:color w:val="292929"/>
                                <w:spacing w:val="-4"/>
                                <w:sz w:val="17"/>
                              </w:rPr>
                              <w:t>0,00</w:t>
                            </w:r>
                            <w:r>
                              <w:rPr>
                                <w:rFonts w:ascii="Microsoft Sans Serif"/>
                                <w:color w:val="292929"/>
                                <w:sz w:val="17"/>
                              </w:rPr>
                              <w:tab/>
                            </w:r>
                            <w:r>
                              <w:rPr>
                                <w:rFonts w:ascii="Microsoft Sans Serif"/>
                                <w:color w:val="292929"/>
                                <w:spacing w:val="-4"/>
                                <w:sz w:val="17"/>
                              </w:rPr>
                              <w:t>0,00</w:t>
                            </w:r>
                          </w:p>
                        </w:tc>
                        <w:tc>
                          <w:tcPr>
                            <w:tcW w:w="1862" w:type="dxa"/>
                          </w:tcPr>
                          <w:p>
                            <w:pPr>
                              <w:pStyle w:val="TableParagraph"/>
                              <w:spacing w:line="203" w:lineRule="exact"/>
                              <w:ind w:left="173" w:right="1"/>
                              <w:jc w:val="center"/>
                              <w:rPr>
                                <w:rFonts w:ascii="Calibri"/>
                                <w:b/>
                                <w:sz w:val="19"/>
                              </w:rPr>
                            </w:pPr>
                            <w:r>
                              <w:rPr>
                                <w:rFonts w:ascii="Calibri"/>
                                <w:b/>
                                <w:color w:val="151515"/>
                                <w:spacing w:val="-4"/>
                                <w:sz w:val="19"/>
                              </w:rPr>
                              <w:t>2016</w:t>
                            </w:r>
                          </w:p>
                        </w:tc>
                      </w:tr>
                    </w:tbl>
                    <w:p>
                      <w:pPr>
                        <w:pStyle w:val="BodyText"/>
                      </w:pPr>
                    </w:p>
                  </w:txbxContent>
                </v:textbox>
                <w10:wrap type="none"/>
              </v:shape>
            </w:pict>
          </mc:Fallback>
        </mc:AlternateContent>
      </w:r>
      <w:r>
        <w:rPr>
          <w:rFonts w:ascii="Microsoft Sans Serif" w:hAnsi="Microsoft Sans Serif"/>
          <w:color w:val="272727"/>
          <w:spacing w:val="-4"/>
          <w:sz w:val="17"/>
        </w:rPr>
        <w:t>0,00</w:t>
      </w:r>
      <w:r>
        <w:rPr>
          <w:rFonts w:ascii="Microsoft Sans Serif" w:hAnsi="Microsoft Sans Serif"/>
          <w:color w:val="272727"/>
          <w:sz w:val="17"/>
        </w:rPr>
        <w:tab/>
      </w:r>
      <w:r>
        <w:rPr>
          <w:rFonts w:ascii="Times New Roman" w:hAnsi="Times New Roman"/>
          <w:color w:val="202020"/>
          <w:spacing w:val="-4"/>
          <w:position w:val="-1"/>
          <w:sz w:val="44"/>
        </w:rPr>
        <w:t>º·</w:t>
      </w:r>
      <w:r>
        <w:rPr>
          <w:rFonts w:ascii="Times New Roman" w:hAnsi="Times New Roman"/>
          <w:color w:val="202020"/>
          <w:spacing w:val="-4"/>
          <w:sz w:val="29"/>
        </w:rPr>
        <w:t>ºº</w:t>
      </w:r>
      <w:r>
        <w:rPr>
          <w:rFonts w:ascii="Times New Roman" w:hAnsi="Times New Roman"/>
          <w:color w:val="202020"/>
          <w:sz w:val="29"/>
        </w:rPr>
        <w:tab/>
      </w:r>
      <w:r>
        <w:rPr>
          <w:rFonts w:ascii="Microsoft Sans Serif" w:hAnsi="Microsoft Sans Serif"/>
          <w:color w:val="292929"/>
          <w:spacing w:val="-4"/>
          <w:sz w:val="17"/>
        </w:rPr>
        <w:t>0,00</w:t>
      </w:r>
    </w:p>
    <w:p>
      <w:pPr>
        <w:pStyle w:val="BodyText"/>
        <w:rPr>
          <w:rFonts w:ascii="Microsoft Sans Serif"/>
          <w:sz w:val="17"/>
        </w:rPr>
      </w:pPr>
    </w:p>
    <w:p>
      <w:pPr>
        <w:pStyle w:val="BodyText"/>
        <w:rPr>
          <w:rFonts w:ascii="Microsoft Sans Serif"/>
          <w:sz w:val="17"/>
        </w:rPr>
      </w:pPr>
    </w:p>
    <w:p>
      <w:pPr>
        <w:pStyle w:val="BodyText"/>
        <w:rPr>
          <w:rFonts w:ascii="Microsoft Sans Serif"/>
          <w:sz w:val="17"/>
        </w:rPr>
      </w:pPr>
    </w:p>
    <w:p>
      <w:pPr>
        <w:pStyle w:val="BodyText"/>
        <w:rPr>
          <w:rFonts w:ascii="Microsoft Sans Serif"/>
          <w:sz w:val="17"/>
        </w:rPr>
      </w:pPr>
    </w:p>
    <w:p>
      <w:pPr>
        <w:pStyle w:val="BodyText"/>
        <w:rPr>
          <w:rFonts w:ascii="Microsoft Sans Serif"/>
          <w:sz w:val="17"/>
        </w:rPr>
      </w:pPr>
    </w:p>
    <w:p>
      <w:pPr>
        <w:pStyle w:val="BodyText"/>
        <w:spacing w:before="7"/>
        <w:rPr>
          <w:rFonts w:ascii="Microsoft Sans Serif"/>
          <w:sz w:val="17"/>
        </w:rPr>
      </w:pPr>
    </w:p>
    <w:p>
      <w:pPr>
        <w:pStyle w:val="BodyText"/>
        <w:spacing w:line="225" w:lineRule="auto" w:before="1"/>
        <w:ind w:left="79" w:right="252" w:firstLine="673"/>
        <w:jc w:val="both"/>
      </w:pPr>
      <w:r>
        <w:rPr>
          <w:color w:val="1F1F1F"/>
        </w:rPr>
        <w:t>La situación al</w:t>
      </w:r>
      <w:r>
        <w:rPr>
          <w:color w:val="1F1F1F"/>
          <w:spacing w:val="-5"/>
        </w:rPr>
        <w:t> </w:t>
      </w:r>
      <w:r>
        <w:rPr>
          <w:color w:val="1F1F1F"/>
        </w:rPr>
        <w:t>cierre</w:t>
      </w:r>
      <w:r>
        <w:rPr>
          <w:color w:val="1F1F1F"/>
          <w:spacing w:val="-7"/>
        </w:rPr>
        <w:t> </w:t>
      </w:r>
      <w:r>
        <w:rPr>
          <w:color w:val="1F1F1F"/>
        </w:rPr>
        <w:t>del ejercicio de</w:t>
      </w:r>
      <w:r>
        <w:rPr>
          <w:color w:val="1F1F1F"/>
          <w:spacing w:val="-3"/>
        </w:rPr>
        <w:t> </w:t>
      </w:r>
      <w:r>
        <w:rPr>
          <w:color w:val="1F1F1F"/>
        </w:rPr>
        <w:t>las dotaciones de Reserva para Inversiones en Canarias</w:t>
      </w:r>
      <w:r>
        <w:rPr>
          <w:color w:val="1F1F1F"/>
          <w:spacing w:val="-16"/>
        </w:rPr>
        <w:t> </w:t>
      </w:r>
      <w:r>
        <w:rPr>
          <w:color w:val="1F1F1F"/>
        </w:rPr>
        <w:t>a</w:t>
      </w:r>
      <w:r>
        <w:rPr>
          <w:color w:val="1F1F1F"/>
          <w:spacing w:val="-16"/>
        </w:rPr>
        <w:t> </w:t>
      </w:r>
      <w:r>
        <w:rPr>
          <w:color w:val="1F1F1F"/>
        </w:rPr>
        <w:t>partir</w:t>
      </w:r>
      <w:r>
        <w:rPr>
          <w:color w:val="1F1F1F"/>
          <w:spacing w:val="-16"/>
        </w:rPr>
        <w:t> </w:t>
      </w:r>
      <w:r>
        <w:rPr>
          <w:color w:val="1F1F1F"/>
        </w:rPr>
        <w:t>del </w:t>
      </w:r>
      <w:r>
        <w:rPr>
          <w:color w:val="1F1F1F"/>
          <w:w w:val="95"/>
        </w:rPr>
        <w:t>1</w:t>
      </w:r>
      <w:r>
        <w:rPr>
          <w:color w:val="1F1F1F"/>
        </w:rPr>
        <w:t> de</w:t>
      </w:r>
      <w:r>
        <w:rPr>
          <w:color w:val="1F1F1F"/>
          <w:spacing w:val="-16"/>
        </w:rPr>
        <w:t> </w:t>
      </w:r>
      <w:r>
        <w:rPr>
          <w:color w:val="1F1F1F"/>
        </w:rPr>
        <w:t>enero</w:t>
      </w:r>
      <w:r>
        <w:rPr>
          <w:color w:val="1F1F1F"/>
          <w:spacing w:val="-7"/>
        </w:rPr>
        <w:t> </w:t>
      </w:r>
      <w:r>
        <w:rPr>
          <w:color w:val="1F1F1F"/>
        </w:rPr>
        <w:t>del</w:t>
      </w:r>
      <w:r>
        <w:rPr>
          <w:color w:val="1F1F1F"/>
          <w:spacing w:val="-16"/>
        </w:rPr>
        <w:t> </w:t>
      </w:r>
      <w:r>
        <w:rPr>
          <w:color w:val="1F1F1F"/>
        </w:rPr>
        <w:t>2007</w:t>
      </w:r>
      <w:r>
        <w:rPr>
          <w:color w:val="1F1F1F"/>
          <w:spacing w:val="-2"/>
        </w:rPr>
        <w:t> </w:t>
      </w:r>
      <w:r>
        <w:rPr>
          <w:color w:val="1F1F1F"/>
        </w:rPr>
        <w:t>con</w:t>
      </w:r>
      <w:r>
        <w:rPr>
          <w:color w:val="1F1F1F"/>
          <w:spacing w:val="-11"/>
        </w:rPr>
        <w:t> </w:t>
      </w:r>
      <w:r>
        <w:rPr>
          <w:color w:val="1F1F1F"/>
        </w:rPr>
        <w:t>la</w:t>
      </w:r>
      <w:r>
        <w:rPr>
          <w:color w:val="1F1F1F"/>
          <w:spacing w:val="-7"/>
        </w:rPr>
        <w:t> </w:t>
      </w:r>
      <w:r>
        <w:rPr>
          <w:color w:val="1F1F1F"/>
        </w:rPr>
        <w:t>nueva</w:t>
      </w:r>
      <w:r>
        <w:rPr>
          <w:color w:val="1F1F1F"/>
          <w:spacing w:val="-12"/>
        </w:rPr>
        <w:t> </w:t>
      </w:r>
      <w:r>
        <w:rPr>
          <w:color w:val="1F1F1F"/>
        </w:rPr>
        <w:t>redacción</w:t>
      </w:r>
      <w:r>
        <w:rPr>
          <w:color w:val="1F1F1F"/>
          <w:spacing w:val="-12"/>
        </w:rPr>
        <w:t> </w:t>
      </w:r>
      <w:r>
        <w:rPr>
          <w:color w:val="1F1F1F"/>
        </w:rPr>
        <w:t>de</w:t>
      </w:r>
      <w:r>
        <w:rPr>
          <w:color w:val="1F1F1F"/>
          <w:spacing w:val="-13"/>
        </w:rPr>
        <w:t> </w:t>
      </w:r>
      <w:r>
        <w:rPr>
          <w:color w:val="1F1F1F"/>
        </w:rPr>
        <w:t>la</w:t>
      </w:r>
      <w:r>
        <w:rPr>
          <w:color w:val="1F1F1F"/>
          <w:spacing w:val="-7"/>
        </w:rPr>
        <w:t> </w:t>
      </w:r>
      <w:r>
        <w:rPr>
          <w:color w:val="1F1F1F"/>
        </w:rPr>
        <w:t>Ley</w:t>
      </w:r>
      <w:r>
        <w:rPr>
          <w:color w:val="1F1F1F"/>
          <w:spacing w:val="-7"/>
        </w:rPr>
        <w:t> </w:t>
      </w:r>
      <w:r>
        <w:rPr>
          <w:color w:val="1F1F1F"/>
        </w:rPr>
        <w:t>19/1994</w:t>
      </w:r>
      <w:r>
        <w:rPr>
          <w:color w:val="1F1F1F"/>
          <w:spacing w:val="-10"/>
        </w:rPr>
        <w:t> </w:t>
      </w:r>
      <w:r>
        <w:rPr>
          <w:color w:val="1F1F1F"/>
        </w:rPr>
        <w:t>en</w:t>
      </w:r>
      <w:r>
        <w:rPr>
          <w:color w:val="1F1F1F"/>
          <w:spacing w:val="-13"/>
        </w:rPr>
        <w:t> </w:t>
      </w:r>
      <w:r>
        <w:rPr>
          <w:color w:val="1F1F1F"/>
        </w:rPr>
        <w:t>virtud del Real Decreto 12/2006</w:t>
      </w:r>
      <w:r>
        <w:rPr>
          <w:color w:val="1F1F1F"/>
          <w:spacing w:val="-4"/>
        </w:rPr>
        <w:t> </w:t>
      </w:r>
      <w:r>
        <w:rPr>
          <w:color w:val="1F1F1F"/>
        </w:rPr>
        <w:t>de</w:t>
      </w:r>
      <w:r>
        <w:rPr>
          <w:color w:val="1F1F1F"/>
          <w:spacing w:val="-9"/>
        </w:rPr>
        <w:t> </w:t>
      </w:r>
      <w:r>
        <w:rPr>
          <w:color w:val="1F1F1F"/>
        </w:rPr>
        <w:t>29</w:t>
      </w:r>
      <w:r>
        <w:rPr>
          <w:color w:val="1F1F1F"/>
          <w:spacing w:val="-4"/>
        </w:rPr>
        <w:t> </w:t>
      </w:r>
      <w:r>
        <w:rPr>
          <w:color w:val="1F1F1F"/>
        </w:rPr>
        <w:t>de</w:t>
      </w:r>
      <w:r>
        <w:rPr>
          <w:color w:val="1F1F1F"/>
          <w:spacing w:val="-14"/>
        </w:rPr>
        <w:t> </w:t>
      </w:r>
      <w:r>
        <w:rPr>
          <w:color w:val="1F1F1F"/>
        </w:rPr>
        <w:t>diciembre,</w:t>
      </w:r>
      <w:r>
        <w:rPr>
          <w:color w:val="1F1F1F"/>
          <w:spacing w:val="-3"/>
        </w:rPr>
        <w:t> </w:t>
      </w:r>
      <w:r>
        <w:rPr>
          <w:color w:val="1F1F1F"/>
        </w:rPr>
        <w:t>es</w:t>
      </w:r>
      <w:r>
        <w:rPr>
          <w:color w:val="1F1F1F"/>
          <w:spacing w:val="-10"/>
        </w:rPr>
        <w:t> </w:t>
      </w:r>
      <w:r>
        <w:rPr>
          <w:color w:val="1F1F1F"/>
        </w:rPr>
        <w:t>la</w:t>
      </w:r>
      <w:r>
        <w:rPr>
          <w:color w:val="1F1F1F"/>
          <w:spacing w:val="-3"/>
        </w:rPr>
        <w:t> </w:t>
      </w:r>
      <w:r>
        <w:rPr>
          <w:color w:val="1F1F1F"/>
        </w:rPr>
        <w:t>siguiente:</w:t>
      </w:r>
    </w:p>
    <w:p>
      <w:pPr>
        <w:pStyle w:val="BodyText"/>
        <w:spacing w:line="230" w:lineRule="auto" w:before="232"/>
        <w:ind w:left="90" w:right="242" w:firstLine="662"/>
        <w:jc w:val="both"/>
      </w:pPr>
      <w:r>
        <w:rPr>
          <w:color w:val="1F1F1F"/>
        </w:rPr>
        <w:t>La materialización habrá de efectuarse en un plazo máximo de tres años, contados desde</w:t>
      </w:r>
      <w:r>
        <w:rPr>
          <w:color w:val="1F1F1F"/>
          <w:spacing w:val="-12"/>
        </w:rPr>
        <w:t> </w:t>
      </w:r>
      <w:r>
        <w:rPr>
          <w:color w:val="1F1F1F"/>
        </w:rPr>
        <w:t>la</w:t>
      </w:r>
      <w:r>
        <w:rPr>
          <w:color w:val="1F1F1F"/>
          <w:spacing w:val="-16"/>
        </w:rPr>
        <w:t> </w:t>
      </w:r>
      <w:r>
        <w:rPr>
          <w:color w:val="1F1F1F"/>
        </w:rPr>
        <w:t>fecha</w:t>
      </w:r>
      <w:r>
        <w:rPr>
          <w:color w:val="1F1F1F"/>
          <w:spacing w:val="-10"/>
        </w:rPr>
        <w:t> </w:t>
      </w:r>
      <w:r>
        <w:rPr>
          <w:color w:val="1F1F1F"/>
        </w:rPr>
        <w:t>del</w:t>
      </w:r>
      <w:r>
        <w:rPr>
          <w:color w:val="1F1F1F"/>
          <w:spacing w:val="-13"/>
        </w:rPr>
        <w:t> </w:t>
      </w:r>
      <w:r>
        <w:rPr>
          <w:color w:val="1F1F1F"/>
        </w:rPr>
        <w:t>devengo</w:t>
      </w:r>
      <w:r>
        <w:rPr>
          <w:color w:val="1F1F1F"/>
          <w:spacing w:val="-14"/>
        </w:rPr>
        <w:t> </w:t>
      </w:r>
      <w:r>
        <w:rPr>
          <w:color w:val="1F1F1F"/>
        </w:rPr>
        <w:t>del</w:t>
      </w:r>
      <w:r>
        <w:rPr>
          <w:color w:val="1F1F1F"/>
          <w:spacing w:val="-11"/>
        </w:rPr>
        <w:t> </w:t>
      </w:r>
      <w:r>
        <w:rPr>
          <w:color w:val="1F1F1F"/>
        </w:rPr>
        <w:t>impuesto</w:t>
      </w:r>
      <w:r>
        <w:rPr>
          <w:color w:val="1F1F1F"/>
          <w:spacing w:val="-12"/>
        </w:rPr>
        <w:t> </w:t>
      </w:r>
      <w:r>
        <w:rPr>
          <w:color w:val="1F1F1F"/>
        </w:rPr>
        <w:t>correspondiente</w:t>
      </w:r>
      <w:r>
        <w:rPr>
          <w:color w:val="1F1F1F"/>
          <w:spacing w:val="-14"/>
        </w:rPr>
        <w:t> </w:t>
      </w:r>
      <w:r>
        <w:rPr>
          <w:color w:val="1F1F1F"/>
        </w:rPr>
        <w:t>al</w:t>
      </w:r>
      <w:r>
        <w:rPr>
          <w:color w:val="1F1F1F"/>
          <w:spacing w:val="-16"/>
        </w:rPr>
        <w:t> </w:t>
      </w:r>
      <w:r>
        <w:rPr>
          <w:color w:val="1F1F1F"/>
        </w:rPr>
        <w:t>ejercicio</w:t>
      </w:r>
      <w:r>
        <w:rPr>
          <w:color w:val="1F1F1F"/>
          <w:spacing w:val="-16"/>
        </w:rPr>
        <w:t> </w:t>
      </w:r>
      <w:r>
        <w:rPr>
          <w:color w:val="1F1F1F"/>
        </w:rPr>
        <w:t>en</w:t>
      </w:r>
      <w:r>
        <w:rPr>
          <w:color w:val="1F1F1F"/>
          <w:spacing w:val="-10"/>
        </w:rPr>
        <w:t> </w:t>
      </w:r>
      <w:r>
        <w:rPr>
          <w:color w:val="1F1F1F"/>
        </w:rPr>
        <w:t>que</w:t>
      </w:r>
      <w:r>
        <w:rPr>
          <w:color w:val="1F1F1F"/>
          <w:spacing w:val="-10"/>
        </w:rPr>
        <w:t> </w:t>
      </w:r>
      <w:r>
        <w:rPr>
          <w:color w:val="1F1F1F"/>
        </w:rPr>
        <w:t>se</w:t>
      </w:r>
      <w:r>
        <w:rPr>
          <w:color w:val="1F1F1F"/>
          <w:spacing w:val="-10"/>
        </w:rPr>
        <w:t> </w:t>
      </w:r>
      <w:r>
        <w:rPr>
          <w:color w:val="1F1F1F"/>
        </w:rPr>
        <w:t>ha</w:t>
      </w:r>
      <w:r>
        <w:rPr>
          <w:color w:val="1F1F1F"/>
          <w:spacing w:val="-10"/>
        </w:rPr>
        <w:t> </w:t>
      </w:r>
      <w:r>
        <w:rPr>
          <w:color w:val="1F1F1F"/>
        </w:rPr>
        <w:t>dotado</w:t>
      </w:r>
      <w:r>
        <w:rPr>
          <w:color w:val="1F1F1F"/>
          <w:spacing w:val="-7"/>
        </w:rPr>
        <w:t> </w:t>
      </w:r>
      <w:r>
        <w:rPr>
          <w:color w:val="1F1F1F"/>
        </w:rPr>
        <w:t>la misma. Los activos en que se haya materializado la reserva para inversiones, deberán permanecer en funcionamiento en la empresa del adquirente durante cinco años como mínimo, sin ser objeto de transmisión, arrendamiento o cesión a terceros para su uso, habiendo</w:t>
      </w:r>
      <w:r>
        <w:rPr>
          <w:color w:val="1F1F1F"/>
          <w:spacing w:val="-6"/>
        </w:rPr>
        <w:t> </w:t>
      </w:r>
      <w:r>
        <w:rPr>
          <w:color w:val="1F1F1F"/>
        </w:rPr>
        <w:t>de realizarse con las</w:t>
      </w:r>
      <w:r>
        <w:rPr>
          <w:color w:val="1F1F1F"/>
          <w:spacing w:val="-1"/>
        </w:rPr>
        <w:t> </w:t>
      </w:r>
      <w:r>
        <w:rPr>
          <w:color w:val="1F1F1F"/>
        </w:rPr>
        <w:t>inversiones previstas en el artículo</w:t>
      </w:r>
      <w:r>
        <w:rPr>
          <w:color w:val="1F1F1F"/>
          <w:spacing w:val="-11"/>
        </w:rPr>
        <w:t> </w:t>
      </w:r>
      <w:r>
        <w:rPr>
          <w:color w:val="1F1F1F"/>
        </w:rPr>
        <w:t>27-4</w:t>
      </w:r>
      <w:r>
        <w:rPr>
          <w:color w:val="1F1F1F"/>
          <w:spacing w:val="-1"/>
        </w:rPr>
        <w:t> </w:t>
      </w:r>
      <w:r>
        <w:rPr>
          <w:color w:val="1F1F1F"/>
        </w:rPr>
        <w:t>apartado a), b) y</w:t>
      </w:r>
      <w:r>
        <w:rPr>
          <w:color w:val="1F1F1F"/>
          <w:spacing w:val="-6"/>
        </w:rPr>
        <w:t> </w:t>
      </w:r>
      <w:r>
        <w:rPr>
          <w:color w:val="1F1F1F"/>
        </w:rPr>
        <w:t>c) Real</w:t>
      </w:r>
      <w:r>
        <w:rPr>
          <w:color w:val="1F1F1F"/>
          <w:spacing w:val="-11"/>
        </w:rPr>
        <w:t> </w:t>
      </w:r>
      <w:r>
        <w:rPr>
          <w:color w:val="1F1F1F"/>
        </w:rPr>
        <w:t>Decreto-Ley</w:t>
      </w:r>
      <w:r>
        <w:rPr>
          <w:color w:val="1F1F1F"/>
          <w:spacing w:val="-9"/>
        </w:rPr>
        <w:t> </w:t>
      </w:r>
      <w:r>
        <w:rPr>
          <w:color w:val="1F1F1F"/>
        </w:rPr>
        <w:t>12/2006,</w:t>
      </w:r>
      <w:r>
        <w:rPr>
          <w:color w:val="1F1F1F"/>
          <w:spacing w:val="-3"/>
        </w:rPr>
        <w:t> </w:t>
      </w:r>
      <w:r>
        <w:rPr>
          <w:color w:val="1F1F1F"/>
        </w:rPr>
        <w:t>de</w:t>
      </w:r>
      <w:r>
        <w:rPr>
          <w:color w:val="1F1F1F"/>
          <w:spacing w:val="-16"/>
        </w:rPr>
        <w:t> </w:t>
      </w:r>
      <w:r>
        <w:rPr>
          <w:color w:val="1F1F1F"/>
        </w:rPr>
        <w:t>29</w:t>
      </w:r>
      <w:r>
        <w:rPr>
          <w:color w:val="1F1F1F"/>
          <w:spacing w:val="-9"/>
        </w:rPr>
        <w:t> </w:t>
      </w:r>
      <w:r>
        <w:rPr>
          <w:color w:val="1F1F1F"/>
        </w:rPr>
        <w:t>de</w:t>
      </w:r>
      <w:r>
        <w:rPr>
          <w:color w:val="1F1F1F"/>
          <w:spacing w:val="-16"/>
        </w:rPr>
        <w:t> </w:t>
      </w:r>
      <w:r>
        <w:rPr>
          <w:color w:val="1F1F1F"/>
        </w:rPr>
        <w:t>diciembre, por</w:t>
      </w:r>
      <w:r>
        <w:rPr>
          <w:color w:val="1F1F1F"/>
          <w:spacing w:val="-16"/>
        </w:rPr>
        <w:t> </w:t>
      </w:r>
      <w:r>
        <w:rPr>
          <w:color w:val="1F1F1F"/>
        </w:rPr>
        <w:t>el</w:t>
      </w:r>
      <w:r>
        <w:rPr>
          <w:color w:val="1F1F1F"/>
          <w:spacing w:val="-14"/>
        </w:rPr>
        <w:t> </w:t>
      </w:r>
      <w:r>
        <w:rPr>
          <w:color w:val="1F1F1F"/>
        </w:rPr>
        <w:t>que</w:t>
      </w:r>
      <w:r>
        <w:rPr>
          <w:color w:val="1F1F1F"/>
          <w:spacing w:val="-16"/>
        </w:rPr>
        <w:t> </w:t>
      </w:r>
      <w:r>
        <w:rPr>
          <w:color w:val="1F1F1F"/>
        </w:rPr>
        <w:t>se</w:t>
      </w:r>
      <w:r>
        <w:rPr>
          <w:color w:val="1F1F1F"/>
          <w:spacing w:val="-5"/>
        </w:rPr>
        <w:t> </w:t>
      </w:r>
      <w:r>
        <w:rPr>
          <w:color w:val="1F1F1F"/>
        </w:rPr>
        <w:t>modifican</w:t>
      </w:r>
      <w:r>
        <w:rPr>
          <w:color w:val="1F1F1F"/>
          <w:spacing w:val="-11"/>
        </w:rPr>
        <w:t> </w:t>
      </w:r>
      <w:r>
        <w:rPr>
          <w:color w:val="1F1F1F"/>
        </w:rPr>
        <w:t>la</w:t>
      </w:r>
      <w:r>
        <w:rPr>
          <w:color w:val="1F1F1F"/>
          <w:spacing w:val="-7"/>
        </w:rPr>
        <w:t> </w:t>
      </w:r>
      <w:r>
        <w:rPr>
          <w:color w:val="1F1F1F"/>
        </w:rPr>
        <w:t>Ley</w:t>
      </w:r>
      <w:r>
        <w:rPr>
          <w:color w:val="1F1F1F"/>
          <w:spacing w:val="-3"/>
        </w:rPr>
        <w:t> </w:t>
      </w:r>
      <w:r>
        <w:rPr>
          <w:color w:val="1F1F1F"/>
        </w:rPr>
        <w:t>19/1994,</w:t>
      </w:r>
      <w:r>
        <w:rPr>
          <w:color w:val="1F1F1F"/>
          <w:spacing w:val="-9"/>
        </w:rPr>
        <w:t> </w:t>
      </w:r>
      <w:r>
        <w:rPr>
          <w:color w:val="1F1F1F"/>
        </w:rPr>
        <w:t>de</w:t>
      </w:r>
      <w:r>
        <w:rPr>
          <w:color w:val="1F1F1F"/>
          <w:spacing w:val="-14"/>
        </w:rPr>
        <w:t> </w:t>
      </w:r>
      <w:r>
        <w:rPr>
          <w:color w:val="1F1F1F"/>
        </w:rPr>
        <w:t>6 de</w:t>
      </w:r>
      <w:r>
        <w:rPr>
          <w:color w:val="1F1F1F"/>
          <w:spacing w:val="-14"/>
        </w:rPr>
        <w:t> </w:t>
      </w:r>
      <w:r>
        <w:rPr>
          <w:color w:val="1F1F1F"/>
        </w:rPr>
        <w:t>julio</w:t>
      </w:r>
      <w:r>
        <w:rPr>
          <w:color w:val="1F1F1F"/>
          <w:spacing w:val="-8"/>
        </w:rPr>
        <w:t> </w:t>
      </w:r>
      <w:r>
        <w:rPr>
          <w:color w:val="1F1F1F"/>
        </w:rPr>
        <w:t>de Modificación</w:t>
      </w:r>
      <w:r>
        <w:rPr>
          <w:color w:val="1F1F1F"/>
          <w:spacing w:val="-12"/>
        </w:rPr>
        <w:t> </w:t>
      </w:r>
      <w:r>
        <w:rPr>
          <w:color w:val="1F1F1F"/>
        </w:rPr>
        <w:t>de</w:t>
      </w:r>
      <w:r>
        <w:rPr>
          <w:color w:val="1F1F1F"/>
          <w:spacing w:val="-1"/>
        </w:rPr>
        <w:t> </w:t>
      </w:r>
      <w:r>
        <w:rPr>
          <w:color w:val="1F1F1F"/>
        </w:rPr>
        <w:t>Régimen Económico</w:t>
      </w:r>
      <w:r>
        <w:rPr>
          <w:color w:val="1F1F1F"/>
          <w:spacing w:val="-5"/>
        </w:rPr>
        <w:t> </w:t>
      </w:r>
      <w:r>
        <w:rPr>
          <w:color w:val="1F1F1F"/>
        </w:rPr>
        <w:t>y</w:t>
      </w:r>
      <w:r>
        <w:rPr>
          <w:color w:val="1F1F1F"/>
          <w:spacing w:val="-5"/>
        </w:rPr>
        <w:t> </w:t>
      </w:r>
      <w:r>
        <w:rPr>
          <w:color w:val="1F1F1F"/>
        </w:rPr>
        <w:t>Fiscal</w:t>
      </w:r>
      <w:r>
        <w:rPr>
          <w:color w:val="1F1F1F"/>
          <w:spacing w:val="-6"/>
        </w:rPr>
        <w:t> </w:t>
      </w:r>
      <w:r>
        <w:rPr>
          <w:color w:val="1F1F1F"/>
        </w:rPr>
        <w:t>de</w:t>
      </w:r>
      <w:r>
        <w:rPr>
          <w:color w:val="1F1F1F"/>
          <w:spacing w:val="-5"/>
        </w:rPr>
        <w:t> </w:t>
      </w:r>
      <w:r>
        <w:rPr>
          <w:color w:val="1F1F1F"/>
        </w:rPr>
        <w:t>Canarias.</w:t>
      </w:r>
    </w:p>
    <w:p>
      <w:pPr>
        <w:pStyle w:val="BodyText"/>
        <w:spacing w:line="230" w:lineRule="auto" w:before="209"/>
        <w:ind w:left="79" w:right="234" w:firstLine="673"/>
        <w:jc w:val="both"/>
      </w:pPr>
      <w:r>
        <w:rPr>
          <w:color w:val="202020"/>
        </w:rPr>
        <w:t>Según el citado Real Decreto-Ley 12/2006, en su artículo 27-13, contempla la inclusión</w:t>
      </w:r>
      <w:r>
        <w:rPr>
          <w:color w:val="202020"/>
          <w:spacing w:val="-16"/>
        </w:rPr>
        <w:t> </w:t>
      </w:r>
      <w:r>
        <w:rPr>
          <w:color w:val="202020"/>
        </w:rPr>
        <w:t>en</w:t>
      </w:r>
      <w:r>
        <w:rPr>
          <w:color w:val="202020"/>
          <w:spacing w:val="-16"/>
        </w:rPr>
        <w:t> </w:t>
      </w:r>
      <w:r>
        <w:rPr>
          <w:color w:val="040404"/>
        </w:rPr>
        <w:t>l</w:t>
      </w:r>
      <w:r>
        <w:rPr>
          <w:color w:val="404040"/>
        </w:rPr>
        <w:t>a</w:t>
      </w:r>
      <w:r>
        <w:rPr>
          <w:color w:val="404040"/>
          <w:spacing w:val="-16"/>
        </w:rPr>
        <w:t> </w:t>
      </w:r>
      <w:r>
        <w:rPr>
          <w:color w:val="202020"/>
        </w:rPr>
        <w:t>memoria</w:t>
      </w:r>
      <w:r>
        <w:rPr>
          <w:color w:val="202020"/>
          <w:spacing w:val="-16"/>
        </w:rPr>
        <w:t> </w:t>
      </w:r>
      <w:r>
        <w:rPr>
          <w:color w:val="202020"/>
        </w:rPr>
        <w:t>de</w:t>
      </w:r>
      <w:r>
        <w:rPr>
          <w:color w:val="202020"/>
          <w:spacing w:val="-16"/>
        </w:rPr>
        <w:t> </w:t>
      </w:r>
      <w:r>
        <w:rPr>
          <w:color w:val="202020"/>
        </w:rPr>
        <w:t>las</w:t>
      </w:r>
      <w:r>
        <w:rPr>
          <w:color w:val="202020"/>
          <w:spacing w:val="-16"/>
        </w:rPr>
        <w:t> </w:t>
      </w:r>
      <w:r>
        <w:rPr>
          <w:color w:val="202020"/>
        </w:rPr>
        <w:t>inversiones</w:t>
      </w:r>
      <w:r>
        <w:rPr>
          <w:color w:val="202020"/>
          <w:spacing w:val="-16"/>
        </w:rPr>
        <w:t> </w:t>
      </w:r>
      <w:r>
        <w:rPr>
          <w:color w:val="202020"/>
        </w:rPr>
        <w:t>realizadas</w:t>
      </w:r>
      <w:r>
        <w:rPr>
          <w:color w:val="202020"/>
          <w:spacing w:val="-16"/>
        </w:rPr>
        <w:t> </w:t>
      </w:r>
      <w:r>
        <w:rPr>
          <w:color w:val="202020"/>
        </w:rPr>
        <w:t>en</w:t>
      </w:r>
      <w:r>
        <w:rPr>
          <w:color w:val="202020"/>
          <w:spacing w:val="-16"/>
        </w:rPr>
        <w:t> </w:t>
      </w:r>
      <w:r>
        <w:rPr>
          <w:color w:val="202020"/>
        </w:rPr>
        <w:t>el</w:t>
      </w:r>
      <w:r>
        <w:rPr>
          <w:color w:val="202020"/>
          <w:spacing w:val="-16"/>
        </w:rPr>
        <w:t> </w:t>
      </w:r>
      <w:r>
        <w:rPr>
          <w:color w:val="202020"/>
        </w:rPr>
        <w:t>ejercicio,</w:t>
      </w:r>
      <w:r>
        <w:rPr>
          <w:color w:val="202020"/>
          <w:spacing w:val="-16"/>
        </w:rPr>
        <w:t> </w:t>
      </w:r>
      <w:r>
        <w:rPr>
          <w:color w:val="202020"/>
        </w:rPr>
        <w:t>y</w:t>
      </w:r>
      <w:r>
        <w:rPr>
          <w:color w:val="202020"/>
          <w:spacing w:val="-16"/>
        </w:rPr>
        <w:t> </w:t>
      </w:r>
      <w:r>
        <w:rPr>
          <w:color w:val="202020"/>
        </w:rPr>
        <w:t>en</w:t>
      </w:r>
      <w:r>
        <w:rPr>
          <w:color w:val="202020"/>
          <w:spacing w:val="-16"/>
        </w:rPr>
        <w:t> </w:t>
      </w:r>
      <w:r>
        <w:rPr>
          <w:color w:val="202020"/>
        </w:rPr>
        <w:t>su</w:t>
      </w:r>
      <w:r>
        <w:rPr>
          <w:color w:val="202020"/>
          <w:spacing w:val="-16"/>
        </w:rPr>
        <w:t> </w:t>
      </w:r>
      <w:r>
        <w:rPr>
          <w:color w:val="202020"/>
        </w:rPr>
        <w:t>defecto,</w:t>
      </w:r>
      <w:r>
        <w:rPr>
          <w:color w:val="202020"/>
          <w:spacing w:val="-5"/>
        </w:rPr>
        <w:t> </w:t>
      </w:r>
      <w:r>
        <w:rPr>
          <w:color w:val="202020"/>
        </w:rPr>
        <w:t>para</w:t>
      </w:r>
      <w:r>
        <w:rPr>
          <w:color w:val="202020"/>
          <w:spacing w:val="-16"/>
        </w:rPr>
        <w:t> </w:t>
      </w:r>
      <w:r>
        <w:rPr>
          <w:color w:val="202020"/>
        </w:rPr>
        <w:t>las dotaciones registradas a partir del ejercicio correspondiente al 2007 inclusive. Durante el ejercicio no se han realizado tales inversiones, ni tampoco hay partidas pendientes de </w:t>
      </w:r>
      <w:r>
        <w:rPr>
          <w:color w:val="202020"/>
          <w:spacing w:val="-2"/>
        </w:rPr>
        <w:t>materialización.</w:t>
      </w:r>
    </w:p>
    <w:p>
      <w:pPr>
        <w:pStyle w:val="BodyText"/>
        <w:spacing w:before="203"/>
        <w:ind w:left="752"/>
      </w:pPr>
      <w:r>
        <w:rPr>
          <w:color w:val="212121"/>
          <w:spacing w:val="-2"/>
        </w:rPr>
        <w:t>No</w:t>
      </w:r>
      <w:r>
        <w:rPr>
          <w:color w:val="212121"/>
          <w:spacing w:val="-12"/>
        </w:rPr>
        <w:t> </w:t>
      </w:r>
      <w:r>
        <w:rPr>
          <w:color w:val="212121"/>
          <w:spacing w:val="-2"/>
        </w:rPr>
        <w:t>hay</w:t>
      </w:r>
      <w:r>
        <w:rPr>
          <w:color w:val="212121"/>
          <w:spacing w:val="-7"/>
        </w:rPr>
        <w:t> </w:t>
      </w:r>
      <w:r>
        <w:rPr>
          <w:color w:val="212121"/>
          <w:spacing w:val="-2"/>
        </w:rPr>
        <w:t>circunstancias</w:t>
      </w:r>
      <w:r>
        <w:rPr>
          <w:color w:val="212121"/>
          <w:spacing w:val="-6"/>
        </w:rPr>
        <w:t> </w:t>
      </w:r>
      <w:r>
        <w:rPr>
          <w:color w:val="212121"/>
          <w:spacing w:val="-2"/>
        </w:rPr>
        <w:t>significativas</w:t>
      </w:r>
      <w:r>
        <w:rPr>
          <w:color w:val="212121"/>
          <w:spacing w:val="-11"/>
        </w:rPr>
        <w:t> </w:t>
      </w:r>
      <w:r>
        <w:rPr>
          <w:color w:val="212121"/>
          <w:spacing w:val="-2"/>
        </w:rPr>
        <w:t>en</w:t>
      </w:r>
      <w:r>
        <w:rPr>
          <w:color w:val="212121"/>
          <w:spacing w:val="-4"/>
        </w:rPr>
        <w:t> </w:t>
      </w:r>
      <w:r>
        <w:rPr>
          <w:color w:val="212121"/>
          <w:spacing w:val="-2"/>
        </w:rPr>
        <w:t>otros</w:t>
      </w:r>
      <w:r>
        <w:rPr>
          <w:color w:val="212121"/>
          <w:spacing w:val="-12"/>
        </w:rPr>
        <w:t> </w:t>
      </w:r>
      <w:r>
        <w:rPr>
          <w:color w:val="212121"/>
          <w:spacing w:val="-2"/>
        </w:rPr>
        <w:t>tributos</w:t>
      </w:r>
      <w:r>
        <w:rPr>
          <w:color w:val="212121"/>
          <w:spacing w:val="-11"/>
        </w:rPr>
        <w:t> </w:t>
      </w:r>
      <w:r>
        <w:rPr>
          <w:color w:val="212121"/>
          <w:spacing w:val="-2"/>
        </w:rPr>
        <w:t>del</w:t>
      </w:r>
      <w:r>
        <w:rPr>
          <w:color w:val="212121"/>
          <w:spacing w:val="-14"/>
        </w:rPr>
        <w:t> </w:t>
      </w:r>
      <w:r>
        <w:rPr>
          <w:color w:val="212121"/>
          <w:spacing w:val="-2"/>
        </w:rPr>
        <w:t>ejercicio</w:t>
      </w:r>
      <w:r>
        <w:rPr>
          <w:color w:val="212121"/>
          <w:spacing w:val="2"/>
        </w:rPr>
        <w:t> </w:t>
      </w:r>
      <w:r>
        <w:rPr>
          <w:color w:val="212121"/>
          <w:spacing w:val="-2"/>
        </w:rPr>
        <w:t>2024.</w:t>
      </w:r>
    </w:p>
    <w:p>
      <w:pPr>
        <w:pStyle w:val="BodyText"/>
        <w:spacing w:before="33"/>
      </w:pPr>
    </w:p>
    <w:p>
      <w:pPr>
        <w:pStyle w:val="Heading6"/>
        <w:numPr>
          <w:ilvl w:val="0"/>
          <w:numId w:val="1"/>
        </w:numPr>
        <w:tabs>
          <w:tab w:pos="531" w:val="left" w:leader="none"/>
        </w:tabs>
        <w:spacing w:line="240" w:lineRule="auto" w:before="0" w:after="0"/>
        <w:ind w:left="531" w:right="0" w:hanging="431"/>
        <w:jc w:val="left"/>
        <w:rPr>
          <w:rFonts w:ascii="Arial"/>
          <w:color w:val="1E2C54"/>
        </w:rPr>
      </w:pPr>
      <w:r>
        <w:rPr>
          <w:rFonts w:ascii="Arial"/>
          <w:color w:val="1E2C54"/>
        </w:rPr>
        <w:t>Ingresos</w:t>
      </w:r>
      <w:r>
        <w:rPr>
          <w:rFonts w:ascii="Arial"/>
          <w:color w:val="1E2C54"/>
          <w:spacing w:val="22"/>
        </w:rPr>
        <w:t> </w:t>
      </w:r>
      <w:r>
        <w:rPr>
          <w:rFonts w:ascii="Arial"/>
          <w:color w:val="1E2C54"/>
        </w:rPr>
        <w:t>y</w:t>
      </w:r>
      <w:r>
        <w:rPr>
          <w:rFonts w:ascii="Arial"/>
          <w:color w:val="1E2C54"/>
          <w:spacing w:val="22"/>
        </w:rPr>
        <w:t> </w:t>
      </w:r>
      <w:r>
        <w:rPr>
          <w:rFonts w:ascii="Arial"/>
          <w:color w:val="1E2C54"/>
          <w:spacing w:val="-2"/>
        </w:rPr>
        <w:t>gastos</w:t>
      </w:r>
    </w:p>
    <w:p>
      <w:pPr>
        <w:pStyle w:val="ListParagraph"/>
        <w:numPr>
          <w:ilvl w:val="1"/>
          <w:numId w:val="1"/>
        </w:numPr>
        <w:tabs>
          <w:tab w:pos="1238" w:val="left" w:leader="none"/>
        </w:tabs>
        <w:spacing w:line="252" w:lineRule="exact" w:before="251" w:after="0"/>
        <w:ind w:left="1238" w:right="0" w:hanging="486"/>
        <w:jc w:val="left"/>
        <w:rPr>
          <w:b/>
          <w:color w:val="1D273B"/>
          <w:sz w:val="22"/>
        </w:rPr>
      </w:pPr>
      <w:r>
        <w:rPr>
          <w:b/>
          <w:color w:val="1D273B"/>
          <w:spacing w:val="-2"/>
          <w:sz w:val="22"/>
        </w:rPr>
        <w:t>Aprovisionamientos</w:t>
      </w:r>
    </w:p>
    <w:p>
      <w:pPr>
        <w:pStyle w:val="BodyText"/>
        <w:ind w:left="90" w:right="252" w:firstLine="566"/>
        <w:jc w:val="both"/>
      </w:pPr>
      <w:r>
        <w:rPr>
          <w:color w:val="1E1E1E"/>
        </w:rPr>
        <w:t>La partida de</w:t>
      </w:r>
      <w:r>
        <w:rPr>
          <w:color w:val="1E1E1E"/>
          <w:spacing w:val="-2"/>
        </w:rPr>
        <w:t> </w:t>
      </w:r>
      <w:r>
        <w:rPr>
          <w:color w:val="1E1E1E"/>
        </w:rPr>
        <w:t>aprovisionamientos</w:t>
      </w:r>
      <w:r>
        <w:rPr>
          <w:color w:val="1E1E1E"/>
          <w:spacing w:val="-2"/>
        </w:rPr>
        <w:t> </w:t>
      </w:r>
      <w:r>
        <w:rPr>
          <w:color w:val="1E1E1E"/>
        </w:rPr>
        <w:t>que</w:t>
      </w:r>
      <w:r>
        <w:rPr>
          <w:color w:val="1E1E1E"/>
          <w:spacing w:val="-4"/>
        </w:rPr>
        <w:t> </w:t>
      </w:r>
      <w:r>
        <w:rPr>
          <w:color w:val="1E1E1E"/>
        </w:rPr>
        <w:t>se</w:t>
      </w:r>
      <w:r>
        <w:rPr>
          <w:color w:val="1E1E1E"/>
          <w:spacing w:val="-6"/>
        </w:rPr>
        <w:t> </w:t>
      </w:r>
      <w:r>
        <w:rPr>
          <w:color w:val="1E1E1E"/>
        </w:rPr>
        <w:t>refleja</w:t>
      </w:r>
      <w:r>
        <w:rPr>
          <w:color w:val="1E1E1E"/>
          <w:spacing w:val="-6"/>
        </w:rPr>
        <w:t> </w:t>
      </w:r>
      <w:r>
        <w:rPr>
          <w:color w:val="1E1E1E"/>
        </w:rPr>
        <w:t>en la cuenta</w:t>
      </w:r>
      <w:r>
        <w:rPr>
          <w:color w:val="1E1E1E"/>
          <w:spacing w:val="-2"/>
        </w:rPr>
        <w:t> </w:t>
      </w:r>
      <w:r>
        <w:rPr>
          <w:color w:val="1E1E1E"/>
        </w:rPr>
        <w:t>de pérdidas</w:t>
      </w:r>
      <w:r>
        <w:rPr>
          <w:color w:val="1E1E1E"/>
          <w:spacing w:val="-5"/>
        </w:rPr>
        <w:t> </w:t>
      </w:r>
      <w:r>
        <w:rPr>
          <w:color w:val="1E1E1E"/>
        </w:rPr>
        <w:t>y</w:t>
      </w:r>
      <w:r>
        <w:rPr>
          <w:color w:val="1E1E1E"/>
          <w:spacing w:val="-8"/>
        </w:rPr>
        <w:t> </w:t>
      </w:r>
      <w:r>
        <w:rPr>
          <w:color w:val="1E1E1E"/>
        </w:rPr>
        <w:t>ganancias </w:t>
      </w:r>
      <w:r>
        <w:rPr>
          <w:color w:val="131313"/>
        </w:rPr>
        <w:t>queda desglosada del</w:t>
      </w:r>
      <w:r>
        <w:rPr>
          <w:color w:val="131313"/>
          <w:spacing w:val="-1"/>
        </w:rPr>
        <w:t> </w:t>
      </w:r>
      <w:r>
        <w:rPr>
          <w:color w:val="131313"/>
        </w:rPr>
        <w:t>sigu</w:t>
      </w:r>
      <w:r>
        <w:rPr>
          <w:color w:val="242424"/>
        </w:rPr>
        <w:t>i</w:t>
      </w:r>
      <w:r>
        <w:rPr>
          <w:color w:val="131313"/>
        </w:rPr>
        <w:t>en</w:t>
      </w:r>
      <w:r>
        <w:rPr>
          <w:color w:val="505050"/>
        </w:rPr>
        <w:t>t</w:t>
      </w:r>
      <w:r>
        <w:rPr>
          <w:color w:val="131313"/>
        </w:rPr>
        <w:t>e modo:</w:t>
      </w:r>
    </w:p>
    <w:p>
      <w:pPr>
        <w:pStyle w:val="BodyText"/>
        <w:spacing w:before="32"/>
        <w:rPr>
          <w:sz w:val="17"/>
        </w:rPr>
      </w:pPr>
    </w:p>
    <w:p>
      <w:pPr>
        <w:spacing w:before="0"/>
        <w:ind w:left="0" w:right="244" w:firstLine="0"/>
        <w:jc w:val="right"/>
        <w:rPr>
          <w:rFonts w:ascii="Microsoft Sans Serif"/>
          <w:sz w:val="17"/>
        </w:rPr>
      </w:pPr>
      <w:r>
        <w:rPr>
          <w:rFonts w:ascii="Microsoft Sans Serif"/>
          <w:color w:val="3E3E3E"/>
          <w:spacing w:val="-5"/>
          <w:w w:val="90"/>
          <w:sz w:val="17"/>
        </w:rPr>
        <w:t>15</w:t>
      </w:r>
    </w:p>
    <w:p>
      <w:pPr>
        <w:spacing w:after="0"/>
        <w:jc w:val="right"/>
        <w:rPr>
          <w:rFonts w:ascii="Microsoft Sans Serif"/>
          <w:sz w:val="17"/>
        </w:rPr>
        <w:sectPr>
          <w:type w:val="continuous"/>
          <w:pgSz w:w="11910" w:h="16850"/>
          <w:pgMar w:top="1720" w:bottom="280" w:left="1275" w:right="989"/>
        </w:sectPr>
      </w:pPr>
    </w:p>
    <w:p>
      <w:pPr>
        <w:spacing w:before="107"/>
        <w:ind w:left="1960" w:right="0" w:firstLine="0"/>
        <w:jc w:val="center"/>
        <w:rPr>
          <w:b/>
          <w:bCs/>
          <w:sz w:val="20"/>
          <w:szCs w:val="20"/>
        </w:rPr>
      </w:pPr>
      <w:r>
        <w:rPr>
          <w:b/>
          <w:bCs/>
          <w:color w:val="0E1216"/>
          <w:spacing w:val="-2"/>
          <w:w w:val="90"/>
          <w:sz w:val="20"/>
          <w:szCs w:val="20"/>
        </w:rPr>
        <w:t>.AP,R0�1S10N�IENiFOS</w:t>
      </w:r>
    </w:p>
    <w:p>
      <w:pPr>
        <w:spacing w:before="161"/>
        <w:ind w:left="484" w:right="0" w:firstLine="0"/>
        <w:jc w:val="left"/>
        <w:rPr>
          <w:rFonts w:ascii="Calibri" w:hAnsi="Calibri"/>
          <w:b/>
          <w:sz w:val="20"/>
        </w:rPr>
      </w:pPr>
      <w:r>
        <w:rPr>
          <w:rFonts w:ascii="Calibri" w:hAnsi="Calibri"/>
          <w:b/>
          <w:color w:val="141414"/>
          <w:sz w:val="20"/>
        </w:rPr>
        <w:t>Consumo</w:t>
      </w:r>
      <w:r>
        <w:rPr>
          <w:rFonts w:ascii="Calibri" w:hAnsi="Calibri"/>
          <w:b/>
          <w:color w:val="141414"/>
          <w:spacing w:val="-11"/>
          <w:sz w:val="20"/>
        </w:rPr>
        <w:t> </w:t>
      </w:r>
      <w:r>
        <w:rPr>
          <w:rFonts w:ascii="Calibri" w:hAnsi="Calibri"/>
          <w:b/>
          <w:color w:val="141414"/>
          <w:sz w:val="20"/>
        </w:rPr>
        <w:t>de</w:t>
      </w:r>
      <w:r>
        <w:rPr>
          <w:rFonts w:ascii="Calibri" w:hAnsi="Calibri"/>
          <w:b/>
          <w:color w:val="141414"/>
          <w:spacing w:val="-5"/>
          <w:sz w:val="20"/>
        </w:rPr>
        <w:t> </w:t>
      </w:r>
      <w:r>
        <w:rPr>
          <w:rFonts w:ascii="Calibri" w:hAnsi="Calibri"/>
          <w:b/>
          <w:color w:val="141414"/>
          <w:spacing w:val="-2"/>
          <w:sz w:val="20"/>
        </w:rPr>
        <w:t>mercaderías</w:t>
      </w:r>
    </w:p>
    <w:p>
      <w:pPr>
        <w:pStyle w:val="ListParagraph"/>
        <w:numPr>
          <w:ilvl w:val="0"/>
          <w:numId w:val="11"/>
        </w:numPr>
        <w:tabs>
          <w:tab w:pos="770" w:val="left" w:leader="none"/>
        </w:tabs>
        <w:spacing w:line="240" w:lineRule="auto" w:before="24" w:after="0"/>
        <w:ind w:left="770" w:right="0" w:hanging="198"/>
        <w:jc w:val="left"/>
        <w:rPr>
          <w:rFonts w:ascii="Calibri"/>
          <w:b/>
          <w:color w:val="1D1D1D"/>
          <w:sz w:val="20"/>
        </w:rPr>
      </w:pPr>
      <w:r>
        <w:rPr>
          <w:rFonts w:ascii="Calibri"/>
          <w:b/>
          <w:color w:val="1D1D1D"/>
          <w:spacing w:val="-2"/>
          <w:sz w:val="20"/>
        </w:rPr>
        <w:t>Compras,</w:t>
      </w:r>
      <w:r>
        <w:rPr>
          <w:rFonts w:ascii="Calibri"/>
          <w:b/>
          <w:color w:val="1D1D1D"/>
          <w:spacing w:val="-10"/>
          <w:sz w:val="20"/>
        </w:rPr>
        <w:t> </w:t>
      </w:r>
      <w:r>
        <w:rPr>
          <w:rFonts w:ascii="Calibri"/>
          <w:b/>
          <w:color w:val="1D1D1D"/>
          <w:spacing w:val="-2"/>
          <w:sz w:val="20"/>
        </w:rPr>
        <w:t>netas</w:t>
      </w:r>
      <w:r>
        <w:rPr>
          <w:rFonts w:ascii="Calibri"/>
          <w:b/>
          <w:color w:val="1D1D1D"/>
          <w:spacing w:val="-9"/>
          <w:sz w:val="20"/>
        </w:rPr>
        <w:t> </w:t>
      </w:r>
      <w:r>
        <w:rPr>
          <w:rFonts w:ascii="Calibri"/>
          <w:b/>
          <w:color w:val="1D1D1D"/>
          <w:spacing w:val="-2"/>
          <w:sz w:val="20"/>
        </w:rPr>
        <w:t>devol.</w:t>
      </w:r>
      <w:r>
        <w:rPr>
          <w:rFonts w:ascii="Calibri"/>
          <w:b/>
          <w:color w:val="1D1D1D"/>
          <w:spacing w:val="-9"/>
          <w:sz w:val="20"/>
        </w:rPr>
        <w:t> </w:t>
      </w:r>
      <w:r>
        <w:rPr>
          <w:rFonts w:ascii="Calibri"/>
          <w:b/>
          <w:color w:val="1D1D1D"/>
          <w:spacing w:val="-2"/>
          <w:sz w:val="20"/>
        </w:rPr>
        <w:t>y</w:t>
      </w:r>
      <w:r>
        <w:rPr>
          <w:rFonts w:ascii="Calibri"/>
          <w:b/>
          <w:color w:val="1D1D1D"/>
          <w:spacing w:val="-10"/>
          <w:sz w:val="20"/>
        </w:rPr>
        <w:t> </w:t>
      </w:r>
      <w:r>
        <w:rPr>
          <w:rFonts w:ascii="Calibri"/>
          <w:b/>
          <w:color w:val="1D1D1D"/>
          <w:spacing w:val="-2"/>
          <w:sz w:val="20"/>
        </w:rPr>
        <w:t>dto.</w:t>
      </w:r>
      <w:r>
        <w:rPr>
          <w:rFonts w:ascii="Calibri"/>
          <w:b/>
          <w:color w:val="1D1D1D"/>
          <w:spacing w:val="-9"/>
          <w:sz w:val="20"/>
        </w:rPr>
        <w:t> </w:t>
      </w:r>
      <w:r>
        <w:rPr>
          <w:rFonts w:ascii="Calibri"/>
          <w:b/>
          <w:color w:val="1D1D1D"/>
          <w:spacing w:val="-2"/>
          <w:sz w:val="20"/>
        </w:rPr>
        <w:t>de</w:t>
      </w:r>
      <w:r>
        <w:rPr>
          <w:rFonts w:ascii="Calibri"/>
          <w:b/>
          <w:color w:val="1D1D1D"/>
          <w:spacing w:val="-9"/>
          <w:sz w:val="20"/>
        </w:rPr>
        <w:t> </w:t>
      </w:r>
      <w:r>
        <w:rPr>
          <w:rFonts w:ascii="Calibri"/>
          <w:b/>
          <w:color w:val="1D1D1D"/>
          <w:spacing w:val="-2"/>
          <w:sz w:val="20"/>
        </w:rPr>
        <w:t>las</w:t>
      </w:r>
      <w:r>
        <w:rPr>
          <w:rFonts w:ascii="Calibri"/>
          <w:b/>
          <w:color w:val="1D1D1D"/>
          <w:spacing w:val="-9"/>
          <w:sz w:val="20"/>
        </w:rPr>
        <w:t> </w:t>
      </w:r>
      <w:r>
        <w:rPr>
          <w:rFonts w:ascii="Calibri"/>
          <w:b/>
          <w:color w:val="1D1D1D"/>
          <w:spacing w:val="-2"/>
          <w:sz w:val="20"/>
        </w:rPr>
        <w:t>cuales</w:t>
      </w:r>
      <w:r>
        <w:rPr>
          <w:rFonts w:ascii="Calibri"/>
          <w:b/>
          <w:color w:val="1D1D1D"/>
          <w:spacing w:val="-2"/>
          <w:position w:val="1"/>
          <w:sz w:val="20"/>
        </w:rPr>
        <w:t>:</w:t>
      </w:r>
    </w:p>
    <w:p>
      <w:pPr>
        <w:spacing w:before="34"/>
        <w:ind w:left="666" w:right="0" w:firstLine="0"/>
        <w:jc w:val="left"/>
        <w:rPr>
          <w:rFonts w:ascii="Calibri"/>
          <w:b/>
          <w:sz w:val="20"/>
        </w:rPr>
      </w:pPr>
      <w:r>
        <w:rPr>
          <w:rFonts w:ascii="Calibri"/>
          <w:b/>
          <w:color w:val="1D1D1D"/>
          <w:sz w:val="20"/>
        </w:rPr>
        <w:t>-</w:t>
      </w:r>
      <w:r>
        <w:rPr>
          <w:rFonts w:ascii="Calibri"/>
          <w:b/>
          <w:color w:val="1D1D1D"/>
          <w:spacing w:val="-2"/>
          <w:sz w:val="20"/>
        </w:rPr>
        <w:t> nacionales</w:t>
      </w:r>
    </w:p>
    <w:p>
      <w:pPr>
        <w:pStyle w:val="ListParagraph"/>
        <w:numPr>
          <w:ilvl w:val="0"/>
          <w:numId w:val="11"/>
        </w:numPr>
        <w:tabs>
          <w:tab w:pos="770" w:val="left" w:leader="none"/>
        </w:tabs>
        <w:spacing w:line="240" w:lineRule="auto" w:before="26" w:after="0"/>
        <w:ind w:left="770" w:right="0" w:hanging="190"/>
        <w:jc w:val="left"/>
        <w:rPr>
          <w:rFonts w:ascii="Calibri" w:hAnsi="Calibri"/>
          <w:b/>
          <w:color w:val="171717"/>
          <w:sz w:val="20"/>
        </w:rPr>
      </w:pPr>
      <w:r>
        <w:rPr>
          <w:rFonts w:ascii="Calibri" w:hAnsi="Calibri"/>
          <w:b/>
          <w:color w:val="171717"/>
          <w:spacing w:val="-2"/>
          <w:sz w:val="20"/>
        </w:rPr>
        <w:t>Variación</w:t>
      </w:r>
      <w:r>
        <w:rPr>
          <w:rFonts w:ascii="Calibri" w:hAnsi="Calibri"/>
          <w:b/>
          <w:color w:val="171717"/>
          <w:spacing w:val="-8"/>
          <w:sz w:val="20"/>
        </w:rPr>
        <w:t> </w:t>
      </w:r>
      <w:r>
        <w:rPr>
          <w:rFonts w:ascii="Calibri" w:hAnsi="Calibri"/>
          <w:b/>
          <w:color w:val="171717"/>
          <w:spacing w:val="-2"/>
          <w:sz w:val="20"/>
        </w:rPr>
        <w:t>de</w:t>
      </w:r>
      <w:r>
        <w:rPr>
          <w:rFonts w:ascii="Calibri" w:hAnsi="Calibri"/>
          <w:b/>
          <w:color w:val="171717"/>
          <w:spacing w:val="-9"/>
          <w:sz w:val="20"/>
        </w:rPr>
        <w:t> </w:t>
      </w:r>
      <w:r>
        <w:rPr>
          <w:rFonts w:ascii="Calibri" w:hAnsi="Calibri"/>
          <w:b/>
          <w:color w:val="171717"/>
          <w:spacing w:val="-2"/>
          <w:sz w:val="20"/>
        </w:rPr>
        <w:t>existencias</w:t>
      </w:r>
    </w:p>
    <w:p>
      <w:pPr>
        <w:spacing w:before="43"/>
        <w:ind w:left="580" w:right="0" w:firstLine="0"/>
        <w:jc w:val="left"/>
        <w:rPr>
          <w:rFonts w:ascii="Calibri" w:hAnsi="Calibri"/>
          <w:b/>
          <w:sz w:val="20"/>
        </w:rPr>
      </w:pPr>
      <w:r>
        <w:rPr>
          <w:rFonts w:ascii="Calibri" w:hAnsi="Calibri"/>
          <w:b/>
          <w:color w:val="171717"/>
          <w:spacing w:val="-4"/>
          <w:sz w:val="20"/>
        </w:rPr>
        <w:t>b)</w:t>
      </w:r>
      <w:r>
        <w:rPr>
          <w:rFonts w:ascii="Calibri" w:hAnsi="Calibri"/>
          <w:b/>
          <w:color w:val="171717"/>
          <w:spacing w:val="-8"/>
          <w:sz w:val="20"/>
        </w:rPr>
        <w:t> </w:t>
      </w:r>
      <w:r>
        <w:rPr>
          <w:rFonts w:ascii="Calibri" w:hAnsi="Calibri"/>
          <w:b/>
          <w:color w:val="171717"/>
          <w:spacing w:val="-4"/>
          <w:sz w:val="20"/>
        </w:rPr>
        <w:t>Variación</w:t>
      </w:r>
      <w:r>
        <w:rPr>
          <w:rFonts w:ascii="Calibri" w:hAnsi="Calibri"/>
          <w:b/>
          <w:color w:val="171717"/>
          <w:spacing w:val="-7"/>
          <w:sz w:val="20"/>
        </w:rPr>
        <w:t> </w:t>
      </w:r>
      <w:r>
        <w:rPr>
          <w:rFonts w:ascii="Calibri" w:hAnsi="Calibri"/>
          <w:b/>
          <w:color w:val="171717"/>
          <w:spacing w:val="-4"/>
          <w:sz w:val="20"/>
        </w:rPr>
        <w:t>de</w:t>
      </w:r>
      <w:r>
        <w:rPr>
          <w:rFonts w:ascii="Calibri" w:hAnsi="Calibri"/>
          <w:b/>
          <w:color w:val="171717"/>
          <w:spacing w:val="-5"/>
          <w:sz w:val="20"/>
        </w:rPr>
        <w:t> </w:t>
      </w:r>
      <w:r>
        <w:rPr>
          <w:rFonts w:ascii="Calibri" w:hAnsi="Calibri"/>
          <w:b/>
          <w:color w:val="171717"/>
          <w:spacing w:val="-4"/>
          <w:sz w:val="20"/>
        </w:rPr>
        <w:t>existencias</w:t>
      </w:r>
    </w:p>
    <w:p>
      <w:pPr>
        <w:spacing w:before="93"/>
        <w:ind w:left="1960" w:right="10" w:firstLine="0"/>
        <w:jc w:val="center"/>
        <w:rPr>
          <w:rFonts w:ascii="Tahoma"/>
          <w:b/>
          <w:sz w:val="17"/>
        </w:rPr>
      </w:pPr>
      <w:r>
        <w:rPr>
          <w:rFonts w:ascii="Tahoma"/>
          <w:b/>
          <w:color w:val="74706B"/>
          <w:w w:val="30"/>
          <w:sz w:val="17"/>
        </w:rPr>
        <w:t>1</w:t>
      </w:r>
      <w:r>
        <w:rPr>
          <w:rFonts w:ascii="Tahoma"/>
          <w:b/>
          <w:color w:val="141412"/>
          <w:w w:val="30"/>
          <w:sz w:val="17"/>
        </w:rPr>
        <w:t>1"-</w:t>
      </w:r>
      <w:r>
        <w:rPr>
          <w:rFonts w:ascii="Tahoma"/>
          <w:b/>
          <w:color w:val="141412"/>
          <w:spacing w:val="-2"/>
          <w:w w:val="60"/>
          <w:sz w:val="17"/>
        </w:rPr>
        <w:t>&lt;l&gt;</w:t>
      </w:r>
      <w:r>
        <w:rPr>
          <w:rFonts w:ascii="Tahoma"/>
          <w:b/>
          <w:color w:val="2F2C2C"/>
          <w:spacing w:val="-2"/>
          <w:w w:val="60"/>
          <w:sz w:val="17"/>
        </w:rPr>
        <w:t>'li</w:t>
      </w:r>
      <w:r>
        <w:rPr>
          <w:rFonts w:ascii="Tahoma"/>
          <w:b/>
          <w:color w:val="141412"/>
          <w:spacing w:val="-2"/>
          <w:w w:val="60"/>
          <w:sz w:val="17"/>
        </w:rPr>
        <w:t>AL</w:t>
      </w:r>
    </w:p>
    <w:p>
      <w:pPr>
        <w:pStyle w:val="BodyText"/>
        <w:spacing w:before="76"/>
        <w:rPr>
          <w:rFonts w:ascii="Tahoma"/>
          <w:b/>
          <w:sz w:val="17"/>
        </w:rPr>
      </w:pPr>
    </w:p>
    <w:p>
      <w:pPr>
        <w:pStyle w:val="Heading8"/>
        <w:numPr>
          <w:ilvl w:val="1"/>
          <w:numId w:val="1"/>
        </w:numPr>
        <w:tabs>
          <w:tab w:pos="1267" w:val="left" w:leader="none"/>
        </w:tabs>
        <w:spacing w:line="240" w:lineRule="auto" w:before="0" w:after="0"/>
        <w:ind w:left="1267" w:right="0" w:hanging="493"/>
        <w:jc w:val="left"/>
        <w:rPr>
          <w:color w:val="181E30"/>
        </w:rPr>
      </w:pPr>
      <w:r>
        <w:rPr>
          <w:color w:val="181E30"/>
          <w:spacing w:val="-2"/>
        </w:rPr>
        <w:t>Gastos</w:t>
      </w:r>
      <w:r>
        <w:rPr>
          <w:color w:val="181E30"/>
          <w:spacing w:val="-10"/>
        </w:rPr>
        <w:t> </w:t>
      </w:r>
      <w:r>
        <w:rPr>
          <w:color w:val="181E30"/>
          <w:spacing w:val="-2"/>
        </w:rPr>
        <w:t>de</w:t>
      </w:r>
      <w:r>
        <w:rPr>
          <w:color w:val="181E30"/>
          <w:spacing w:val="-9"/>
        </w:rPr>
        <w:t> </w:t>
      </w:r>
      <w:r>
        <w:rPr>
          <w:color w:val="181E30"/>
          <w:spacing w:val="-2"/>
        </w:rPr>
        <w:t>personal:</w:t>
      </w:r>
    </w:p>
    <w:p>
      <w:pPr>
        <w:tabs>
          <w:tab w:pos="2118" w:val="left" w:leader="none"/>
        </w:tabs>
        <w:spacing w:before="98"/>
        <w:ind w:left="484" w:right="0" w:firstLine="0"/>
        <w:jc w:val="left"/>
        <w:rPr>
          <w:b/>
          <w:sz w:val="20"/>
        </w:rPr>
      </w:pPr>
      <w:r>
        <w:rPr/>
        <w:br w:type="column"/>
      </w:r>
      <w:r>
        <w:rPr>
          <w:b/>
          <w:color w:val="0D1013"/>
          <w:w w:val="85"/>
          <w:sz w:val="20"/>
        </w:rPr>
        <w:t>IMPOR1iE</w:t>
      </w:r>
      <w:r>
        <w:rPr>
          <w:b/>
          <w:color w:val="0D1013"/>
          <w:spacing w:val="9"/>
          <w:sz w:val="20"/>
        </w:rPr>
        <w:t> </w:t>
      </w:r>
      <w:r>
        <w:rPr>
          <w:b/>
          <w:color w:val="0D1013"/>
          <w:spacing w:val="-4"/>
          <w:sz w:val="20"/>
        </w:rPr>
        <w:t>2024</w:t>
      </w:r>
      <w:r>
        <w:rPr>
          <w:b/>
          <w:color w:val="0D1013"/>
          <w:sz w:val="20"/>
        </w:rPr>
        <w:tab/>
      </w:r>
      <w:r>
        <w:rPr>
          <w:b/>
          <w:color w:val="12161C"/>
          <w:w w:val="90"/>
          <w:sz w:val="20"/>
        </w:rPr>
        <w:t>IMPORTE</w:t>
      </w:r>
      <w:r>
        <w:rPr>
          <w:b/>
          <w:color w:val="12161C"/>
          <w:spacing w:val="24"/>
          <w:sz w:val="20"/>
        </w:rPr>
        <w:t> </w:t>
      </w:r>
      <w:r>
        <w:rPr>
          <w:b/>
          <w:color w:val="12161C"/>
          <w:spacing w:val="-4"/>
          <w:sz w:val="20"/>
        </w:rPr>
        <w:t>202G</w:t>
      </w:r>
    </w:p>
    <w:p>
      <w:pPr>
        <w:tabs>
          <w:tab w:pos="3210" w:val="left" w:leader="none"/>
        </w:tabs>
        <w:spacing w:before="189"/>
        <w:ind w:left="1559" w:right="0" w:firstLine="0"/>
        <w:jc w:val="left"/>
        <w:rPr>
          <w:rFonts w:ascii="Calibri"/>
          <w:b/>
          <w:sz w:val="17"/>
        </w:rPr>
      </w:pPr>
      <w:r>
        <w:rPr>
          <w:rFonts w:ascii="Calibri"/>
          <w:b/>
          <w:color w:val="181818"/>
          <w:spacing w:val="-4"/>
          <w:w w:val="110"/>
          <w:sz w:val="17"/>
        </w:rPr>
        <w:t>0,00</w:t>
      </w:r>
      <w:r>
        <w:rPr>
          <w:rFonts w:ascii="Calibri"/>
          <w:b/>
          <w:color w:val="181818"/>
          <w:sz w:val="17"/>
        </w:rPr>
        <w:tab/>
      </w:r>
      <w:r>
        <w:rPr>
          <w:rFonts w:ascii="Calibri"/>
          <w:b/>
          <w:color w:val="181818"/>
          <w:spacing w:val="-4"/>
          <w:w w:val="110"/>
          <w:sz w:val="17"/>
        </w:rPr>
        <w:t>0,00</w:t>
      </w:r>
    </w:p>
    <w:p>
      <w:pPr>
        <w:tabs>
          <w:tab w:pos="3212" w:val="left" w:leader="none"/>
        </w:tabs>
        <w:spacing w:before="58"/>
        <w:ind w:left="1559" w:right="0" w:firstLine="0"/>
        <w:jc w:val="left"/>
        <w:rPr>
          <w:rFonts w:ascii="Calibri"/>
          <w:b/>
          <w:position w:val="1"/>
          <w:sz w:val="17"/>
        </w:rPr>
      </w:pPr>
      <w:r>
        <w:rPr>
          <w:rFonts w:ascii="Calibri"/>
          <w:b/>
          <w:color w:val="1C1C1C"/>
          <w:spacing w:val="-4"/>
          <w:w w:val="105"/>
          <w:sz w:val="17"/>
        </w:rPr>
        <w:t>0,00</w:t>
      </w:r>
      <w:r>
        <w:rPr>
          <w:rFonts w:ascii="Calibri"/>
          <w:b/>
          <w:color w:val="1C1C1C"/>
          <w:sz w:val="17"/>
        </w:rPr>
        <w:tab/>
      </w:r>
      <w:r>
        <w:rPr>
          <w:rFonts w:ascii="Calibri"/>
          <w:b/>
          <w:color w:val="141414"/>
          <w:spacing w:val="-4"/>
          <w:w w:val="105"/>
          <w:position w:val="1"/>
          <w:sz w:val="17"/>
        </w:rPr>
        <w:t>0,00</w:t>
      </w:r>
    </w:p>
    <w:p>
      <w:pPr>
        <w:pStyle w:val="BodyText"/>
        <w:spacing w:before="135"/>
        <w:rPr>
          <w:rFonts w:ascii="Calibri"/>
          <w:b/>
          <w:sz w:val="17"/>
        </w:rPr>
      </w:pPr>
    </w:p>
    <w:p>
      <w:pPr>
        <w:tabs>
          <w:tab w:pos="3209" w:val="left" w:leader="none"/>
        </w:tabs>
        <w:spacing w:before="0"/>
        <w:ind w:left="1558" w:right="0" w:firstLine="0"/>
        <w:jc w:val="left"/>
        <w:rPr>
          <w:rFonts w:ascii="Calibri"/>
          <w:b/>
          <w:sz w:val="17"/>
        </w:rPr>
      </w:pPr>
      <w:r>
        <w:rPr>
          <w:rFonts w:ascii="Calibri"/>
          <w:b/>
          <w:color w:val="171717"/>
          <w:spacing w:val="-4"/>
          <w:w w:val="110"/>
          <w:sz w:val="17"/>
        </w:rPr>
        <w:t>0,00</w:t>
      </w:r>
      <w:r>
        <w:rPr>
          <w:rFonts w:ascii="Calibri"/>
          <w:b/>
          <w:color w:val="171717"/>
          <w:sz w:val="17"/>
        </w:rPr>
        <w:tab/>
      </w:r>
      <w:r>
        <w:rPr>
          <w:rFonts w:ascii="Calibri"/>
          <w:b/>
          <w:color w:val="121212"/>
          <w:spacing w:val="-4"/>
          <w:w w:val="110"/>
          <w:sz w:val="17"/>
        </w:rPr>
        <w:t>0,00</w:t>
      </w:r>
    </w:p>
    <w:p>
      <w:pPr>
        <w:tabs>
          <w:tab w:pos="3210" w:val="left" w:leader="none"/>
        </w:tabs>
        <w:spacing w:before="86"/>
        <w:ind w:left="1559" w:right="0" w:firstLine="0"/>
        <w:jc w:val="left"/>
        <w:rPr>
          <w:rFonts w:ascii="Calibri"/>
          <w:b/>
          <w:sz w:val="17"/>
        </w:rPr>
      </w:pPr>
      <w:r>
        <w:rPr>
          <w:rFonts w:ascii="Calibri"/>
          <w:b/>
          <w:color w:val="151515"/>
          <w:spacing w:val="-4"/>
          <w:w w:val="110"/>
          <w:sz w:val="17"/>
        </w:rPr>
        <w:t>0,00</w:t>
      </w:r>
      <w:r>
        <w:rPr>
          <w:rFonts w:ascii="Calibri"/>
          <w:b/>
          <w:color w:val="151515"/>
          <w:sz w:val="17"/>
        </w:rPr>
        <w:tab/>
      </w:r>
      <w:r>
        <w:rPr>
          <w:rFonts w:ascii="Calibri"/>
          <w:b/>
          <w:color w:val="121212"/>
          <w:spacing w:val="-4"/>
          <w:w w:val="110"/>
          <w:sz w:val="17"/>
        </w:rPr>
        <w:t>0,00</w:t>
      </w:r>
    </w:p>
    <w:p>
      <w:pPr>
        <w:tabs>
          <w:tab w:pos="3205" w:val="left" w:leader="none"/>
        </w:tabs>
        <w:spacing w:before="2"/>
        <w:ind w:left="1556" w:right="0" w:firstLine="0"/>
        <w:jc w:val="left"/>
        <w:rPr>
          <w:rFonts w:ascii="Times New Roman" w:hAnsi="Times New Roman"/>
          <w:sz w:val="30"/>
        </w:rPr>
      </w:pPr>
      <w:r>
        <w:rPr>
          <w:rFonts w:ascii="Calibri" w:hAnsi="Calibri"/>
          <w:b/>
          <w:color w:val="181815"/>
          <w:w w:val="75"/>
          <w:position w:val="1"/>
          <w:sz w:val="20"/>
        </w:rPr>
        <w:t>O</w:t>
      </w:r>
      <w:r>
        <w:rPr>
          <w:rFonts w:ascii="Calibri" w:hAnsi="Calibri"/>
          <w:b/>
          <w:color w:val="181815"/>
          <w:spacing w:val="-2"/>
          <w:w w:val="80"/>
          <w:position w:val="1"/>
          <w:sz w:val="20"/>
        </w:rPr>
        <w:t> </w:t>
      </w:r>
      <w:r>
        <w:rPr>
          <w:rFonts w:ascii="Calibri" w:hAnsi="Calibri"/>
          <w:b/>
          <w:color w:val="181815"/>
          <w:spacing w:val="-5"/>
          <w:w w:val="80"/>
          <w:position w:val="1"/>
          <w:sz w:val="20"/>
        </w:rPr>
        <w:t>00</w:t>
      </w:r>
      <w:r>
        <w:rPr>
          <w:rFonts w:ascii="Calibri" w:hAnsi="Calibri"/>
          <w:b/>
          <w:color w:val="181815"/>
          <w:position w:val="1"/>
          <w:sz w:val="20"/>
        </w:rPr>
        <w:tab/>
      </w:r>
      <w:r>
        <w:rPr>
          <w:rFonts w:ascii="Times New Roman" w:hAnsi="Times New Roman"/>
          <w:color w:val="1A1715"/>
          <w:spacing w:val="-4"/>
          <w:w w:val="75"/>
          <w:sz w:val="30"/>
          <w:u w:val="single" w:color="10100B"/>
        </w:rPr>
        <w:t>o</w:t>
      </w:r>
      <w:r>
        <w:rPr>
          <w:rFonts w:ascii="Times New Roman" w:hAnsi="Times New Roman"/>
          <w:color w:val="848080"/>
          <w:spacing w:val="-4"/>
          <w:w w:val="75"/>
          <w:sz w:val="30"/>
          <w:u w:val="single" w:color="10100B"/>
        </w:rPr>
        <w:t>¡</w:t>
      </w:r>
      <w:r>
        <w:rPr>
          <w:rFonts w:ascii="Times New Roman" w:hAnsi="Times New Roman"/>
          <w:color w:val="383535"/>
          <w:spacing w:val="-4"/>
          <w:w w:val="75"/>
          <w:sz w:val="30"/>
          <w:u w:val="single" w:color="10100B"/>
        </w:rPr>
        <w:t>o</w:t>
      </w:r>
      <w:r>
        <w:rPr>
          <w:rFonts w:ascii="Times New Roman" w:hAnsi="Times New Roman"/>
          <w:color w:val="1A1715"/>
          <w:spacing w:val="-4"/>
          <w:w w:val="75"/>
          <w:sz w:val="30"/>
          <w:u w:val="single" w:color="10100B"/>
        </w:rPr>
        <w:t>o</w:t>
      </w:r>
      <w:r>
        <w:rPr>
          <w:rFonts w:ascii="Times New Roman" w:hAnsi="Times New Roman"/>
          <w:color w:val="4F4F4A"/>
          <w:spacing w:val="-4"/>
          <w:w w:val="75"/>
          <w:sz w:val="30"/>
          <w:u w:val="single" w:color="10100B"/>
        </w:rPr>
        <w:t>j</w:t>
      </w:r>
    </w:p>
    <w:p>
      <w:pPr>
        <w:spacing w:after="0"/>
        <w:jc w:val="left"/>
        <w:rPr>
          <w:rFonts w:ascii="Times New Roman" w:hAnsi="Times New Roman"/>
          <w:sz w:val="30"/>
        </w:rPr>
        <w:sectPr>
          <w:pgSz w:w="11910" w:h="16850"/>
          <w:pgMar w:top="1900" w:bottom="280" w:left="1275" w:right="989"/>
          <w:cols w:num="2" w:equalWidth="0">
            <w:col w:w="4226" w:space="1255"/>
            <w:col w:w="4165"/>
          </w:cols>
        </w:sectPr>
      </w:pPr>
    </w:p>
    <w:p>
      <w:pPr>
        <w:pStyle w:val="BodyText"/>
        <w:spacing w:line="230" w:lineRule="auto" w:before="257"/>
        <w:ind w:left="109" w:firstLine="662"/>
        <w:rPr>
          <w:rFonts w:ascii="Microsoft Sans Serif" w:hAnsi="Microsoft Sans Serif"/>
        </w:rPr>
      </w:pPr>
      <w:r>
        <w:rPr>
          <w:rFonts w:ascii="Microsoft Sans Serif" w:hAnsi="Microsoft Sans Serif"/>
        </w:rPr>
        <mc:AlternateContent>
          <mc:Choice Requires="wps">
            <w:drawing>
              <wp:anchor distT="0" distB="0" distL="0" distR="0" allowOverlap="1" layoutInCell="1" locked="0" behindDoc="0" simplePos="0" relativeHeight="15740416">
                <wp:simplePos x="0" y="0"/>
                <wp:positionH relativeFrom="page">
                  <wp:posOffset>1426463</wp:posOffset>
                </wp:positionH>
                <wp:positionV relativeFrom="paragraph">
                  <wp:posOffset>476280</wp:posOffset>
                </wp:positionV>
                <wp:extent cx="33655" cy="59880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33655" cy="598805"/>
                        </a:xfrm>
                        <a:prstGeom prst="rect">
                          <a:avLst/>
                        </a:prstGeom>
                      </wps:spPr>
                      <wps:txbx>
                        <w:txbxContent>
                          <w:p>
                            <w:pPr>
                              <w:spacing w:before="74"/>
                              <w:ind w:left="0" w:right="0" w:firstLine="0"/>
                              <w:jc w:val="left"/>
                              <w:rPr>
                                <w:rFonts w:ascii="Times New Roman"/>
                                <w:sz w:val="70"/>
                              </w:rPr>
                            </w:pPr>
                            <w:r>
                              <w:rPr>
                                <w:rFonts w:ascii="Times New Roman"/>
                                <w:color w:val="50637B"/>
                                <w:spacing w:val="-10"/>
                                <w:w w:val="15"/>
                                <w:sz w:val="70"/>
                              </w:rPr>
                              <w:t>1</w:t>
                            </w:r>
                          </w:p>
                        </w:txbxContent>
                      </wps:txbx>
                      <wps:bodyPr wrap="square" lIns="0" tIns="0" rIns="0" bIns="0" rtlCol="0">
                        <a:noAutofit/>
                      </wps:bodyPr>
                    </wps:wsp>
                  </a:graphicData>
                </a:graphic>
              </wp:anchor>
            </w:drawing>
          </mc:Choice>
          <mc:Fallback>
            <w:pict>
              <v:shape style="position:absolute;margin-left:112.32pt;margin-top:37.502411pt;width:2.65pt;height:47.15pt;mso-position-horizontal-relative:page;mso-position-vertical-relative:paragraph;z-index:15740416" type="#_x0000_t202" id="docshape8" filled="false" stroked="false">
                <v:textbox inset="0,0,0,0">
                  <w:txbxContent>
                    <w:p>
                      <w:pPr>
                        <w:spacing w:before="74"/>
                        <w:ind w:left="0" w:right="0" w:firstLine="0"/>
                        <w:jc w:val="left"/>
                        <w:rPr>
                          <w:rFonts w:ascii="Times New Roman"/>
                          <w:sz w:val="70"/>
                        </w:rPr>
                      </w:pPr>
                      <w:r>
                        <w:rPr>
                          <w:rFonts w:ascii="Times New Roman"/>
                          <w:color w:val="50637B"/>
                          <w:spacing w:val="-10"/>
                          <w:w w:val="15"/>
                          <w:sz w:val="70"/>
                        </w:rPr>
                        <w:t>1</w:t>
                      </w:r>
                    </w:p>
                  </w:txbxContent>
                </v:textbox>
                <w10:wrap type="none"/>
              </v:shape>
            </w:pict>
          </mc:Fallback>
        </mc:AlternateContent>
      </w:r>
      <w:r>
        <w:rPr>
          <w:rFonts w:ascii="Microsoft Sans Serif" w:hAnsi="Microsoft Sans Serif"/>
          <w:color w:val="1C1C1C"/>
        </w:rPr>
        <w:t>La</w:t>
      </w:r>
      <w:r>
        <w:rPr>
          <w:rFonts w:ascii="Microsoft Sans Serif" w:hAnsi="Microsoft Sans Serif"/>
          <w:color w:val="1C1C1C"/>
          <w:spacing w:val="26"/>
        </w:rPr>
        <w:t> </w:t>
      </w:r>
      <w:r>
        <w:rPr>
          <w:rFonts w:ascii="Microsoft Sans Serif" w:hAnsi="Microsoft Sans Serif"/>
          <w:color w:val="1C1C1C"/>
        </w:rPr>
        <w:t>partida</w:t>
      </w:r>
      <w:r>
        <w:rPr>
          <w:rFonts w:ascii="Microsoft Sans Serif" w:hAnsi="Microsoft Sans Serif"/>
          <w:color w:val="1C1C1C"/>
          <w:spacing w:val="24"/>
        </w:rPr>
        <w:t> </w:t>
      </w:r>
      <w:r>
        <w:rPr>
          <w:rFonts w:ascii="Microsoft Sans Serif" w:hAnsi="Microsoft Sans Serif"/>
          <w:color w:val="1C1C1C"/>
        </w:rPr>
        <w:t>de</w:t>
      </w:r>
      <w:r>
        <w:rPr>
          <w:rFonts w:ascii="Microsoft Sans Serif" w:hAnsi="Microsoft Sans Serif"/>
          <w:color w:val="1C1C1C"/>
          <w:spacing w:val="24"/>
        </w:rPr>
        <w:t> </w:t>
      </w:r>
      <w:r>
        <w:rPr>
          <w:rFonts w:ascii="Microsoft Sans Serif" w:hAnsi="Microsoft Sans Serif"/>
          <w:color w:val="1C1C1C"/>
        </w:rPr>
        <w:t>cargas</w:t>
      </w:r>
      <w:r>
        <w:rPr>
          <w:rFonts w:ascii="Microsoft Sans Serif" w:hAnsi="Microsoft Sans Serif"/>
          <w:color w:val="1C1C1C"/>
          <w:spacing w:val="19"/>
        </w:rPr>
        <w:t> </w:t>
      </w:r>
      <w:r>
        <w:rPr>
          <w:rFonts w:ascii="Microsoft Sans Serif" w:hAnsi="Microsoft Sans Serif"/>
          <w:color w:val="1C1C1C"/>
        </w:rPr>
        <w:t>sociales</w:t>
      </w:r>
      <w:r>
        <w:rPr>
          <w:rFonts w:ascii="Microsoft Sans Serif" w:hAnsi="Microsoft Sans Serif"/>
          <w:color w:val="1C1C1C"/>
          <w:spacing w:val="24"/>
        </w:rPr>
        <w:t> </w:t>
      </w:r>
      <w:r>
        <w:rPr>
          <w:rFonts w:ascii="Microsoft Sans Serif" w:hAnsi="Microsoft Sans Serif"/>
          <w:color w:val="1C1C1C"/>
        </w:rPr>
        <w:t>que</w:t>
      </w:r>
      <w:r>
        <w:rPr>
          <w:rFonts w:ascii="Microsoft Sans Serif" w:hAnsi="Microsoft Sans Serif"/>
          <w:color w:val="1C1C1C"/>
          <w:spacing w:val="24"/>
        </w:rPr>
        <w:t> </w:t>
      </w:r>
      <w:r>
        <w:rPr>
          <w:rFonts w:ascii="Microsoft Sans Serif" w:hAnsi="Microsoft Sans Serif"/>
          <w:color w:val="1C1C1C"/>
        </w:rPr>
        <w:t>se</w:t>
      </w:r>
      <w:r>
        <w:rPr>
          <w:rFonts w:ascii="Microsoft Sans Serif" w:hAnsi="Microsoft Sans Serif"/>
          <w:color w:val="1C1C1C"/>
          <w:spacing w:val="27"/>
        </w:rPr>
        <w:t> </w:t>
      </w:r>
      <w:r>
        <w:rPr>
          <w:rFonts w:ascii="Microsoft Sans Serif" w:hAnsi="Microsoft Sans Serif"/>
          <w:color w:val="1C1C1C"/>
        </w:rPr>
        <w:t>refleja</w:t>
      </w:r>
      <w:r>
        <w:rPr>
          <w:rFonts w:ascii="Microsoft Sans Serif" w:hAnsi="Microsoft Sans Serif"/>
          <w:color w:val="1C1C1C"/>
          <w:spacing w:val="14"/>
        </w:rPr>
        <w:t> </w:t>
      </w:r>
      <w:r>
        <w:rPr>
          <w:rFonts w:ascii="Microsoft Sans Serif" w:hAnsi="Microsoft Sans Serif"/>
          <w:color w:val="1C1C1C"/>
        </w:rPr>
        <w:t>en</w:t>
      </w:r>
      <w:r>
        <w:rPr>
          <w:rFonts w:ascii="Microsoft Sans Serif" w:hAnsi="Microsoft Sans Serif"/>
          <w:color w:val="1C1C1C"/>
          <w:spacing w:val="20"/>
        </w:rPr>
        <w:t> </w:t>
      </w:r>
      <w:r>
        <w:rPr>
          <w:rFonts w:ascii="Microsoft Sans Serif" w:hAnsi="Microsoft Sans Serif"/>
          <w:color w:val="1C1C1C"/>
        </w:rPr>
        <w:t>la</w:t>
      </w:r>
      <w:r>
        <w:rPr>
          <w:rFonts w:ascii="Microsoft Sans Serif" w:hAnsi="Microsoft Sans Serif"/>
          <w:color w:val="1C1C1C"/>
          <w:spacing w:val="16"/>
        </w:rPr>
        <w:t> </w:t>
      </w:r>
      <w:r>
        <w:rPr>
          <w:rFonts w:ascii="Microsoft Sans Serif" w:hAnsi="Microsoft Sans Serif"/>
          <w:color w:val="1C1C1C"/>
        </w:rPr>
        <w:t>cuenta</w:t>
      </w:r>
      <w:r>
        <w:rPr>
          <w:rFonts w:ascii="Microsoft Sans Serif" w:hAnsi="Microsoft Sans Serif"/>
          <w:color w:val="1C1C1C"/>
          <w:spacing w:val="15"/>
        </w:rPr>
        <w:t> </w:t>
      </w:r>
      <w:r>
        <w:rPr>
          <w:rFonts w:ascii="Microsoft Sans Serif" w:hAnsi="Microsoft Sans Serif"/>
          <w:color w:val="1C1C1C"/>
        </w:rPr>
        <w:t>de</w:t>
      </w:r>
      <w:r>
        <w:rPr>
          <w:rFonts w:ascii="Microsoft Sans Serif" w:hAnsi="Microsoft Sans Serif"/>
          <w:color w:val="1C1C1C"/>
          <w:spacing w:val="17"/>
        </w:rPr>
        <w:t> </w:t>
      </w:r>
      <w:r>
        <w:rPr>
          <w:rFonts w:ascii="Microsoft Sans Serif" w:hAnsi="Microsoft Sans Serif"/>
          <w:color w:val="1C1C1C"/>
        </w:rPr>
        <w:t>pérdidas</w:t>
      </w:r>
      <w:r>
        <w:rPr>
          <w:rFonts w:ascii="Microsoft Sans Serif" w:hAnsi="Microsoft Sans Serif"/>
          <w:color w:val="1C1C1C"/>
          <w:spacing w:val="16"/>
        </w:rPr>
        <w:t> </w:t>
      </w:r>
      <w:r>
        <w:rPr>
          <w:rFonts w:ascii="Microsoft Sans Serif" w:hAnsi="Microsoft Sans Serif"/>
          <w:color w:val="1C1C1C"/>
        </w:rPr>
        <w:t>y</w:t>
      </w:r>
      <w:r>
        <w:rPr>
          <w:rFonts w:ascii="Microsoft Sans Serif" w:hAnsi="Microsoft Sans Serif"/>
          <w:color w:val="1C1C1C"/>
          <w:spacing w:val="24"/>
        </w:rPr>
        <w:t> </w:t>
      </w:r>
      <w:r>
        <w:rPr>
          <w:rFonts w:ascii="Microsoft Sans Serif" w:hAnsi="Microsoft Sans Serif"/>
          <w:color w:val="1C1C1C"/>
        </w:rPr>
        <w:t>ganancias queda desglosada del</w:t>
      </w:r>
      <w:r>
        <w:rPr>
          <w:rFonts w:ascii="Microsoft Sans Serif" w:hAnsi="Microsoft Sans Serif"/>
          <w:color w:val="1C1C1C"/>
          <w:spacing w:val="-1"/>
        </w:rPr>
        <w:t> </w:t>
      </w:r>
      <w:r>
        <w:rPr>
          <w:rFonts w:ascii="Microsoft Sans Serif" w:hAnsi="Microsoft Sans Serif"/>
          <w:color w:val="1C1C1C"/>
        </w:rPr>
        <w:t>siguiente modo:</w:t>
      </w:r>
    </w:p>
    <w:p>
      <w:pPr>
        <w:pStyle w:val="BodyText"/>
        <w:spacing w:before="4"/>
        <w:rPr>
          <w:rFonts w:ascii="Microsoft Sans Serif"/>
          <w:sz w:val="13"/>
        </w:rPr>
      </w:pPr>
    </w:p>
    <w:p>
      <w:pPr>
        <w:pStyle w:val="BodyText"/>
        <w:spacing w:after="0"/>
        <w:rPr>
          <w:rFonts w:ascii="Microsoft Sans Serif"/>
          <w:sz w:val="13"/>
        </w:rPr>
        <w:sectPr>
          <w:type w:val="continuous"/>
          <w:pgSz w:w="11910" w:h="16850"/>
          <w:pgMar w:top="1720" w:bottom="280" w:left="1275" w:right="989"/>
        </w:sectPr>
      </w:pPr>
    </w:p>
    <w:p>
      <w:pPr>
        <w:spacing w:before="220"/>
        <w:ind w:left="2845" w:right="0" w:firstLine="0"/>
        <w:jc w:val="left"/>
        <w:rPr>
          <w:b/>
          <w:sz w:val="20"/>
        </w:rPr>
      </w:pPr>
      <w:r>
        <w:rPr>
          <w:b/>
          <w:color w:val="121720"/>
          <w:spacing w:val="-2"/>
          <w:w w:val="105"/>
          <w:sz w:val="20"/>
        </w:rPr>
        <w:t>C0NCEPre</w:t>
      </w:r>
    </w:p>
    <w:p>
      <w:pPr>
        <w:spacing w:line="220" w:lineRule="auto" w:before="111"/>
        <w:ind w:left="1043" w:right="1588" w:hanging="3"/>
        <w:jc w:val="left"/>
        <w:rPr>
          <w:b/>
          <w:sz w:val="20"/>
        </w:rPr>
      </w:pPr>
      <w:r>
        <w:rPr>
          <w:b/>
          <w:color w:val="171717"/>
          <w:w w:val="90"/>
          <w:sz w:val="20"/>
        </w:rPr>
        <w:t>Sueldos y</w:t>
      </w:r>
      <w:r>
        <w:rPr>
          <w:b/>
          <w:color w:val="171717"/>
          <w:spacing w:val="-1"/>
          <w:w w:val="90"/>
          <w:sz w:val="20"/>
        </w:rPr>
        <w:t> </w:t>
      </w:r>
      <w:r>
        <w:rPr>
          <w:b/>
          <w:color w:val="171717"/>
          <w:w w:val="90"/>
          <w:sz w:val="20"/>
        </w:rPr>
        <w:t>salarios </w:t>
      </w:r>
      <w:r>
        <w:rPr>
          <w:b/>
          <w:color w:val="171717"/>
          <w:sz w:val="20"/>
        </w:rPr>
        <w:t>Cargas sociales</w:t>
      </w:r>
    </w:p>
    <w:p>
      <w:pPr>
        <w:pStyle w:val="ListParagraph"/>
        <w:numPr>
          <w:ilvl w:val="0"/>
          <w:numId w:val="12"/>
        </w:numPr>
        <w:tabs>
          <w:tab w:pos="1365" w:val="left" w:leader="none"/>
        </w:tabs>
        <w:spacing w:line="212" w:lineRule="exact" w:before="0" w:after="0"/>
        <w:ind w:left="1365" w:right="0" w:hanging="222"/>
        <w:jc w:val="left"/>
        <w:rPr>
          <w:b/>
          <w:color w:val="222222"/>
          <w:sz w:val="20"/>
        </w:rPr>
      </w:pPr>
      <w:r>
        <w:rPr>
          <w:b/>
          <w:color w:val="222222"/>
          <w:w w:val="85"/>
          <w:sz w:val="20"/>
        </w:rPr>
        <w:t>Seguridad</w:t>
      </w:r>
      <w:r>
        <w:rPr>
          <w:b/>
          <w:color w:val="222222"/>
          <w:spacing w:val="-1"/>
          <w:sz w:val="20"/>
        </w:rPr>
        <w:t> </w:t>
      </w:r>
      <w:r>
        <w:rPr>
          <w:b/>
          <w:color w:val="222222"/>
          <w:w w:val="85"/>
          <w:sz w:val="20"/>
        </w:rPr>
        <w:t>Social</w:t>
      </w:r>
      <w:r>
        <w:rPr>
          <w:b/>
          <w:color w:val="222222"/>
          <w:spacing w:val="1"/>
          <w:sz w:val="20"/>
        </w:rPr>
        <w:t> </w:t>
      </w:r>
      <w:r>
        <w:rPr>
          <w:b/>
          <w:color w:val="222222"/>
          <w:w w:val="85"/>
          <w:sz w:val="20"/>
        </w:rPr>
        <w:t>a</w:t>
      </w:r>
      <w:r>
        <w:rPr>
          <w:b/>
          <w:color w:val="222222"/>
          <w:spacing w:val="-4"/>
          <w:sz w:val="20"/>
        </w:rPr>
        <w:t> </w:t>
      </w:r>
      <w:r>
        <w:rPr>
          <w:b/>
          <w:color w:val="222222"/>
          <w:w w:val="85"/>
          <w:sz w:val="20"/>
        </w:rPr>
        <w:t>cargo</w:t>
      </w:r>
      <w:r>
        <w:rPr>
          <w:b/>
          <w:color w:val="222222"/>
          <w:spacing w:val="-6"/>
          <w:sz w:val="20"/>
        </w:rPr>
        <w:t> </w:t>
      </w:r>
      <w:r>
        <w:rPr>
          <w:b/>
          <w:color w:val="222222"/>
          <w:w w:val="85"/>
          <w:sz w:val="20"/>
        </w:rPr>
        <w:t>de</w:t>
      </w:r>
      <w:r>
        <w:rPr>
          <w:b/>
          <w:color w:val="222222"/>
          <w:spacing w:val="7"/>
          <w:sz w:val="20"/>
        </w:rPr>
        <w:t> </w:t>
      </w:r>
      <w:r>
        <w:rPr>
          <w:b/>
          <w:color w:val="222222"/>
          <w:w w:val="85"/>
          <w:sz w:val="20"/>
        </w:rPr>
        <w:t>la</w:t>
      </w:r>
      <w:r>
        <w:rPr>
          <w:b/>
          <w:color w:val="222222"/>
          <w:spacing w:val="-5"/>
          <w:sz w:val="20"/>
        </w:rPr>
        <w:t> </w:t>
      </w:r>
      <w:r>
        <w:rPr>
          <w:b/>
          <w:color w:val="222222"/>
          <w:spacing w:val="-2"/>
          <w:w w:val="85"/>
          <w:sz w:val="20"/>
        </w:rPr>
        <w:t>empresa</w:t>
      </w:r>
    </w:p>
    <w:p>
      <w:pPr>
        <w:pStyle w:val="ListParagraph"/>
        <w:numPr>
          <w:ilvl w:val="0"/>
          <w:numId w:val="12"/>
        </w:numPr>
        <w:tabs>
          <w:tab w:pos="1356" w:val="left" w:leader="none"/>
        </w:tabs>
        <w:spacing w:line="220" w:lineRule="auto" w:before="5" w:after="0"/>
        <w:ind w:left="1146" w:right="0" w:firstLine="0"/>
        <w:jc w:val="left"/>
        <w:rPr>
          <w:b/>
          <w:color w:val="1D1D1C"/>
          <w:sz w:val="20"/>
        </w:rPr>
      </w:pPr>
      <w:r>
        <w:rPr>
          <w:b/>
          <w:color w:val="1D1D1C"/>
          <w:w w:val="85"/>
          <w:sz w:val="20"/>
        </w:rPr>
        <w:t>Aportaciones y</w:t>
      </w:r>
      <w:r>
        <w:rPr>
          <w:b/>
          <w:color w:val="1D1D1C"/>
          <w:spacing w:val="-6"/>
          <w:w w:val="85"/>
          <w:sz w:val="20"/>
        </w:rPr>
        <w:t> </w:t>
      </w:r>
      <w:r>
        <w:rPr>
          <w:b/>
          <w:color w:val="1D1D1C"/>
          <w:w w:val="85"/>
          <w:sz w:val="20"/>
        </w:rPr>
        <w:t>dotaciones para </w:t>
      </w:r>
      <w:r>
        <w:rPr>
          <w:b/>
          <w:color w:val="1D1D1C"/>
          <w:w w:val="85"/>
          <w:sz w:val="20"/>
        </w:rPr>
        <w:t>pensiones </w:t>
      </w:r>
      <w:r>
        <w:rPr>
          <w:b/>
          <w:color w:val="1D1D1C"/>
          <w:w w:val="95"/>
          <w:sz w:val="20"/>
        </w:rPr>
        <w:t>c</w:t>
      </w:r>
      <w:r>
        <w:rPr>
          <w:b/>
          <w:color w:val="1D1D1C"/>
          <w:spacing w:val="40"/>
          <w:sz w:val="20"/>
        </w:rPr>
        <w:t> </w:t>
      </w:r>
      <w:r>
        <w:rPr>
          <w:b/>
          <w:color w:val="1D1D1C"/>
          <w:w w:val="95"/>
          <w:sz w:val="20"/>
        </w:rPr>
        <w:t>Otras</w:t>
      </w:r>
      <w:r>
        <w:rPr>
          <w:b/>
          <w:color w:val="1D1D1C"/>
          <w:spacing w:val="-4"/>
          <w:w w:val="95"/>
          <w:sz w:val="20"/>
        </w:rPr>
        <w:t> </w:t>
      </w:r>
      <w:r>
        <w:rPr>
          <w:b/>
          <w:color w:val="1D1D1C"/>
          <w:w w:val="95"/>
          <w:sz w:val="20"/>
        </w:rPr>
        <w:t>car</w:t>
      </w:r>
      <w:r>
        <w:rPr>
          <w:b/>
          <w:color w:val="1D1D1C"/>
          <w:spacing w:val="35"/>
          <w:sz w:val="20"/>
        </w:rPr>
        <w:t> </w:t>
      </w:r>
      <w:r>
        <w:rPr>
          <w:b/>
          <w:color w:val="1D1D1C"/>
          <w:w w:val="95"/>
          <w:sz w:val="20"/>
        </w:rPr>
        <w:t>as</w:t>
      </w:r>
      <w:r>
        <w:rPr>
          <w:b/>
          <w:color w:val="1D1D1C"/>
          <w:spacing w:val="-3"/>
          <w:w w:val="95"/>
          <w:sz w:val="20"/>
        </w:rPr>
        <w:t> </w:t>
      </w:r>
      <w:r>
        <w:rPr>
          <w:b/>
          <w:color w:val="1D1D1C"/>
          <w:w w:val="95"/>
          <w:sz w:val="20"/>
        </w:rPr>
        <w:t>sociales</w:t>
      </w:r>
    </w:p>
    <w:p>
      <w:pPr>
        <w:pStyle w:val="BodyText"/>
        <w:spacing w:before="85"/>
        <w:rPr>
          <w:b/>
          <w:sz w:val="20"/>
        </w:rPr>
      </w:pPr>
    </w:p>
    <w:p>
      <w:pPr>
        <w:spacing w:before="0"/>
        <w:ind w:left="1033" w:right="0" w:firstLine="0"/>
        <w:jc w:val="left"/>
        <w:rPr>
          <w:rFonts w:ascii="Times New Roman"/>
          <w:b/>
          <w:sz w:val="21"/>
        </w:rPr>
      </w:pPr>
      <w:r>
        <w:rPr>
          <w:rFonts w:ascii="Times New Roman"/>
          <w:b/>
          <w:color w:val="1C1B1A"/>
          <w:spacing w:val="-2"/>
          <w:w w:val="85"/>
          <w:sz w:val="21"/>
        </w:rPr>
        <w:t>i110JiAk</w:t>
      </w:r>
    </w:p>
    <w:p>
      <w:pPr>
        <w:spacing w:line="220" w:lineRule="auto" w:before="129"/>
        <w:ind w:left="1384" w:right="224" w:hanging="212"/>
        <w:jc w:val="left"/>
        <w:rPr>
          <w:b/>
          <w:sz w:val="20"/>
        </w:rPr>
      </w:pPr>
      <w:r>
        <w:rPr/>
        <w:br w:type="column"/>
      </w:r>
      <w:r>
        <w:rPr>
          <w:b/>
          <w:color w:val="101218"/>
          <w:spacing w:val="-4"/>
          <w:sz w:val="20"/>
        </w:rPr>
        <w:t>IMP0RliE 2024</w:t>
      </w:r>
    </w:p>
    <w:p>
      <w:pPr>
        <w:spacing w:line="220" w:lineRule="exact" w:before="3"/>
        <w:ind w:left="1313" w:right="0" w:firstLine="0"/>
        <w:jc w:val="left"/>
        <w:rPr>
          <w:b/>
          <w:sz w:val="20"/>
        </w:rPr>
      </w:pPr>
      <w:r>
        <w:rPr>
          <w:b/>
          <w:color w:val="121213"/>
          <w:spacing w:val="-2"/>
          <w:w w:val="90"/>
          <w:sz w:val="20"/>
        </w:rPr>
        <w:t>768.660,29</w:t>
      </w:r>
    </w:p>
    <w:p>
      <w:pPr>
        <w:spacing w:line="211" w:lineRule="exact" w:before="0"/>
        <w:ind w:left="1310" w:right="0" w:firstLine="0"/>
        <w:jc w:val="left"/>
        <w:rPr>
          <w:b/>
          <w:sz w:val="20"/>
        </w:rPr>
      </w:pPr>
      <w:r>
        <w:rPr>
          <w:b/>
          <w:color w:val="121213"/>
          <w:spacing w:val="-2"/>
          <w:w w:val="90"/>
          <w:sz w:val="20"/>
        </w:rPr>
        <w:t>205.224,69</w:t>
      </w:r>
    </w:p>
    <w:p>
      <w:pPr>
        <w:spacing w:line="221" w:lineRule="exact" w:before="0"/>
        <w:ind w:left="1310" w:right="0" w:firstLine="0"/>
        <w:jc w:val="left"/>
        <w:rPr>
          <w:b/>
          <w:sz w:val="20"/>
        </w:rPr>
      </w:pPr>
      <w:r>
        <w:rPr>
          <w:b/>
          <w:color w:val="121213"/>
          <w:spacing w:val="-2"/>
          <w:w w:val="90"/>
          <w:sz w:val="20"/>
        </w:rPr>
        <w:t>205.224,69</w:t>
      </w:r>
    </w:p>
    <w:p>
      <w:pPr>
        <w:pStyle w:val="BodyText"/>
        <w:rPr>
          <w:b/>
          <w:sz w:val="20"/>
        </w:rPr>
      </w:pPr>
    </w:p>
    <w:p>
      <w:pPr>
        <w:pStyle w:val="BodyText"/>
        <w:spacing w:before="183"/>
        <w:rPr>
          <w:b/>
          <w:sz w:val="20"/>
        </w:rPr>
      </w:pPr>
    </w:p>
    <w:p>
      <w:pPr>
        <w:spacing w:before="0"/>
        <w:ind w:left="935" w:right="0" w:firstLine="0"/>
        <w:jc w:val="left"/>
        <w:rPr>
          <w:b/>
          <w:sz w:val="20"/>
        </w:rPr>
      </w:pPr>
      <w:r>
        <w:rPr>
          <w:b/>
          <w:color w:val="1C1B16"/>
          <w:spacing w:val="-2"/>
          <w:sz w:val="20"/>
        </w:rPr>
        <w:t>9rJJ38P,98</w:t>
      </w:r>
    </w:p>
    <w:p>
      <w:pPr>
        <w:spacing w:line="228" w:lineRule="auto" w:before="123"/>
        <w:ind w:left="468" w:right="993" w:hanging="209"/>
        <w:jc w:val="left"/>
        <w:rPr>
          <w:b/>
          <w:sz w:val="20"/>
        </w:rPr>
      </w:pPr>
      <w:r>
        <w:rPr/>
        <w:br w:type="column"/>
      </w:r>
      <w:r>
        <w:rPr>
          <w:b/>
          <w:color w:val="12171D"/>
          <w:spacing w:val="-2"/>
          <w:w w:val="75"/>
          <w:sz w:val="20"/>
        </w:rPr>
        <w:t>IMP,ORiJ1E</w:t>
      </w:r>
      <w:r>
        <w:rPr>
          <w:b/>
          <w:color w:val="12171D"/>
          <w:spacing w:val="-2"/>
          <w:w w:val="95"/>
          <w:sz w:val="20"/>
        </w:rPr>
        <w:t> </w:t>
      </w:r>
      <w:r>
        <w:rPr>
          <w:b/>
          <w:color w:val="12171D"/>
          <w:spacing w:val="-4"/>
          <w:w w:val="95"/>
          <w:sz w:val="20"/>
        </w:rPr>
        <w:t>2023</w:t>
      </w:r>
    </w:p>
    <w:p>
      <w:pPr>
        <w:spacing w:line="216" w:lineRule="exact" w:before="0"/>
        <w:ind w:left="327" w:right="0" w:firstLine="0"/>
        <w:jc w:val="left"/>
        <w:rPr>
          <w:b/>
          <w:sz w:val="20"/>
        </w:rPr>
      </w:pPr>
      <w:r>
        <w:rPr>
          <w:b/>
          <w:color w:val="171717"/>
          <w:spacing w:val="-2"/>
          <w:sz w:val="20"/>
        </w:rPr>
        <w:t>766.313,73</w:t>
      </w:r>
    </w:p>
    <w:p>
      <w:pPr>
        <w:spacing w:line="211" w:lineRule="exact" w:before="0"/>
        <w:ind w:left="336" w:right="0" w:firstLine="0"/>
        <w:jc w:val="left"/>
        <w:rPr>
          <w:b/>
          <w:sz w:val="20"/>
        </w:rPr>
      </w:pPr>
      <w:r>
        <w:rPr>
          <w:b/>
          <w:color w:val="171717"/>
          <w:spacing w:val="-2"/>
          <w:sz w:val="20"/>
        </w:rPr>
        <w:t>199.204,21</w:t>
      </w:r>
    </w:p>
    <w:p>
      <w:pPr>
        <w:spacing w:line="221" w:lineRule="exact" w:before="0"/>
        <w:ind w:left="336" w:right="0" w:firstLine="0"/>
        <w:jc w:val="left"/>
        <w:rPr>
          <w:b/>
          <w:sz w:val="20"/>
        </w:rPr>
      </w:pPr>
      <w:r>
        <w:rPr>
          <w:b/>
          <w:color w:val="171717"/>
          <w:spacing w:val="-2"/>
          <w:sz w:val="20"/>
        </w:rPr>
        <w:t>199.204,21</w:t>
      </w:r>
    </w:p>
    <w:p>
      <w:pPr>
        <w:pStyle w:val="BodyText"/>
        <w:rPr>
          <w:b/>
          <w:sz w:val="20"/>
        </w:rPr>
      </w:pPr>
    </w:p>
    <w:p>
      <w:pPr>
        <w:pStyle w:val="BodyText"/>
        <w:spacing w:before="184"/>
        <w:rPr>
          <w:b/>
          <w:sz w:val="20"/>
        </w:rPr>
      </w:pPr>
    </w:p>
    <w:p>
      <w:pPr>
        <w:spacing w:before="1"/>
        <w:ind w:left="90" w:right="0" w:firstLine="0"/>
        <w:jc w:val="left"/>
        <w:rPr>
          <w:b/>
          <w:bCs/>
          <w:sz w:val="20"/>
          <w:szCs w:val="20"/>
        </w:rPr>
      </w:pPr>
      <w:r>
        <w:rPr>
          <w:b/>
          <w:bCs/>
          <w:color w:val="161312"/>
          <w:spacing w:val="-2"/>
          <w:w w:val="80"/>
          <w:sz w:val="20"/>
          <w:szCs w:val="20"/>
        </w:rPr>
        <w:t>96</w:t>
      </w:r>
      <w:r>
        <w:rPr>
          <w:b/>
          <w:bCs/>
          <w:color w:val="2E2C29"/>
          <w:spacing w:val="-2"/>
          <w:w w:val="80"/>
          <w:sz w:val="20"/>
          <w:szCs w:val="20"/>
        </w:rPr>
        <w:t>51</w:t>
      </w:r>
      <w:r>
        <w:rPr>
          <w:b/>
          <w:bCs/>
          <w:color w:val="161312"/>
          <w:spacing w:val="-2"/>
          <w:w w:val="80"/>
          <w:sz w:val="20"/>
          <w:szCs w:val="20"/>
        </w:rPr>
        <w:t>5A</w:t>
      </w:r>
      <w:r>
        <w:rPr>
          <w:b/>
          <w:bCs/>
          <w:color w:val="909087"/>
          <w:spacing w:val="-2"/>
          <w:w w:val="80"/>
          <w:sz w:val="20"/>
          <w:szCs w:val="20"/>
        </w:rPr>
        <w:t>f</w:t>
      </w:r>
      <w:r>
        <w:rPr>
          <w:b/>
          <w:bCs/>
          <w:color w:val="2E2C29"/>
          <w:spacing w:val="-2"/>
          <w:w w:val="80"/>
          <w:sz w:val="20"/>
          <w:szCs w:val="20"/>
        </w:rPr>
        <w:t>7J</w:t>
      </w:r>
      <w:r>
        <w:rPr>
          <w:b/>
          <w:bCs/>
          <w:color w:val="161312"/>
          <w:spacing w:val="-2"/>
          <w:w w:val="80"/>
          <w:sz w:val="20"/>
          <w:szCs w:val="20"/>
        </w:rPr>
        <w:t>,9</w:t>
      </w:r>
      <w:r>
        <w:rPr>
          <w:b/>
          <w:bCs/>
          <w:color w:val="2E2C29"/>
          <w:spacing w:val="-2"/>
          <w:w w:val="80"/>
          <w:sz w:val="20"/>
          <w:szCs w:val="20"/>
        </w:rPr>
        <w:t>�</w:t>
      </w:r>
    </w:p>
    <w:p>
      <w:pPr>
        <w:spacing w:after="0"/>
        <w:jc w:val="left"/>
        <w:rPr>
          <w:b/>
          <w:sz w:val="20"/>
          <w:szCs w:val="20"/>
        </w:rPr>
        <w:sectPr>
          <w:type w:val="continuous"/>
          <w:pgSz w:w="11910" w:h="16850"/>
          <w:pgMar w:top="1720" w:bottom="280" w:left="1275" w:right="989"/>
          <w:cols w:num="3" w:equalWidth="0">
            <w:col w:w="4866" w:space="40"/>
            <w:col w:w="2240" w:space="39"/>
            <w:col w:w="2461"/>
          </w:cols>
        </w:sectPr>
      </w:pPr>
    </w:p>
    <w:p>
      <w:pPr>
        <w:pStyle w:val="BodyText"/>
        <w:rPr>
          <w:b/>
        </w:rPr>
      </w:pPr>
      <w:r>
        <w:rPr>
          <w:b/>
        </w:rPr>
        <w:drawing>
          <wp:anchor distT="0" distB="0" distL="0" distR="0" allowOverlap="1" layoutInCell="1" locked="0" behindDoc="1" simplePos="0" relativeHeight="486763520">
            <wp:simplePos x="0" y="0"/>
            <wp:positionH relativeFrom="page">
              <wp:posOffset>30467</wp:posOffset>
            </wp:positionH>
            <wp:positionV relativeFrom="page">
              <wp:posOffset>0</wp:posOffset>
            </wp:positionV>
            <wp:extent cx="7531620" cy="10693907"/>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20" cstate="print"/>
                    <a:stretch>
                      <a:fillRect/>
                    </a:stretch>
                  </pic:blipFill>
                  <pic:spPr>
                    <a:xfrm>
                      <a:off x="0" y="0"/>
                      <a:ext cx="7531620" cy="10693907"/>
                    </a:xfrm>
                    <a:prstGeom prst="rect">
                      <a:avLst/>
                    </a:prstGeom>
                  </pic:spPr>
                </pic:pic>
              </a:graphicData>
            </a:graphic>
          </wp:anchor>
        </w:drawing>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60"/>
        <w:rPr>
          <w:b/>
        </w:rPr>
      </w:pPr>
    </w:p>
    <w:p>
      <w:pPr>
        <w:pStyle w:val="Heading8"/>
        <w:numPr>
          <w:ilvl w:val="1"/>
          <w:numId w:val="1"/>
        </w:numPr>
        <w:tabs>
          <w:tab w:pos="589" w:val="left" w:leader="none"/>
        </w:tabs>
        <w:spacing w:line="240" w:lineRule="auto" w:before="1" w:after="0"/>
        <w:ind w:left="589" w:right="0" w:hanging="489"/>
        <w:jc w:val="left"/>
        <w:rPr>
          <w:color w:val="171F37"/>
        </w:rPr>
      </w:pPr>
      <w:r>
        <w:rPr>
          <w:color w:val="171F37"/>
          <w:spacing w:val="-4"/>
        </w:rPr>
        <w:t>Otros</w:t>
      </w:r>
      <w:r>
        <w:rPr>
          <w:color w:val="171F37"/>
          <w:spacing w:val="-6"/>
        </w:rPr>
        <w:t> </w:t>
      </w:r>
      <w:r>
        <w:rPr>
          <w:color w:val="171F37"/>
          <w:spacing w:val="-4"/>
        </w:rPr>
        <w:t>gastos</w:t>
      </w:r>
      <w:r>
        <w:rPr>
          <w:color w:val="171F37"/>
          <w:spacing w:val="-1"/>
        </w:rPr>
        <w:t> </w:t>
      </w:r>
      <w:r>
        <w:rPr>
          <w:color w:val="171F37"/>
          <w:spacing w:val="-4"/>
        </w:rPr>
        <w:t>de</w:t>
      </w:r>
      <w:r>
        <w:rPr>
          <w:color w:val="171F37"/>
          <w:spacing w:val="-9"/>
        </w:rPr>
        <w:t> </w:t>
      </w:r>
      <w:r>
        <w:rPr>
          <w:color w:val="171F37"/>
          <w:spacing w:val="-4"/>
        </w:rPr>
        <w:t>explotación</w:t>
      </w:r>
    </w:p>
    <w:p>
      <w:pPr>
        <w:pStyle w:val="BodyText"/>
        <w:spacing w:line="235" w:lineRule="auto" w:before="260"/>
        <w:ind w:left="90" w:right="276" w:firstLine="652"/>
        <w:rPr>
          <w:rFonts w:ascii="Microsoft Sans Serif" w:hAnsi="Microsoft Sans Serif"/>
        </w:rPr>
      </w:pPr>
      <w:r>
        <w:rPr>
          <w:rFonts w:ascii="Microsoft Sans Serif" w:hAnsi="Microsoft Sans Serif"/>
          <w:color w:val="1E1E1E"/>
        </w:rPr>
        <w:t>A</w:t>
      </w:r>
      <w:r>
        <w:rPr>
          <w:rFonts w:ascii="Microsoft Sans Serif" w:hAnsi="Microsoft Sans Serif"/>
          <w:color w:val="1E1E1E"/>
          <w:spacing w:val="-15"/>
        </w:rPr>
        <w:t> </w:t>
      </w:r>
      <w:r>
        <w:rPr>
          <w:rFonts w:ascii="Microsoft Sans Serif" w:hAnsi="Microsoft Sans Serif"/>
          <w:color w:val="1E1E1E"/>
        </w:rPr>
        <w:t>continuación</w:t>
      </w:r>
      <w:r>
        <w:rPr>
          <w:rFonts w:ascii="Microsoft Sans Serif" w:hAnsi="Microsoft Sans Serif"/>
          <w:color w:val="1E1E1E"/>
          <w:spacing w:val="-2"/>
        </w:rPr>
        <w:t> </w:t>
      </w:r>
      <w:r>
        <w:rPr>
          <w:rFonts w:ascii="Microsoft Sans Serif" w:hAnsi="Microsoft Sans Serif"/>
          <w:color w:val="1E1E1E"/>
        </w:rPr>
        <w:t>se</w:t>
      </w:r>
      <w:r>
        <w:rPr>
          <w:rFonts w:ascii="Microsoft Sans Serif" w:hAnsi="Microsoft Sans Serif"/>
          <w:color w:val="1E1E1E"/>
          <w:spacing w:val="-15"/>
        </w:rPr>
        <w:t> </w:t>
      </w:r>
      <w:r>
        <w:rPr>
          <w:rFonts w:ascii="Microsoft Sans Serif" w:hAnsi="Microsoft Sans Serif"/>
          <w:color w:val="1E1E1E"/>
        </w:rPr>
        <w:t>desglosa</w:t>
      </w:r>
      <w:r>
        <w:rPr>
          <w:rFonts w:ascii="Microsoft Sans Serif" w:hAnsi="Microsoft Sans Serif"/>
          <w:color w:val="1E1E1E"/>
          <w:spacing w:val="-4"/>
        </w:rPr>
        <w:t> </w:t>
      </w:r>
      <w:r>
        <w:rPr>
          <w:rFonts w:ascii="Microsoft Sans Serif" w:hAnsi="Microsoft Sans Serif"/>
          <w:color w:val="1E1E1E"/>
        </w:rPr>
        <w:t>la partida</w:t>
      </w:r>
      <w:r>
        <w:rPr>
          <w:rFonts w:ascii="Microsoft Sans Serif" w:hAnsi="Microsoft Sans Serif"/>
          <w:color w:val="1E1E1E"/>
          <w:spacing w:val="2"/>
        </w:rPr>
        <w:t> </w:t>
      </w:r>
      <w:r>
        <w:rPr>
          <w:rFonts w:ascii="Microsoft Sans Serif" w:hAnsi="Microsoft Sans Serif"/>
          <w:color w:val="1E1E1E"/>
        </w:rPr>
        <w:t>"Otros</w:t>
      </w:r>
      <w:r>
        <w:rPr>
          <w:rFonts w:ascii="Microsoft Sans Serif" w:hAnsi="Microsoft Sans Serif"/>
          <w:color w:val="1E1E1E"/>
          <w:spacing w:val="-2"/>
        </w:rPr>
        <w:t> </w:t>
      </w:r>
      <w:r>
        <w:rPr>
          <w:rFonts w:ascii="Microsoft Sans Serif" w:hAnsi="Microsoft Sans Serif"/>
          <w:color w:val="1E1E1E"/>
        </w:rPr>
        <w:t>gastos</w:t>
      </w:r>
      <w:r>
        <w:rPr>
          <w:rFonts w:ascii="Microsoft Sans Serif" w:hAnsi="Microsoft Sans Serif"/>
          <w:color w:val="1E1E1E"/>
          <w:spacing w:val="-12"/>
        </w:rPr>
        <w:t> </w:t>
      </w:r>
      <w:r>
        <w:rPr>
          <w:rFonts w:ascii="Microsoft Sans Serif" w:hAnsi="Microsoft Sans Serif"/>
          <w:color w:val="1E1E1E"/>
        </w:rPr>
        <w:t>de</w:t>
      </w:r>
      <w:r>
        <w:rPr>
          <w:rFonts w:ascii="Microsoft Sans Serif" w:hAnsi="Microsoft Sans Serif"/>
          <w:color w:val="1E1E1E"/>
          <w:spacing w:val="-2"/>
        </w:rPr>
        <w:t> </w:t>
      </w:r>
      <w:r>
        <w:rPr>
          <w:rFonts w:ascii="Microsoft Sans Serif" w:hAnsi="Microsoft Sans Serif"/>
          <w:color w:val="1E1E1E"/>
        </w:rPr>
        <w:t>explotación",</w:t>
      </w:r>
      <w:r>
        <w:rPr>
          <w:rFonts w:ascii="Microsoft Sans Serif" w:hAnsi="Microsoft Sans Serif"/>
          <w:color w:val="1E1E1E"/>
          <w:spacing w:val="-2"/>
        </w:rPr>
        <w:t> </w:t>
      </w:r>
      <w:r>
        <w:rPr>
          <w:rFonts w:ascii="Microsoft Sans Serif" w:hAnsi="Microsoft Sans Serif"/>
          <w:color w:val="1E1E1E"/>
        </w:rPr>
        <w:t>del</w:t>
      </w:r>
      <w:r>
        <w:rPr>
          <w:rFonts w:ascii="Microsoft Sans Serif" w:hAnsi="Microsoft Sans Serif"/>
          <w:color w:val="1E1E1E"/>
          <w:spacing w:val="-7"/>
        </w:rPr>
        <w:t> </w:t>
      </w:r>
      <w:r>
        <w:rPr>
          <w:rFonts w:ascii="Microsoft Sans Serif" w:hAnsi="Microsoft Sans Serif"/>
          <w:color w:val="1E1E1E"/>
        </w:rPr>
        <w:t>modelo</w:t>
      </w:r>
      <w:r>
        <w:rPr>
          <w:rFonts w:ascii="Microsoft Sans Serif" w:hAnsi="Microsoft Sans Serif"/>
          <w:color w:val="1E1E1E"/>
          <w:spacing w:val="-8"/>
        </w:rPr>
        <w:t> </w:t>
      </w:r>
      <w:r>
        <w:rPr>
          <w:rFonts w:ascii="Microsoft Sans Serif" w:hAnsi="Microsoft Sans Serif"/>
          <w:color w:val="1E1E1E"/>
        </w:rPr>
        <w:t>de</w:t>
      </w:r>
      <w:r>
        <w:rPr>
          <w:rFonts w:ascii="Microsoft Sans Serif" w:hAnsi="Microsoft Sans Serif"/>
          <w:color w:val="1E1E1E"/>
          <w:spacing w:val="-7"/>
        </w:rPr>
        <w:t> </w:t>
      </w:r>
      <w:r>
        <w:rPr>
          <w:rFonts w:ascii="Microsoft Sans Serif" w:hAnsi="Microsoft Sans Serif"/>
          <w:color w:val="1E1E1E"/>
        </w:rPr>
        <w:t>la cuenta de pérdidas y ganancias:</w:t>
      </w:r>
    </w:p>
    <w:p>
      <w:pPr>
        <w:pStyle w:val="BodyText"/>
        <w:rPr>
          <w:rFonts w:ascii="Microsoft Sans Serif"/>
        </w:rPr>
      </w:pPr>
    </w:p>
    <w:p>
      <w:pPr>
        <w:pStyle w:val="BodyText"/>
        <w:spacing w:before="182"/>
        <w:rPr>
          <w:rFonts w:ascii="Microsoft Sans Serif"/>
        </w:rPr>
      </w:pPr>
    </w:p>
    <w:p>
      <w:pPr>
        <w:spacing w:before="0"/>
        <w:ind w:left="0" w:right="275" w:firstLine="0"/>
        <w:jc w:val="right"/>
        <w:rPr>
          <w:rFonts w:ascii="Times New Roman"/>
          <w:sz w:val="18"/>
        </w:rPr>
      </w:pPr>
      <w:r>
        <w:rPr>
          <w:rFonts w:ascii="Times New Roman"/>
          <w:color w:val="202020"/>
          <w:spacing w:val="-5"/>
          <w:sz w:val="18"/>
        </w:rPr>
        <w:t>16</w:t>
      </w:r>
    </w:p>
    <w:p>
      <w:pPr>
        <w:spacing w:after="0"/>
        <w:jc w:val="right"/>
        <w:rPr>
          <w:rFonts w:ascii="Times New Roman"/>
          <w:sz w:val="18"/>
        </w:rPr>
        <w:sectPr>
          <w:type w:val="continuous"/>
          <w:pgSz w:w="11910" w:h="16850"/>
          <w:pgMar w:top="1720" w:bottom="280" w:left="1275" w:right="989"/>
        </w:sectPr>
      </w:pPr>
    </w:p>
    <w:p>
      <w:pPr>
        <w:spacing w:before="190"/>
        <w:ind w:left="0" w:right="0" w:firstLine="0"/>
        <w:jc w:val="right"/>
        <w:rPr>
          <w:b/>
          <w:sz w:val="20"/>
        </w:rPr>
      </w:pPr>
      <w:r>
        <w:rPr>
          <w:b/>
          <w:color w:val="0D1218"/>
          <w:spacing w:val="-2"/>
          <w:sz w:val="20"/>
        </w:rPr>
        <w:t>CONCEPiTO</w:t>
      </w:r>
    </w:p>
    <w:p>
      <w:pPr>
        <w:tabs>
          <w:tab w:pos="3017" w:val="left" w:leader="none"/>
        </w:tabs>
        <w:spacing w:line="214" w:lineRule="exact" w:before="95"/>
        <w:ind w:left="1798" w:right="0" w:firstLine="0"/>
        <w:jc w:val="center"/>
        <w:rPr>
          <w:b/>
          <w:sz w:val="20"/>
        </w:rPr>
      </w:pPr>
      <w:r>
        <w:rPr/>
        <w:br w:type="column"/>
      </w:r>
      <w:r>
        <w:rPr>
          <w:b/>
          <w:color w:val="0E1016"/>
          <w:spacing w:val="-2"/>
          <w:sz w:val="20"/>
        </w:rPr>
        <w:t>IMl?ORTE</w:t>
      </w:r>
      <w:r>
        <w:rPr>
          <w:b/>
          <w:color w:val="0E1016"/>
          <w:sz w:val="20"/>
        </w:rPr>
        <w:tab/>
      </w:r>
      <w:r>
        <w:rPr>
          <w:b/>
          <w:color w:val="12161F"/>
          <w:spacing w:val="-2"/>
          <w:sz w:val="20"/>
        </w:rPr>
        <w:t>IMP©RTE</w:t>
      </w:r>
    </w:p>
    <w:p>
      <w:pPr>
        <w:tabs>
          <w:tab w:pos="3007" w:val="left" w:leader="none"/>
        </w:tabs>
        <w:spacing w:line="241" w:lineRule="exact" w:before="0"/>
        <w:ind w:left="1788" w:right="0" w:firstLine="0"/>
        <w:jc w:val="center"/>
        <w:rPr>
          <w:rFonts w:ascii="Calibri"/>
          <w:b/>
          <w:sz w:val="21"/>
        </w:rPr>
      </w:pPr>
      <w:r>
        <w:rPr>
          <w:rFonts w:ascii="Calibri"/>
          <w:b/>
          <w:color w:val="141A20"/>
          <w:spacing w:val="-4"/>
          <w:sz w:val="21"/>
        </w:rPr>
        <w:t>2024</w:t>
      </w:r>
      <w:r>
        <w:rPr>
          <w:rFonts w:ascii="Calibri"/>
          <w:b/>
          <w:color w:val="141A20"/>
          <w:sz w:val="21"/>
        </w:rPr>
        <w:tab/>
      </w:r>
      <w:r>
        <w:rPr>
          <w:rFonts w:ascii="Calibri"/>
          <w:b/>
          <w:color w:val="151618"/>
          <w:spacing w:val="-4"/>
          <w:sz w:val="21"/>
        </w:rPr>
        <w:t>2023</w:t>
      </w:r>
    </w:p>
    <w:p>
      <w:pPr>
        <w:spacing w:after="0" w:line="241" w:lineRule="exact"/>
        <w:jc w:val="center"/>
        <w:rPr>
          <w:rFonts w:ascii="Calibri"/>
          <w:b/>
          <w:sz w:val="21"/>
        </w:rPr>
        <w:sectPr>
          <w:pgSz w:w="11910" w:h="16850"/>
          <w:pgMar w:top="1780" w:bottom="280" w:left="1275" w:right="989"/>
          <w:cols w:num="2" w:equalWidth="0">
            <w:col w:w="4088" w:space="40"/>
            <w:col w:w="5518"/>
          </w:cols>
        </w:sectPr>
      </w:pPr>
    </w:p>
    <w:p>
      <w:pPr>
        <w:pStyle w:val="BodyText"/>
        <w:spacing w:before="3"/>
        <w:rPr>
          <w:rFonts w:ascii="Calibri"/>
          <w:b/>
          <w:sz w:val="5"/>
        </w:rPr>
      </w:pPr>
      <w:r>
        <w:rPr>
          <w:rFonts w:ascii="Calibri"/>
          <w:b/>
          <w:sz w:val="5"/>
        </w:rPr>
        <mc:AlternateContent>
          <mc:Choice Requires="wps">
            <w:drawing>
              <wp:anchor distT="0" distB="0" distL="0" distR="0" allowOverlap="1" layoutInCell="1" locked="0" behindDoc="1" simplePos="0" relativeHeight="486764544">
                <wp:simplePos x="0" y="0"/>
                <wp:positionH relativeFrom="page">
                  <wp:posOffset>97496</wp:posOffset>
                </wp:positionH>
                <wp:positionV relativeFrom="page">
                  <wp:posOffset>0</wp:posOffset>
                </wp:positionV>
                <wp:extent cx="7465059" cy="10694035"/>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7465059" cy="10694035"/>
                          <a:chExt cx="7465059" cy="10694035"/>
                        </a:xfrm>
                      </wpg:grpSpPr>
                      <pic:pic>
                        <pic:nvPicPr>
                          <pic:cNvPr id="26" name="Image 26"/>
                          <pic:cNvPicPr/>
                        </pic:nvPicPr>
                        <pic:blipFill>
                          <a:blip r:embed="rId21" cstate="print"/>
                          <a:stretch>
                            <a:fillRect/>
                          </a:stretch>
                        </pic:blipFill>
                        <pic:spPr>
                          <a:xfrm>
                            <a:off x="0" y="0"/>
                            <a:ext cx="7464591" cy="10693907"/>
                          </a:xfrm>
                          <a:prstGeom prst="rect">
                            <a:avLst/>
                          </a:prstGeom>
                        </pic:spPr>
                      </pic:pic>
                      <pic:pic>
                        <pic:nvPicPr>
                          <pic:cNvPr id="27" name="Image 27"/>
                          <pic:cNvPicPr/>
                        </pic:nvPicPr>
                        <pic:blipFill>
                          <a:blip r:embed="rId22" cstate="print"/>
                          <a:stretch>
                            <a:fillRect/>
                          </a:stretch>
                        </pic:blipFill>
                        <pic:spPr>
                          <a:xfrm>
                            <a:off x="780327" y="8863583"/>
                            <a:ext cx="1621537" cy="377952"/>
                          </a:xfrm>
                          <a:prstGeom prst="rect">
                            <a:avLst/>
                          </a:prstGeom>
                        </pic:spPr>
                      </pic:pic>
                    </wpg:wgp>
                  </a:graphicData>
                </a:graphic>
              </wp:anchor>
            </w:drawing>
          </mc:Choice>
          <mc:Fallback>
            <w:pict>
              <v:group style="position:absolute;margin-left:7.676906pt;margin-top:0pt;width:587.8pt;height:842.05pt;mso-position-horizontal-relative:page;mso-position-vertical-relative:page;z-index:-16551936" id="docshapegroup9" coordorigin="154,0" coordsize="11756,16841">
                <v:shape style="position:absolute;left:153;top:0;width:11756;height:16841" type="#_x0000_t75" id="docshape10" stroked="false">
                  <v:imagedata r:id="rId21" o:title=""/>
                </v:shape>
                <v:shape style="position:absolute;left:1382;top:13958;width:2554;height:596" type="#_x0000_t75" id="docshape11" stroked="false">
                  <v:imagedata r:id="rId22" o:title=""/>
                </v:shape>
                <w10:wrap type="none"/>
              </v:group>
            </w:pict>
          </mc:Fallback>
        </mc:AlternateContent>
      </w:r>
    </w:p>
    <w:tbl>
      <w:tblPr>
        <w:tblW w:w="0" w:type="auto"/>
        <w:jc w:val="left"/>
        <w:tblInd w:w="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23"/>
        <w:gridCol w:w="1804"/>
        <w:gridCol w:w="1062"/>
      </w:tblGrid>
      <w:tr>
        <w:trPr>
          <w:trHeight w:val="294" w:hRule="atLeast"/>
        </w:trPr>
        <w:tc>
          <w:tcPr>
            <w:tcW w:w="5523" w:type="dxa"/>
          </w:tcPr>
          <w:p>
            <w:pPr>
              <w:pStyle w:val="TableParagraph"/>
              <w:spacing w:before="6"/>
              <w:ind w:left="50"/>
              <w:rPr>
                <w:b/>
                <w:sz w:val="17"/>
              </w:rPr>
            </w:pPr>
            <w:r>
              <w:rPr>
                <w:b/>
                <w:color w:val="1E1E1E"/>
                <w:sz w:val="17"/>
              </w:rPr>
              <w:t>Otros</w:t>
            </w:r>
            <w:r>
              <w:rPr>
                <w:b/>
                <w:color w:val="1E1E1E"/>
                <w:spacing w:val="-10"/>
                <w:sz w:val="17"/>
              </w:rPr>
              <w:t> </w:t>
            </w:r>
            <w:r>
              <w:rPr>
                <w:b/>
                <w:color w:val="1E1E1E"/>
                <w:sz w:val="17"/>
              </w:rPr>
              <w:t>gastos</w:t>
            </w:r>
            <w:r>
              <w:rPr>
                <w:b/>
                <w:color w:val="1E1E1E"/>
                <w:spacing w:val="-5"/>
                <w:sz w:val="17"/>
              </w:rPr>
              <w:t> </w:t>
            </w:r>
            <w:r>
              <w:rPr>
                <w:b/>
                <w:color w:val="1E1E1E"/>
                <w:sz w:val="17"/>
              </w:rPr>
              <w:t>de</w:t>
            </w:r>
            <w:r>
              <w:rPr>
                <w:b/>
                <w:color w:val="1E1E1E"/>
                <w:spacing w:val="-9"/>
                <w:sz w:val="17"/>
              </w:rPr>
              <w:t> </w:t>
            </w:r>
            <w:r>
              <w:rPr>
                <w:b/>
                <w:color w:val="1E1E1E"/>
                <w:spacing w:val="-2"/>
                <w:sz w:val="17"/>
              </w:rPr>
              <w:t>ex</w:t>
            </w:r>
            <w:r>
              <w:rPr>
                <w:b/>
                <w:color w:val="1E1E1E"/>
                <w:spacing w:val="-2"/>
                <w:position w:val="2"/>
                <w:sz w:val="17"/>
              </w:rPr>
              <w:t>p</w:t>
            </w:r>
            <w:r>
              <w:rPr>
                <w:b/>
                <w:color w:val="1E1E1E"/>
                <w:spacing w:val="-2"/>
                <w:sz w:val="17"/>
              </w:rPr>
              <w:t>lotación</w:t>
            </w:r>
          </w:p>
        </w:tc>
        <w:tc>
          <w:tcPr>
            <w:tcW w:w="1804" w:type="dxa"/>
          </w:tcPr>
          <w:p>
            <w:pPr>
              <w:pStyle w:val="TableParagraph"/>
              <w:spacing w:before="46"/>
              <w:ind w:right="172"/>
              <w:jc w:val="right"/>
              <w:rPr>
                <w:b/>
                <w:sz w:val="17"/>
              </w:rPr>
            </w:pPr>
            <w:r>
              <w:rPr>
                <w:b/>
                <w:color w:val="1E1E1E"/>
                <w:spacing w:val="-2"/>
                <w:sz w:val="17"/>
              </w:rPr>
              <w:t>191.239,28</w:t>
            </w:r>
          </w:p>
        </w:tc>
        <w:tc>
          <w:tcPr>
            <w:tcW w:w="1062" w:type="dxa"/>
          </w:tcPr>
          <w:p>
            <w:pPr>
              <w:pStyle w:val="TableParagraph"/>
              <w:spacing w:before="46"/>
              <w:ind w:right="49"/>
              <w:jc w:val="right"/>
              <w:rPr>
                <w:b/>
                <w:sz w:val="17"/>
              </w:rPr>
            </w:pPr>
            <w:r>
              <w:rPr>
                <w:b/>
                <w:color w:val="161616"/>
                <w:spacing w:val="-2"/>
                <w:sz w:val="17"/>
              </w:rPr>
              <w:t>199.237,07</w:t>
            </w:r>
          </w:p>
        </w:tc>
      </w:tr>
      <w:tr>
        <w:trPr>
          <w:trHeight w:val="307" w:hRule="atLeast"/>
        </w:trPr>
        <w:tc>
          <w:tcPr>
            <w:tcW w:w="5523" w:type="dxa"/>
          </w:tcPr>
          <w:p>
            <w:pPr>
              <w:pStyle w:val="TableParagraph"/>
              <w:spacing w:before="43"/>
              <w:ind w:left="50"/>
              <w:rPr>
                <w:b/>
                <w:sz w:val="17"/>
              </w:rPr>
            </w:pPr>
            <w:r>
              <w:rPr>
                <w:b/>
                <w:color w:val="1E1E1E"/>
                <w:w w:val="90"/>
                <w:sz w:val="17"/>
              </w:rPr>
              <w:t>Arrendamientos</w:t>
            </w:r>
            <w:r>
              <w:rPr>
                <w:b/>
                <w:color w:val="1E1E1E"/>
                <w:spacing w:val="2"/>
                <w:sz w:val="17"/>
              </w:rPr>
              <w:t> </w:t>
            </w:r>
            <w:r>
              <w:rPr>
                <w:b/>
                <w:color w:val="1E1E1E"/>
                <w:w w:val="90"/>
                <w:position w:val="2"/>
                <w:sz w:val="17"/>
              </w:rPr>
              <w:t>y</w:t>
            </w:r>
            <w:r>
              <w:rPr>
                <w:b/>
                <w:color w:val="1E1E1E"/>
                <w:spacing w:val="2"/>
                <w:position w:val="2"/>
                <w:sz w:val="17"/>
              </w:rPr>
              <w:t> </w:t>
            </w:r>
            <w:r>
              <w:rPr>
                <w:b/>
                <w:color w:val="1E1E1E"/>
                <w:spacing w:val="-2"/>
                <w:w w:val="90"/>
                <w:sz w:val="17"/>
              </w:rPr>
              <w:t>cánones</w:t>
            </w:r>
          </w:p>
        </w:tc>
        <w:tc>
          <w:tcPr>
            <w:tcW w:w="1804" w:type="dxa"/>
          </w:tcPr>
          <w:p>
            <w:pPr>
              <w:pStyle w:val="TableParagraph"/>
              <w:spacing w:before="75"/>
              <w:ind w:right="167"/>
              <w:jc w:val="right"/>
              <w:rPr>
                <w:b/>
                <w:sz w:val="17"/>
              </w:rPr>
            </w:pPr>
            <w:r>
              <w:rPr>
                <w:b/>
                <w:color w:val="292929"/>
                <w:spacing w:val="-2"/>
                <w:sz w:val="17"/>
              </w:rPr>
              <w:t>1.177,32</w:t>
            </w:r>
          </w:p>
        </w:tc>
        <w:tc>
          <w:tcPr>
            <w:tcW w:w="1062" w:type="dxa"/>
          </w:tcPr>
          <w:p>
            <w:pPr>
              <w:pStyle w:val="TableParagraph"/>
              <w:spacing w:before="77"/>
              <w:ind w:right="47"/>
              <w:jc w:val="right"/>
              <w:rPr>
                <w:b/>
                <w:sz w:val="17"/>
              </w:rPr>
            </w:pPr>
            <w:r>
              <w:rPr>
                <w:b/>
                <w:color w:val="303030"/>
                <w:spacing w:val="-2"/>
                <w:sz w:val="17"/>
              </w:rPr>
              <w:t>1.177,32</w:t>
            </w:r>
          </w:p>
        </w:tc>
      </w:tr>
      <w:tr>
        <w:trPr>
          <w:trHeight w:val="278" w:hRule="atLeast"/>
        </w:trPr>
        <w:tc>
          <w:tcPr>
            <w:tcW w:w="5523" w:type="dxa"/>
          </w:tcPr>
          <w:p>
            <w:pPr>
              <w:pStyle w:val="TableParagraph"/>
              <w:spacing w:before="18"/>
              <w:ind w:left="59"/>
              <w:rPr>
                <w:b/>
                <w:sz w:val="17"/>
              </w:rPr>
            </w:pPr>
            <w:r>
              <w:rPr>
                <w:b/>
                <w:color w:val="1E1E1E"/>
                <w:w w:val="90"/>
                <w:sz w:val="17"/>
              </w:rPr>
              <w:t>Re</w:t>
            </w:r>
            <w:r>
              <w:rPr>
                <w:b/>
                <w:color w:val="1E1E1E"/>
                <w:w w:val="90"/>
                <w:position w:val="2"/>
                <w:sz w:val="17"/>
              </w:rPr>
              <w:t>p</w:t>
            </w:r>
            <w:r>
              <w:rPr>
                <w:b/>
                <w:color w:val="1E1E1E"/>
                <w:w w:val="90"/>
                <w:sz w:val="17"/>
              </w:rPr>
              <w:t>aración</w:t>
            </w:r>
            <w:r>
              <w:rPr>
                <w:b/>
                <w:color w:val="1E1E1E"/>
                <w:spacing w:val="4"/>
                <w:sz w:val="17"/>
              </w:rPr>
              <w:t> </w:t>
            </w:r>
            <w:r>
              <w:rPr>
                <w:b/>
                <w:color w:val="1E1E1E"/>
                <w:w w:val="90"/>
                <w:position w:val="2"/>
                <w:sz w:val="17"/>
              </w:rPr>
              <w:t>y</w:t>
            </w:r>
            <w:r>
              <w:rPr>
                <w:b/>
                <w:color w:val="1E1E1E"/>
                <w:spacing w:val="3"/>
                <w:position w:val="2"/>
                <w:sz w:val="17"/>
              </w:rPr>
              <w:t> </w:t>
            </w:r>
            <w:r>
              <w:rPr>
                <w:b/>
                <w:color w:val="1E1E1E"/>
                <w:spacing w:val="-2"/>
                <w:w w:val="90"/>
                <w:sz w:val="17"/>
              </w:rPr>
              <w:t>conservación</w:t>
            </w:r>
          </w:p>
        </w:tc>
        <w:tc>
          <w:tcPr>
            <w:tcW w:w="1804" w:type="dxa"/>
          </w:tcPr>
          <w:p>
            <w:pPr>
              <w:pStyle w:val="TableParagraph"/>
              <w:spacing w:before="49"/>
              <w:ind w:right="168"/>
              <w:jc w:val="right"/>
              <w:rPr>
                <w:b/>
                <w:sz w:val="17"/>
              </w:rPr>
            </w:pPr>
            <w:r>
              <w:rPr>
                <w:b/>
                <w:color w:val="222222"/>
                <w:spacing w:val="-2"/>
                <w:sz w:val="17"/>
              </w:rPr>
              <w:t>16.035,59</w:t>
            </w:r>
          </w:p>
        </w:tc>
        <w:tc>
          <w:tcPr>
            <w:tcW w:w="1062" w:type="dxa"/>
          </w:tcPr>
          <w:p>
            <w:pPr>
              <w:pStyle w:val="TableParagraph"/>
              <w:spacing w:before="49"/>
              <w:ind w:right="49"/>
              <w:jc w:val="right"/>
              <w:rPr>
                <w:b/>
                <w:sz w:val="17"/>
              </w:rPr>
            </w:pPr>
            <w:r>
              <w:rPr>
                <w:b/>
                <w:color w:val="202020"/>
                <w:spacing w:val="-2"/>
                <w:sz w:val="17"/>
              </w:rPr>
              <w:t>15.103,28</w:t>
            </w:r>
          </w:p>
        </w:tc>
      </w:tr>
      <w:tr>
        <w:trPr>
          <w:trHeight w:val="278" w:hRule="atLeast"/>
        </w:trPr>
        <w:tc>
          <w:tcPr>
            <w:tcW w:w="5523" w:type="dxa"/>
          </w:tcPr>
          <w:p>
            <w:pPr>
              <w:pStyle w:val="TableParagraph"/>
              <w:spacing w:before="18"/>
              <w:ind w:left="59"/>
              <w:rPr>
                <w:b/>
                <w:sz w:val="17"/>
              </w:rPr>
            </w:pPr>
            <w:r>
              <w:rPr>
                <w:b/>
                <w:color w:val="232323"/>
                <w:w w:val="90"/>
                <w:sz w:val="17"/>
              </w:rPr>
              <w:t>Servicios</w:t>
            </w:r>
            <w:r>
              <w:rPr>
                <w:b/>
                <w:color w:val="232323"/>
                <w:sz w:val="17"/>
              </w:rPr>
              <w:t> </w:t>
            </w:r>
            <w:r>
              <w:rPr>
                <w:b/>
                <w:color w:val="232323"/>
                <w:w w:val="90"/>
                <w:sz w:val="17"/>
              </w:rPr>
              <w:t>de</w:t>
            </w:r>
            <w:r>
              <w:rPr>
                <w:b/>
                <w:color w:val="232323"/>
                <w:spacing w:val="3"/>
                <w:sz w:val="17"/>
              </w:rPr>
              <w:t> </w:t>
            </w:r>
            <w:r>
              <w:rPr>
                <w:b/>
                <w:color w:val="232323"/>
                <w:w w:val="90"/>
                <w:position w:val="2"/>
                <w:sz w:val="17"/>
              </w:rPr>
              <w:t>p</w:t>
            </w:r>
            <w:r>
              <w:rPr>
                <w:b/>
                <w:color w:val="232323"/>
                <w:w w:val="90"/>
                <w:sz w:val="17"/>
              </w:rPr>
              <w:t>rofesionales</w:t>
            </w:r>
            <w:r>
              <w:rPr>
                <w:b/>
                <w:color w:val="232323"/>
                <w:spacing w:val="-7"/>
                <w:w w:val="90"/>
                <w:sz w:val="17"/>
              </w:rPr>
              <w:t> </w:t>
            </w:r>
            <w:r>
              <w:rPr>
                <w:b/>
                <w:color w:val="232323"/>
                <w:spacing w:val="-2"/>
                <w:w w:val="90"/>
                <w:sz w:val="17"/>
              </w:rPr>
              <w:t>inde</w:t>
            </w:r>
            <w:r>
              <w:rPr>
                <w:b/>
                <w:color w:val="232323"/>
                <w:spacing w:val="-2"/>
                <w:w w:val="90"/>
                <w:position w:val="2"/>
                <w:sz w:val="17"/>
              </w:rPr>
              <w:t>p</w:t>
            </w:r>
            <w:r>
              <w:rPr>
                <w:b/>
                <w:color w:val="232323"/>
                <w:spacing w:val="-2"/>
                <w:w w:val="90"/>
                <w:sz w:val="17"/>
              </w:rPr>
              <w:t>endientes</w:t>
            </w:r>
          </w:p>
        </w:tc>
        <w:tc>
          <w:tcPr>
            <w:tcW w:w="1804" w:type="dxa"/>
          </w:tcPr>
          <w:p>
            <w:pPr>
              <w:pStyle w:val="TableParagraph"/>
              <w:spacing w:before="47"/>
              <w:ind w:right="177"/>
              <w:jc w:val="right"/>
              <w:rPr>
                <w:b/>
                <w:sz w:val="17"/>
              </w:rPr>
            </w:pPr>
            <w:r>
              <w:rPr>
                <w:b/>
                <w:color w:val="2B2B2B"/>
                <w:spacing w:val="-2"/>
                <w:sz w:val="17"/>
              </w:rPr>
              <w:t>62.107,32</w:t>
            </w:r>
          </w:p>
        </w:tc>
        <w:tc>
          <w:tcPr>
            <w:tcW w:w="1062" w:type="dxa"/>
          </w:tcPr>
          <w:p>
            <w:pPr>
              <w:pStyle w:val="TableParagraph"/>
              <w:spacing w:before="50"/>
              <w:ind w:right="49"/>
              <w:jc w:val="right"/>
              <w:rPr>
                <w:b/>
                <w:sz w:val="17"/>
              </w:rPr>
            </w:pPr>
            <w:r>
              <w:rPr>
                <w:b/>
                <w:color w:val="212121"/>
                <w:spacing w:val="-2"/>
                <w:sz w:val="17"/>
              </w:rPr>
              <w:t>64.526,28</w:t>
            </w:r>
          </w:p>
        </w:tc>
      </w:tr>
      <w:tr>
        <w:trPr>
          <w:trHeight w:val="288" w:hRule="atLeast"/>
        </w:trPr>
        <w:tc>
          <w:tcPr>
            <w:tcW w:w="5523" w:type="dxa"/>
          </w:tcPr>
          <w:p>
            <w:pPr>
              <w:pStyle w:val="TableParagraph"/>
              <w:spacing w:before="16"/>
              <w:ind w:left="59"/>
              <w:rPr>
                <w:b/>
                <w:sz w:val="17"/>
              </w:rPr>
            </w:pPr>
            <w:r>
              <w:rPr>
                <w:b/>
                <w:color w:val="232323"/>
                <w:w w:val="90"/>
                <w:sz w:val="17"/>
              </w:rPr>
              <w:t>Primas</w:t>
            </w:r>
            <w:r>
              <w:rPr>
                <w:b/>
                <w:color w:val="232323"/>
                <w:spacing w:val="5"/>
                <w:sz w:val="17"/>
              </w:rPr>
              <w:t> </w:t>
            </w:r>
            <w:r>
              <w:rPr>
                <w:b/>
                <w:color w:val="232323"/>
                <w:w w:val="90"/>
                <w:sz w:val="17"/>
              </w:rPr>
              <w:t>de</w:t>
            </w:r>
            <w:r>
              <w:rPr>
                <w:b/>
                <w:color w:val="232323"/>
                <w:spacing w:val="2"/>
                <w:sz w:val="17"/>
              </w:rPr>
              <w:t> </w:t>
            </w:r>
            <w:r>
              <w:rPr>
                <w:b/>
                <w:color w:val="232323"/>
                <w:spacing w:val="-2"/>
                <w:w w:val="90"/>
                <w:sz w:val="17"/>
              </w:rPr>
              <w:t>se</w:t>
            </w:r>
            <w:r>
              <w:rPr>
                <w:b/>
                <w:color w:val="232323"/>
                <w:spacing w:val="-2"/>
                <w:w w:val="90"/>
                <w:position w:val="2"/>
                <w:sz w:val="17"/>
              </w:rPr>
              <w:t>g</w:t>
            </w:r>
            <w:r>
              <w:rPr>
                <w:b/>
                <w:color w:val="232323"/>
                <w:spacing w:val="-2"/>
                <w:w w:val="90"/>
                <w:sz w:val="17"/>
              </w:rPr>
              <w:t>uros</w:t>
            </w:r>
          </w:p>
        </w:tc>
        <w:tc>
          <w:tcPr>
            <w:tcW w:w="1804" w:type="dxa"/>
          </w:tcPr>
          <w:p>
            <w:pPr>
              <w:pStyle w:val="TableParagraph"/>
              <w:spacing w:before="49"/>
              <w:ind w:right="170"/>
              <w:jc w:val="right"/>
              <w:rPr>
                <w:b/>
                <w:sz w:val="17"/>
              </w:rPr>
            </w:pPr>
            <w:r>
              <w:rPr>
                <w:b/>
                <w:color w:val="2C2C2C"/>
                <w:spacing w:val="-2"/>
                <w:sz w:val="17"/>
              </w:rPr>
              <w:t>7</w:t>
            </w:r>
            <w:r>
              <w:rPr>
                <w:b/>
                <w:color w:val="2C2C2C"/>
                <w:spacing w:val="-2"/>
                <w:position w:val="2"/>
                <w:sz w:val="17"/>
              </w:rPr>
              <w:t>.</w:t>
            </w:r>
            <w:r>
              <w:rPr>
                <w:b/>
                <w:color w:val="2C2C2C"/>
                <w:spacing w:val="-2"/>
                <w:sz w:val="17"/>
              </w:rPr>
              <w:t>779,33</w:t>
            </w:r>
          </w:p>
        </w:tc>
        <w:tc>
          <w:tcPr>
            <w:tcW w:w="1062" w:type="dxa"/>
          </w:tcPr>
          <w:p>
            <w:pPr>
              <w:pStyle w:val="TableParagraph"/>
              <w:spacing w:before="50"/>
              <w:ind w:right="49"/>
              <w:jc w:val="right"/>
              <w:rPr>
                <w:b/>
                <w:sz w:val="17"/>
              </w:rPr>
            </w:pPr>
            <w:r>
              <w:rPr>
                <w:b/>
                <w:color w:val="202020"/>
                <w:spacing w:val="-2"/>
                <w:sz w:val="17"/>
              </w:rPr>
              <w:t>6.084,25</w:t>
            </w:r>
          </w:p>
        </w:tc>
      </w:tr>
      <w:tr>
        <w:trPr>
          <w:trHeight w:val="271" w:hRule="atLeast"/>
        </w:trPr>
        <w:tc>
          <w:tcPr>
            <w:tcW w:w="5523" w:type="dxa"/>
          </w:tcPr>
          <w:p>
            <w:pPr>
              <w:pStyle w:val="TableParagraph"/>
              <w:spacing w:before="8"/>
              <w:ind w:left="59"/>
              <w:rPr>
                <w:b/>
                <w:sz w:val="17"/>
              </w:rPr>
            </w:pPr>
            <w:r>
              <w:rPr>
                <w:b/>
                <w:color w:val="232323"/>
                <w:w w:val="90"/>
                <w:sz w:val="17"/>
              </w:rPr>
              <w:t>Servicios</w:t>
            </w:r>
            <w:r>
              <w:rPr>
                <w:b/>
                <w:color w:val="232323"/>
                <w:spacing w:val="1"/>
                <w:sz w:val="17"/>
              </w:rPr>
              <w:t> </w:t>
            </w:r>
            <w:r>
              <w:rPr>
                <w:b/>
                <w:color w:val="232323"/>
                <w:w w:val="90"/>
                <w:sz w:val="17"/>
              </w:rPr>
              <w:t>bancarios</w:t>
            </w:r>
            <w:r>
              <w:rPr>
                <w:b/>
                <w:color w:val="232323"/>
                <w:sz w:val="17"/>
              </w:rPr>
              <w:t> </w:t>
            </w:r>
            <w:r>
              <w:rPr>
                <w:b/>
                <w:color w:val="232323"/>
                <w:w w:val="90"/>
                <w:position w:val="2"/>
                <w:sz w:val="17"/>
              </w:rPr>
              <w:t>y</w:t>
            </w:r>
            <w:r>
              <w:rPr>
                <w:b/>
                <w:color w:val="232323"/>
                <w:spacing w:val="-5"/>
                <w:w w:val="90"/>
                <w:position w:val="2"/>
                <w:sz w:val="17"/>
              </w:rPr>
              <w:t> </w:t>
            </w:r>
            <w:r>
              <w:rPr>
                <w:b/>
                <w:color w:val="232323"/>
                <w:spacing w:val="-2"/>
                <w:w w:val="90"/>
                <w:sz w:val="17"/>
              </w:rPr>
              <w:t>similares</w:t>
            </w:r>
          </w:p>
        </w:tc>
        <w:tc>
          <w:tcPr>
            <w:tcW w:w="1804" w:type="dxa"/>
          </w:tcPr>
          <w:p>
            <w:pPr>
              <w:pStyle w:val="TableParagraph"/>
              <w:spacing w:before="37"/>
              <w:ind w:right="168"/>
              <w:jc w:val="right"/>
              <w:rPr>
                <w:b/>
                <w:sz w:val="17"/>
              </w:rPr>
            </w:pPr>
            <w:r>
              <w:rPr>
                <w:b/>
                <w:color w:val="212121"/>
                <w:spacing w:val="-2"/>
                <w:sz w:val="17"/>
              </w:rPr>
              <w:t>4.299,29</w:t>
            </w:r>
          </w:p>
        </w:tc>
        <w:tc>
          <w:tcPr>
            <w:tcW w:w="1062" w:type="dxa"/>
          </w:tcPr>
          <w:p>
            <w:pPr>
              <w:pStyle w:val="TableParagraph"/>
              <w:spacing w:before="35"/>
              <w:ind w:right="47"/>
              <w:jc w:val="right"/>
              <w:rPr>
                <w:b/>
                <w:position w:val="1"/>
                <w:sz w:val="17"/>
              </w:rPr>
            </w:pPr>
            <w:r>
              <w:rPr>
                <w:b/>
                <w:color w:val="292929"/>
                <w:spacing w:val="-2"/>
                <w:position w:val="1"/>
                <w:sz w:val="17"/>
              </w:rPr>
              <w:t>4.932</w:t>
            </w:r>
            <w:r>
              <w:rPr>
                <w:b/>
                <w:color w:val="292929"/>
                <w:spacing w:val="-2"/>
                <w:sz w:val="17"/>
              </w:rPr>
              <w:t>,</w:t>
            </w:r>
            <w:r>
              <w:rPr>
                <w:b/>
                <w:color w:val="292929"/>
                <w:spacing w:val="-2"/>
                <w:position w:val="1"/>
                <w:sz w:val="17"/>
              </w:rPr>
              <w:t>31</w:t>
            </w:r>
          </w:p>
        </w:tc>
      </w:tr>
      <w:tr>
        <w:trPr>
          <w:trHeight w:val="295" w:hRule="atLeast"/>
        </w:trPr>
        <w:tc>
          <w:tcPr>
            <w:tcW w:w="5523" w:type="dxa"/>
          </w:tcPr>
          <w:p>
            <w:pPr>
              <w:pStyle w:val="TableParagraph"/>
              <w:spacing w:before="15"/>
              <w:ind w:left="59"/>
              <w:rPr>
                <w:b/>
                <w:sz w:val="17"/>
              </w:rPr>
            </w:pPr>
            <w:r>
              <w:rPr>
                <w:b/>
                <w:color w:val="202020"/>
                <w:w w:val="90"/>
                <w:sz w:val="17"/>
              </w:rPr>
              <w:t>Publicidad,</w:t>
            </w:r>
            <w:r>
              <w:rPr>
                <w:b/>
                <w:color w:val="202020"/>
                <w:spacing w:val="9"/>
                <w:sz w:val="17"/>
              </w:rPr>
              <w:t> </w:t>
            </w:r>
            <w:r>
              <w:rPr>
                <w:b/>
                <w:color w:val="202020"/>
                <w:w w:val="90"/>
                <w:position w:val="1"/>
                <w:sz w:val="17"/>
              </w:rPr>
              <w:t>p</w:t>
            </w:r>
            <w:r>
              <w:rPr>
                <w:b/>
                <w:color w:val="202020"/>
                <w:w w:val="90"/>
                <w:sz w:val="17"/>
              </w:rPr>
              <w:t>ro</w:t>
            </w:r>
            <w:r>
              <w:rPr>
                <w:b/>
                <w:color w:val="202020"/>
                <w:w w:val="90"/>
                <w:position w:val="1"/>
                <w:sz w:val="17"/>
              </w:rPr>
              <w:t>p</w:t>
            </w:r>
            <w:r>
              <w:rPr>
                <w:b/>
                <w:color w:val="202020"/>
                <w:w w:val="90"/>
                <w:sz w:val="17"/>
              </w:rPr>
              <w:t>a</w:t>
            </w:r>
            <w:r>
              <w:rPr>
                <w:b/>
                <w:color w:val="202020"/>
                <w:w w:val="90"/>
                <w:position w:val="1"/>
                <w:sz w:val="17"/>
              </w:rPr>
              <w:t>g</w:t>
            </w:r>
            <w:r>
              <w:rPr>
                <w:b/>
                <w:color w:val="202020"/>
                <w:w w:val="90"/>
                <w:sz w:val="17"/>
              </w:rPr>
              <w:t>anda</w:t>
            </w:r>
            <w:r>
              <w:rPr>
                <w:b/>
                <w:color w:val="202020"/>
                <w:spacing w:val="4"/>
                <w:sz w:val="17"/>
              </w:rPr>
              <w:t> </w:t>
            </w:r>
            <w:r>
              <w:rPr>
                <w:b/>
                <w:color w:val="202020"/>
                <w:w w:val="90"/>
                <w:position w:val="2"/>
                <w:sz w:val="17"/>
              </w:rPr>
              <w:t>y</w:t>
            </w:r>
            <w:r>
              <w:rPr>
                <w:b/>
                <w:color w:val="202020"/>
                <w:spacing w:val="4"/>
                <w:position w:val="2"/>
                <w:sz w:val="17"/>
              </w:rPr>
              <w:t> </w:t>
            </w:r>
            <w:r>
              <w:rPr>
                <w:b/>
                <w:color w:val="202020"/>
                <w:w w:val="90"/>
                <w:sz w:val="17"/>
              </w:rPr>
              <w:t>relaciones</w:t>
            </w:r>
            <w:r>
              <w:rPr>
                <w:b/>
                <w:color w:val="202020"/>
                <w:spacing w:val="-4"/>
                <w:sz w:val="17"/>
              </w:rPr>
              <w:t> </w:t>
            </w:r>
            <w:r>
              <w:rPr>
                <w:b/>
                <w:color w:val="202020"/>
                <w:spacing w:val="-2"/>
                <w:w w:val="90"/>
                <w:position w:val="2"/>
                <w:sz w:val="17"/>
              </w:rPr>
              <w:t>p</w:t>
            </w:r>
            <w:r>
              <w:rPr>
                <w:b/>
                <w:color w:val="202020"/>
                <w:spacing w:val="-2"/>
                <w:w w:val="90"/>
                <w:sz w:val="17"/>
              </w:rPr>
              <w:t>úblicas</w:t>
            </w:r>
          </w:p>
        </w:tc>
        <w:tc>
          <w:tcPr>
            <w:tcW w:w="1804" w:type="dxa"/>
          </w:tcPr>
          <w:p>
            <w:pPr>
              <w:pStyle w:val="TableParagraph"/>
              <w:spacing w:before="49"/>
              <w:ind w:right="168"/>
              <w:jc w:val="right"/>
              <w:rPr>
                <w:b/>
                <w:sz w:val="17"/>
              </w:rPr>
            </w:pPr>
            <w:r>
              <w:rPr>
                <w:b/>
                <w:color w:val="2E2E2E"/>
                <w:spacing w:val="-2"/>
                <w:sz w:val="17"/>
              </w:rPr>
              <w:t>8.616,49</w:t>
            </w:r>
          </w:p>
        </w:tc>
        <w:tc>
          <w:tcPr>
            <w:tcW w:w="1062" w:type="dxa"/>
          </w:tcPr>
          <w:p>
            <w:pPr>
              <w:pStyle w:val="TableParagraph"/>
              <w:spacing w:before="49"/>
              <w:ind w:right="51"/>
              <w:jc w:val="right"/>
              <w:rPr>
                <w:b/>
                <w:sz w:val="17"/>
              </w:rPr>
            </w:pPr>
            <w:r>
              <w:rPr>
                <w:b/>
                <w:color w:val="2A2A2A"/>
                <w:spacing w:val="-2"/>
                <w:sz w:val="17"/>
              </w:rPr>
              <w:t>14.849,89</w:t>
            </w:r>
          </w:p>
        </w:tc>
      </w:tr>
      <w:tr>
        <w:trPr>
          <w:trHeight w:val="281" w:hRule="atLeast"/>
        </w:trPr>
        <w:tc>
          <w:tcPr>
            <w:tcW w:w="5523" w:type="dxa"/>
          </w:tcPr>
          <w:p>
            <w:pPr>
              <w:pStyle w:val="TableParagraph"/>
              <w:spacing w:before="35"/>
              <w:ind w:left="59"/>
              <w:rPr>
                <w:b/>
                <w:sz w:val="17"/>
              </w:rPr>
            </w:pPr>
            <w:r>
              <w:rPr>
                <w:b/>
                <w:color w:val="202020"/>
                <w:spacing w:val="-2"/>
                <w:sz w:val="17"/>
              </w:rPr>
              <w:t>Suministros</w:t>
            </w:r>
          </w:p>
        </w:tc>
        <w:tc>
          <w:tcPr>
            <w:tcW w:w="1804" w:type="dxa"/>
          </w:tcPr>
          <w:p>
            <w:pPr>
              <w:pStyle w:val="TableParagraph"/>
              <w:spacing w:before="42"/>
              <w:ind w:right="168"/>
              <w:jc w:val="right"/>
              <w:rPr>
                <w:b/>
                <w:sz w:val="17"/>
              </w:rPr>
            </w:pPr>
            <w:r>
              <w:rPr>
                <w:b/>
                <w:color w:val="252525"/>
                <w:spacing w:val="-2"/>
                <w:sz w:val="17"/>
              </w:rPr>
              <w:t>24.771,59</w:t>
            </w:r>
          </w:p>
        </w:tc>
        <w:tc>
          <w:tcPr>
            <w:tcW w:w="1062" w:type="dxa"/>
          </w:tcPr>
          <w:p>
            <w:pPr>
              <w:pStyle w:val="TableParagraph"/>
              <w:spacing w:before="42"/>
              <w:ind w:right="49"/>
              <w:jc w:val="right"/>
              <w:rPr>
                <w:b/>
                <w:sz w:val="17"/>
              </w:rPr>
            </w:pPr>
            <w:r>
              <w:rPr>
                <w:b/>
                <w:color w:val="2C2C2C"/>
                <w:spacing w:val="-2"/>
                <w:sz w:val="17"/>
              </w:rPr>
              <w:t>25.050,15</w:t>
            </w:r>
          </w:p>
        </w:tc>
      </w:tr>
      <w:tr>
        <w:trPr>
          <w:trHeight w:val="278" w:hRule="atLeast"/>
        </w:trPr>
        <w:tc>
          <w:tcPr>
            <w:tcW w:w="5523" w:type="dxa"/>
          </w:tcPr>
          <w:p>
            <w:pPr>
              <w:pStyle w:val="TableParagraph"/>
              <w:spacing w:before="29"/>
              <w:ind w:left="59"/>
              <w:rPr>
                <w:b/>
                <w:sz w:val="17"/>
              </w:rPr>
            </w:pPr>
            <w:r>
              <w:rPr>
                <w:b/>
                <w:color w:val="1E1E1E"/>
                <w:w w:val="90"/>
                <w:sz w:val="17"/>
              </w:rPr>
              <w:t>Otros</w:t>
            </w:r>
            <w:r>
              <w:rPr>
                <w:b/>
                <w:color w:val="1E1E1E"/>
                <w:spacing w:val="-1"/>
                <w:w w:val="90"/>
                <w:sz w:val="17"/>
              </w:rPr>
              <w:t> </w:t>
            </w:r>
            <w:r>
              <w:rPr>
                <w:b/>
                <w:color w:val="1E1E1E"/>
                <w:spacing w:val="-2"/>
                <w:sz w:val="17"/>
              </w:rPr>
              <w:t>servicios</w:t>
            </w:r>
          </w:p>
        </w:tc>
        <w:tc>
          <w:tcPr>
            <w:tcW w:w="1804" w:type="dxa"/>
          </w:tcPr>
          <w:p>
            <w:pPr>
              <w:pStyle w:val="TableParagraph"/>
              <w:spacing w:before="38"/>
              <w:ind w:right="169"/>
              <w:jc w:val="right"/>
              <w:rPr>
                <w:b/>
                <w:sz w:val="17"/>
              </w:rPr>
            </w:pPr>
            <w:r>
              <w:rPr>
                <w:b/>
                <w:color w:val="292929"/>
                <w:spacing w:val="-2"/>
                <w:sz w:val="17"/>
              </w:rPr>
              <w:t>64.685,64</w:t>
            </w:r>
          </w:p>
        </w:tc>
        <w:tc>
          <w:tcPr>
            <w:tcW w:w="1062" w:type="dxa"/>
          </w:tcPr>
          <w:p>
            <w:pPr>
              <w:pStyle w:val="TableParagraph"/>
              <w:spacing w:before="38"/>
              <w:ind w:right="49"/>
              <w:jc w:val="right"/>
              <w:rPr>
                <w:b/>
                <w:sz w:val="17"/>
              </w:rPr>
            </w:pPr>
            <w:r>
              <w:rPr>
                <w:b/>
                <w:color w:val="2F2F2F"/>
                <w:spacing w:val="-2"/>
                <w:sz w:val="17"/>
              </w:rPr>
              <w:t>66.869,43</w:t>
            </w:r>
          </w:p>
        </w:tc>
      </w:tr>
      <w:tr>
        <w:trPr>
          <w:trHeight w:val="280" w:hRule="atLeast"/>
        </w:trPr>
        <w:tc>
          <w:tcPr>
            <w:tcW w:w="5523" w:type="dxa"/>
          </w:tcPr>
          <w:p>
            <w:pPr>
              <w:pStyle w:val="TableParagraph"/>
              <w:spacing w:before="29"/>
              <w:ind w:left="59"/>
              <w:rPr>
                <w:b/>
                <w:sz w:val="17"/>
              </w:rPr>
            </w:pPr>
            <w:r>
              <w:rPr>
                <w:b/>
                <w:color w:val="232323"/>
                <w:w w:val="90"/>
                <w:sz w:val="17"/>
              </w:rPr>
              <w:t>Otros</w:t>
            </w:r>
            <w:r>
              <w:rPr>
                <w:b/>
                <w:color w:val="232323"/>
                <w:spacing w:val="-5"/>
                <w:w w:val="90"/>
                <w:sz w:val="17"/>
              </w:rPr>
              <w:t> </w:t>
            </w:r>
            <w:r>
              <w:rPr>
                <w:b/>
                <w:color w:val="232323"/>
                <w:spacing w:val="-2"/>
                <w:sz w:val="17"/>
              </w:rPr>
              <w:t>tributos</w:t>
            </w:r>
          </w:p>
        </w:tc>
        <w:tc>
          <w:tcPr>
            <w:tcW w:w="1804" w:type="dxa"/>
          </w:tcPr>
          <w:p>
            <w:pPr>
              <w:pStyle w:val="TableParagraph"/>
              <w:spacing w:before="38"/>
              <w:ind w:right="168"/>
              <w:jc w:val="right"/>
              <w:rPr>
                <w:b/>
                <w:sz w:val="17"/>
              </w:rPr>
            </w:pPr>
            <w:r>
              <w:rPr>
                <w:b/>
                <w:color w:val="2B2B2B"/>
                <w:spacing w:val="-2"/>
                <w:sz w:val="17"/>
              </w:rPr>
              <w:t>183,38</w:t>
            </w:r>
          </w:p>
        </w:tc>
        <w:tc>
          <w:tcPr>
            <w:tcW w:w="1062" w:type="dxa"/>
          </w:tcPr>
          <w:p>
            <w:pPr>
              <w:pStyle w:val="TableParagraph"/>
              <w:spacing w:before="38"/>
              <w:ind w:right="49"/>
              <w:jc w:val="right"/>
              <w:rPr>
                <w:b/>
                <w:sz w:val="17"/>
              </w:rPr>
            </w:pPr>
            <w:r>
              <w:rPr>
                <w:b/>
                <w:color w:val="222222"/>
                <w:spacing w:val="-4"/>
                <w:sz w:val="17"/>
              </w:rPr>
              <w:t>2,44</w:t>
            </w:r>
          </w:p>
        </w:tc>
      </w:tr>
      <w:tr>
        <w:trPr>
          <w:trHeight w:val="268" w:hRule="atLeast"/>
        </w:trPr>
        <w:tc>
          <w:tcPr>
            <w:tcW w:w="5523" w:type="dxa"/>
          </w:tcPr>
          <w:p>
            <w:pPr>
              <w:pStyle w:val="TableParagraph"/>
              <w:spacing w:before="26"/>
              <w:ind w:left="59"/>
              <w:rPr>
                <w:b/>
                <w:sz w:val="17"/>
              </w:rPr>
            </w:pPr>
            <w:r>
              <w:rPr>
                <w:b/>
                <w:color w:val="232323"/>
                <w:w w:val="90"/>
                <w:sz w:val="17"/>
              </w:rPr>
              <w:t>657.</w:t>
            </w:r>
            <w:r>
              <w:rPr>
                <w:b/>
                <w:color w:val="232323"/>
                <w:spacing w:val="11"/>
                <w:sz w:val="17"/>
              </w:rPr>
              <w:t> </w:t>
            </w:r>
            <w:r>
              <w:rPr>
                <w:b/>
                <w:color w:val="232323"/>
                <w:w w:val="90"/>
                <w:sz w:val="17"/>
              </w:rPr>
              <w:t>Dotación</w:t>
            </w:r>
            <w:r>
              <w:rPr>
                <w:b/>
                <w:color w:val="232323"/>
                <w:spacing w:val="4"/>
                <w:sz w:val="17"/>
              </w:rPr>
              <w:t> </w:t>
            </w:r>
            <w:r>
              <w:rPr>
                <w:b/>
                <w:color w:val="232323"/>
                <w:w w:val="90"/>
                <w:sz w:val="17"/>
              </w:rPr>
              <w:t>al</w:t>
            </w:r>
            <w:r>
              <w:rPr>
                <w:b/>
                <w:color w:val="232323"/>
                <w:spacing w:val="8"/>
                <w:sz w:val="17"/>
              </w:rPr>
              <w:t> </w:t>
            </w:r>
            <w:r>
              <w:rPr>
                <w:b/>
                <w:color w:val="232323"/>
                <w:w w:val="90"/>
                <w:sz w:val="17"/>
              </w:rPr>
              <w:t>Fondo</w:t>
            </w:r>
            <w:r>
              <w:rPr>
                <w:b/>
                <w:color w:val="232323"/>
                <w:spacing w:val="-2"/>
                <w:sz w:val="17"/>
              </w:rPr>
              <w:t> </w:t>
            </w:r>
            <w:r>
              <w:rPr>
                <w:b/>
                <w:color w:val="232323"/>
                <w:w w:val="90"/>
                <w:sz w:val="17"/>
              </w:rPr>
              <w:t>de</w:t>
            </w:r>
            <w:r>
              <w:rPr>
                <w:b/>
                <w:color w:val="232323"/>
                <w:spacing w:val="11"/>
                <w:sz w:val="17"/>
              </w:rPr>
              <w:t> </w:t>
            </w:r>
            <w:r>
              <w:rPr>
                <w:b/>
                <w:color w:val="232323"/>
                <w:w w:val="90"/>
                <w:sz w:val="17"/>
              </w:rPr>
              <w:t>Educación,</w:t>
            </w:r>
            <w:r>
              <w:rPr>
                <w:b/>
                <w:color w:val="232323"/>
                <w:spacing w:val="14"/>
                <w:sz w:val="17"/>
              </w:rPr>
              <w:t> </w:t>
            </w:r>
            <w:r>
              <w:rPr>
                <w:b/>
                <w:color w:val="232323"/>
                <w:w w:val="90"/>
                <w:sz w:val="17"/>
              </w:rPr>
              <w:t>Formación</w:t>
            </w:r>
            <w:r>
              <w:rPr>
                <w:b/>
                <w:color w:val="232323"/>
                <w:spacing w:val="5"/>
                <w:sz w:val="17"/>
              </w:rPr>
              <w:t> </w:t>
            </w:r>
            <w:r>
              <w:rPr>
                <w:b/>
                <w:color w:val="232323"/>
                <w:w w:val="90"/>
                <w:position w:val="2"/>
                <w:sz w:val="17"/>
              </w:rPr>
              <w:t>y</w:t>
            </w:r>
            <w:r>
              <w:rPr>
                <w:b/>
                <w:color w:val="232323"/>
                <w:spacing w:val="4"/>
                <w:position w:val="2"/>
                <w:sz w:val="17"/>
              </w:rPr>
              <w:t> </w:t>
            </w:r>
            <w:r>
              <w:rPr>
                <w:b/>
                <w:color w:val="232323"/>
                <w:spacing w:val="-2"/>
                <w:w w:val="90"/>
                <w:sz w:val="17"/>
              </w:rPr>
              <w:t>Promoción</w:t>
            </w:r>
          </w:p>
        </w:tc>
        <w:tc>
          <w:tcPr>
            <w:tcW w:w="1804" w:type="dxa"/>
          </w:tcPr>
          <w:p>
            <w:pPr>
              <w:pStyle w:val="TableParagraph"/>
              <w:spacing w:before="46"/>
              <w:ind w:right="168"/>
              <w:jc w:val="right"/>
              <w:rPr>
                <w:b/>
                <w:sz w:val="17"/>
              </w:rPr>
            </w:pPr>
            <w:r>
              <w:rPr>
                <w:b/>
                <w:color w:val="1B1B1B"/>
                <w:spacing w:val="-2"/>
                <w:sz w:val="17"/>
              </w:rPr>
              <w:t>1.583,36</w:t>
            </w:r>
          </w:p>
        </w:tc>
        <w:tc>
          <w:tcPr>
            <w:tcW w:w="1062" w:type="dxa"/>
          </w:tcPr>
          <w:p>
            <w:pPr>
              <w:pStyle w:val="TableParagraph"/>
              <w:spacing w:before="46"/>
              <w:ind w:right="49"/>
              <w:jc w:val="right"/>
              <w:rPr>
                <w:b/>
                <w:sz w:val="17"/>
              </w:rPr>
            </w:pPr>
            <w:r>
              <w:rPr>
                <w:b/>
                <w:color w:val="1A1A1A"/>
                <w:spacing w:val="-2"/>
                <w:sz w:val="17"/>
              </w:rPr>
              <w:t>641,72</w:t>
            </w:r>
          </w:p>
        </w:tc>
      </w:tr>
    </w:tbl>
    <w:p>
      <w:pPr>
        <w:pStyle w:val="ListParagraph"/>
        <w:numPr>
          <w:ilvl w:val="1"/>
          <w:numId w:val="1"/>
        </w:numPr>
        <w:tabs>
          <w:tab w:pos="622" w:val="left" w:leader="none"/>
        </w:tabs>
        <w:spacing w:line="240" w:lineRule="auto" w:before="43" w:after="0"/>
        <w:ind w:left="622" w:right="0" w:hanging="489"/>
        <w:jc w:val="left"/>
        <w:rPr>
          <w:b/>
          <w:color w:val="1C2337"/>
          <w:sz w:val="22"/>
        </w:rPr>
      </w:pPr>
      <w:r>
        <w:rPr>
          <w:b/>
          <w:color w:val="1C2337"/>
          <w:sz w:val="22"/>
        </w:rPr>
        <w:t>Otros</w:t>
      </w:r>
      <w:r>
        <w:rPr>
          <w:b/>
          <w:color w:val="1C2337"/>
          <w:spacing w:val="7"/>
          <w:sz w:val="22"/>
        </w:rPr>
        <w:t> </w:t>
      </w:r>
      <w:r>
        <w:rPr>
          <w:b/>
          <w:color w:val="1C2337"/>
          <w:sz w:val="22"/>
        </w:rPr>
        <w:t>ingresos</w:t>
      </w:r>
      <w:r>
        <w:rPr>
          <w:b/>
          <w:color w:val="1C2337"/>
          <w:spacing w:val="7"/>
          <w:sz w:val="22"/>
        </w:rPr>
        <w:t> </w:t>
      </w:r>
      <w:r>
        <w:rPr>
          <w:b/>
          <w:color w:val="1C2337"/>
          <w:sz w:val="22"/>
        </w:rPr>
        <w:t>de </w:t>
      </w:r>
      <w:r>
        <w:rPr>
          <w:b/>
          <w:color w:val="1C2337"/>
          <w:spacing w:val="-2"/>
          <w:sz w:val="22"/>
        </w:rPr>
        <w:t>explotación</w:t>
      </w:r>
    </w:p>
    <w:p>
      <w:pPr>
        <w:pStyle w:val="BodyText"/>
        <w:spacing w:before="5"/>
        <w:rPr>
          <w:b/>
          <w:sz w:val="22"/>
        </w:rPr>
      </w:pPr>
    </w:p>
    <w:p>
      <w:pPr>
        <w:pStyle w:val="BodyText"/>
        <w:spacing w:before="1"/>
        <w:ind w:left="114" w:right="97" w:firstLine="662"/>
        <w:rPr>
          <w:rFonts w:ascii="Microsoft Sans Serif" w:hAnsi="Microsoft Sans Serif"/>
        </w:rPr>
      </w:pPr>
      <w:r>
        <w:rPr>
          <w:rFonts w:ascii="Microsoft Sans Serif" w:hAnsi="Microsoft Sans Serif"/>
          <w:color w:val="1C1C1C"/>
        </w:rPr>
        <w:t>A</w:t>
      </w:r>
      <w:r>
        <w:rPr>
          <w:rFonts w:ascii="Microsoft Sans Serif" w:hAnsi="Microsoft Sans Serif"/>
          <w:color w:val="1C1C1C"/>
          <w:spacing w:val="-2"/>
        </w:rPr>
        <w:t> </w:t>
      </w:r>
      <w:r>
        <w:rPr>
          <w:rFonts w:ascii="Microsoft Sans Serif" w:hAnsi="Microsoft Sans Serif"/>
          <w:color w:val="1C1C1C"/>
        </w:rPr>
        <w:t>continuación</w:t>
      </w:r>
      <w:r>
        <w:rPr>
          <w:rFonts w:ascii="Microsoft Sans Serif" w:hAnsi="Microsoft Sans Serif"/>
          <w:color w:val="1C1C1C"/>
          <w:spacing w:val="-3"/>
        </w:rPr>
        <w:t> </w:t>
      </w:r>
      <w:r>
        <w:rPr>
          <w:rFonts w:ascii="Microsoft Sans Serif" w:hAnsi="Microsoft Sans Serif"/>
          <w:color w:val="1C1C1C"/>
        </w:rPr>
        <w:t>se</w:t>
      </w:r>
      <w:r>
        <w:rPr>
          <w:rFonts w:ascii="Microsoft Sans Serif" w:hAnsi="Microsoft Sans Serif"/>
          <w:color w:val="1C1C1C"/>
          <w:spacing w:val="-5"/>
        </w:rPr>
        <w:t> </w:t>
      </w:r>
      <w:r>
        <w:rPr>
          <w:rFonts w:ascii="Microsoft Sans Serif" w:hAnsi="Microsoft Sans Serif"/>
          <w:color w:val="1C1C1C"/>
        </w:rPr>
        <w:t>desglosa</w:t>
      </w:r>
      <w:r>
        <w:rPr>
          <w:rFonts w:ascii="Microsoft Sans Serif" w:hAnsi="Microsoft Sans Serif"/>
          <w:color w:val="1C1C1C"/>
          <w:spacing w:val="-7"/>
        </w:rPr>
        <w:t> </w:t>
      </w:r>
      <w:r>
        <w:rPr>
          <w:rFonts w:ascii="Microsoft Sans Serif" w:hAnsi="Microsoft Sans Serif"/>
          <w:color w:val="1C1C1C"/>
        </w:rPr>
        <w:t>la partida</w:t>
      </w:r>
      <w:r>
        <w:rPr>
          <w:rFonts w:ascii="Microsoft Sans Serif" w:hAnsi="Microsoft Sans Serif"/>
          <w:color w:val="1C1C1C"/>
          <w:spacing w:val="-4"/>
        </w:rPr>
        <w:t> </w:t>
      </w:r>
      <w:r>
        <w:rPr>
          <w:rFonts w:ascii="Microsoft Sans Serif" w:hAnsi="Microsoft Sans Serif"/>
          <w:color w:val="1C1C1C"/>
        </w:rPr>
        <w:t>"Otros ingresos</w:t>
      </w:r>
      <w:r>
        <w:rPr>
          <w:rFonts w:ascii="Microsoft Sans Serif" w:hAnsi="Microsoft Sans Serif"/>
          <w:color w:val="1C1C1C"/>
          <w:spacing w:val="-1"/>
        </w:rPr>
        <w:t> </w:t>
      </w:r>
      <w:r>
        <w:rPr>
          <w:rFonts w:ascii="Microsoft Sans Serif" w:hAnsi="Microsoft Sans Serif"/>
          <w:color w:val="1C1C1C"/>
        </w:rPr>
        <w:t>de explotación",</w:t>
      </w:r>
      <w:r>
        <w:rPr>
          <w:rFonts w:ascii="Microsoft Sans Serif" w:hAnsi="Microsoft Sans Serif"/>
          <w:color w:val="1C1C1C"/>
          <w:spacing w:val="6"/>
        </w:rPr>
        <w:t> </w:t>
      </w:r>
      <w:r>
        <w:rPr>
          <w:rFonts w:ascii="Microsoft Sans Serif" w:hAnsi="Microsoft Sans Serif"/>
          <w:color w:val="1C1C1C"/>
        </w:rPr>
        <w:t>del modelo</w:t>
      </w:r>
      <w:r>
        <w:rPr>
          <w:rFonts w:ascii="Microsoft Sans Serif" w:hAnsi="Microsoft Sans Serif"/>
          <w:color w:val="1C1C1C"/>
          <w:spacing w:val="-5"/>
        </w:rPr>
        <w:t> </w:t>
      </w:r>
      <w:r>
        <w:rPr>
          <w:rFonts w:ascii="Microsoft Sans Serif" w:hAnsi="Microsoft Sans Serif"/>
          <w:color w:val="1C1C1C"/>
        </w:rPr>
        <w:t>de la cuenta de pérdidas y ganancias:</w:t>
      </w:r>
    </w:p>
    <w:p>
      <w:pPr>
        <w:tabs>
          <w:tab w:pos="6707" w:val="left" w:leader="none"/>
          <w:tab w:pos="7917" w:val="left" w:leader="none"/>
        </w:tabs>
        <w:spacing w:before="238"/>
        <w:ind w:left="3040" w:right="0" w:firstLine="0"/>
        <w:jc w:val="left"/>
        <w:rPr>
          <w:b/>
          <w:position w:val="1"/>
          <w:sz w:val="20"/>
        </w:rPr>
      </w:pPr>
      <w:r>
        <w:rPr>
          <w:b/>
          <w:position w:val="1"/>
          <w:sz w:val="20"/>
        </w:rPr>
        <mc:AlternateContent>
          <mc:Choice Requires="wps">
            <w:drawing>
              <wp:anchor distT="0" distB="0" distL="0" distR="0" allowOverlap="1" layoutInCell="1" locked="0" behindDoc="1" simplePos="0" relativeHeight="486765056">
                <wp:simplePos x="0" y="0"/>
                <wp:positionH relativeFrom="page">
                  <wp:posOffset>5202935</wp:posOffset>
                </wp:positionH>
                <wp:positionV relativeFrom="paragraph">
                  <wp:posOffset>296659</wp:posOffset>
                </wp:positionV>
                <wp:extent cx="1027430" cy="13335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027430" cy="133350"/>
                        </a:xfrm>
                        <a:prstGeom prst="rect">
                          <a:avLst/>
                        </a:prstGeom>
                      </wps:spPr>
                      <wps:txbx>
                        <w:txbxContent>
                          <w:p>
                            <w:pPr>
                              <w:tabs>
                                <w:tab w:pos="1209" w:val="left" w:leader="none"/>
                              </w:tabs>
                              <w:spacing w:line="210" w:lineRule="exact" w:before="0"/>
                              <w:ind w:left="0" w:right="0" w:firstLine="0"/>
                              <w:jc w:val="left"/>
                              <w:rPr>
                                <w:rFonts w:ascii="Calibri"/>
                                <w:b/>
                                <w:sz w:val="21"/>
                              </w:rPr>
                            </w:pPr>
                            <w:r>
                              <w:rPr>
                                <w:rFonts w:ascii="Calibri"/>
                                <w:b/>
                                <w:color w:val="161D25"/>
                                <w:spacing w:val="-4"/>
                                <w:sz w:val="21"/>
                              </w:rPr>
                              <w:t>2024</w:t>
                            </w:r>
                            <w:r>
                              <w:rPr>
                                <w:rFonts w:ascii="Calibri"/>
                                <w:b/>
                                <w:color w:val="161D25"/>
                                <w:sz w:val="21"/>
                              </w:rPr>
                              <w:tab/>
                            </w:r>
                            <w:r>
                              <w:rPr>
                                <w:rFonts w:ascii="Calibri"/>
                                <w:b/>
                                <w:color w:val="151B24"/>
                                <w:spacing w:val="-8"/>
                                <w:sz w:val="21"/>
                              </w:rPr>
                              <w:t>2023</w:t>
                            </w:r>
                          </w:p>
                        </w:txbxContent>
                      </wps:txbx>
                      <wps:bodyPr wrap="square" lIns="0" tIns="0" rIns="0" bIns="0" rtlCol="0">
                        <a:noAutofit/>
                      </wps:bodyPr>
                    </wps:wsp>
                  </a:graphicData>
                </a:graphic>
              </wp:anchor>
            </w:drawing>
          </mc:Choice>
          <mc:Fallback>
            <w:pict>
              <v:shape style="position:absolute;margin-left:409.679993pt;margin-top:23.358986pt;width:80.9pt;height:10.5pt;mso-position-horizontal-relative:page;mso-position-vertical-relative:paragraph;z-index:-16551424" type="#_x0000_t202" id="docshape12" filled="false" stroked="false">
                <v:textbox inset="0,0,0,0">
                  <w:txbxContent>
                    <w:p>
                      <w:pPr>
                        <w:tabs>
                          <w:tab w:pos="1209" w:val="left" w:leader="none"/>
                        </w:tabs>
                        <w:spacing w:line="210" w:lineRule="exact" w:before="0"/>
                        <w:ind w:left="0" w:right="0" w:firstLine="0"/>
                        <w:jc w:val="left"/>
                        <w:rPr>
                          <w:rFonts w:ascii="Calibri"/>
                          <w:b/>
                          <w:sz w:val="21"/>
                        </w:rPr>
                      </w:pPr>
                      <w:r>
                        <w:rPr>
                          <w:rFonts w:ascii="Calibri"/>
                          <w:b/>
                          <w:color w:val="161D25"/>
                          <w:spacing w:val="-4"/>
                          <w:sz w:val="21"/>
                        </w:rPr>
                        <w:t>2024</w:t>
                      </w:r>
                      <w:r>
                        <w:rPr>
                          <w:rFonts w:ascii="Calibri"/>
                          <w:b/>
                          <w:color w:val="161D25"/>
                          <w:sz w:val="21"/>
                        </w:rPr>
                        <w:tab/>
                      </w:r>
                      <w:r>
                        <w:rPr>
                          <w:rFonts w:ascii="Calibri"/>
                          <w:b/>
                          <w:color w:val="151B24"/>
                          <w:spacing w:val="-8"/>
                          <w:sz w:val="21"/>
                        </w:rPr>
                        <w:t>2023</w:t>
                      </w:r>
                    </w:p>
                  </w:txbxContent>
                </v:textbox>
                <w10:wrap type="none"/>
              </v:shape>
            </w:pict>
          </mc:Fallback>
        </mc:AlternateContent>
      </w:r>
      <w:r>
        <w:rPr>
          <w:b/>
          <w:color w:val="181D22"/>
          <w:spacing w:val="-2"/>
          <w:position w:val="-9"/>
          <w:sz w:val="20"/>
        </w:rPr>
        <w:t>CONCEPliO</w:t>
      </w:r>
      <w:r>
        <w:rPr>
          <w:b/>
          <w:color w:val="181D22"/>
          <w:position w:val="-9"/>
          <w:sz w:val="20"/>
        </w:rPr>
        <w:tab/>
      </w:r>
      <w:r>
        <w:rPr>
          <w:b/>
          <w:color w:val="13151C"/>
          <w:spacing w:val="-2"/>
          <w:sz w:val="20"/>
        </w:rPr>
        <w:t>IM</w:t>
      </w:r>
      <w:r>
        <w:rPr>
          <w:b/>
          <w:color w:val="2A2F38"/>
          <w:spacing w:val="-2"/>
          <w:sz w:val="20"/>
        </w:rPr>
        <w:t>PO</w:t>
      </w:r>
      <w:r>
        <w:rPr>
          <w:b/>
          <w:color w:val="13151C"/>
          <w:spacing w:val="-2"/>
          <w:sz w:val="20"/>
        </w:rPr>
        <w:t>R</w:t>
      </w:r>
      <w:r>
        <w:rPr>
          <w:b/>
          <w:color w:val="4B5763"/>
          <w:spacing w:val="-2"/>
          <w:sz w:val="20"/>
        </w:rPr>
        <w:t>T</w:t>
      </w:r>
      <w:r>
        <w:rPr>
          <w:b/>
          <w:color w:val="2A2F38"/>
          <w:spacing w:val="-2"/>
          <w:sz w:val="20"/>
        </w:rPr>
        <w:t>E</w:t>
      </w:r>
      <w:r>
        <w:rPr>
          <w:b/>
          <w:color w:val="2A2F38"/>
          <w:sz w:val="20"/>
        </w:rPr>
        <w:tab/>
      </w:r>
      <w:r>
        <w:rPr>
          <w:b/>
          <w:color w:val="161B22"/>
          <w:spacing w:val="-2"/>
          <w:position w:val="1"/>
          <w:sz w:val="20"/>
        </w:rPr>
        <w:t>IMPORTE</w:t>
      </w:r>
    </w:p>
    <w:p>
      <w:pPr>
        <w:pStyle w:val="BodyText"/>
        <w:spacing w:before="2"/>
        <w:rPr>
          <w:b/>
          <w:sz w:val="13"/>
        </w:rPr>
      </w:pPr>
    </w:p>
    <w:tbl>
      <w:tblPr>
        <w:tblW w:w="0" w:type="auto"/>
        <w:jc w:val="left"/>
        <w:tblInd w:w="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56"/>
        <w:gridCol w:w="2107"/>
        <w:gridCol w:w="1150"/>
      </w:tblGrid>
      <w:tr>
        <w:trPr>
          <w:trHeight w:val="272" w:hRule="atLeast"/>
        </w:trPr>
        <w:tc>
          <w:tcPr>
            <w:tcW w:w="5056" w:type="dxa"/>
          </w:tcPr>
          <w:p>
            <w:pPr>
              <w:pStyle w:val="TableParagraph"/>
              <w:spacing w:before="11"/>
              <w:ind w:left="50"/>
              <w:rPr>
                <w:b/>
                <w:sz w:val="17"/>
              </w:rPr>
            </w:pPr>
            <w:r>
              <w:rPr>
                <w:b/>
                <w:color w:val="1A1A1A"/>
                <w:sz w:val="17"/>
              </w:rPr>
              <w:t>Otros</w:t>
            </w:r>
            <w:r>
              <w:rPr>
                <w:b/>
                <w:color w:val="1A1A1A"/>
                <w:spacing w:val="-11"/>
                <w:sz w:val="17"/>
              </w:rPr>
              <w:t> </w:t>
            </w:r>
            <w:r>
              <w:rPr>
                <w:b/>
                <w:color w:val="1A1A1A"/>
                <w:sz w:val="17"/>
              </w:rPr>
              <w:t>Ingresos</w:t>
            </w:r>
            <w:r>
              <w:rPr>
                <w:b/>
                <w:color w:val="1A1A1A"/>
                <w:spacing w:val="-8"/>
                <w:sz w:val="17"/>
              </w:rPr>
              <w:t> </w:t>
            </w:r>
            <w:r>
              <w:rPr>
                <w:b/>
                <w:color w:val="1A1A1A"/>
                <w:sz w:val="17"/>
              </w:rPr>
              <w:t>de</w:t>
            </w:r>
            <w:r>
              <w:rPr>
                <w:b/>
                <w:color w:val="1A1A1A"/>
                <w:spacing w:val="-10"/>
                <w:sz w:val="17"/>
              </w:rPr>
              <w:t> </w:t>
            </w:r>
            <w:r>
              <w:rPr>
                <w:b/>
                <w:color w:val="1A1A1A"/>
                <w:spacing w:val="-2"/>
                <w:sz w:val="17"/>
              </w:rPr>
              <w:t>ex</w:t>
            </w:r>
            <w:r>
              <w:rPr>
                <w:b/>
                <w:color w:val="1A1A1A"/>
                <w:spacing w:val="-2"/>
                <w:position w:val="2"/>
                <w:sz w:val="17"/>
              </w:rPr>
              <w:t>p</w:t>
            </w:r>
            <w:r>
              <w:rPr>
                <w:b/>
                <w:color w:val="1A1A1A"/>
                <w:spacing w:val="-2"/>
                <w:sz w:val="17"/>
              </w:rPr>
              <w:t>lotación</w:t>
            </w:r>
          </w:p>
        </w:tc>
        <w:tc>
          <w:tcPr>
            <w:tcW w:w="2107" w:type="dxa"/>
          </w:tcPr>
          <w:p>
            <w:pPr>
              <w:pStyle w:val="TableParagraph"/>
              <w:spacing w:before="31"/>
              <w:ind w:right="119"/>
              <w:jc w:val="right"/>
              <w:rPr>
                <w:b/>
                <w:sz w:val="17"/>
              </w:rPr>
            </w:pPr>
            <w:r>
              <w:rPr>
                <w:b/>
                <w:color w:val="1B1B1B"/>
                <w:spacing w:val="-2"/>
                <w:sz w:val="17"/>
              </w:rPr>
              <w:t>1.207.087,86</w:t>
            </w:r>
          </w:p>
        </w:tc>
        <w:tc>
          <w:tcPr>
            <w:tcW w:w="1150" w:type="dxa"/>
          </w:tcPr>
          <w:p>
            <w:pPr>
              <w:pStyle w:val="TableParagraph"/>
              <w:spacing w:before="31"/>
              <w:ind w:right="50"/>
              <w:jc w:val="right"/>
              <w:rPr>
                <w:b/>
                <w:sz w:val="17"/>
              </w:rPr>
            </w:pPr>
            <w:r>
              <w:rPr>
                <w:b/>
                <w:color w:val="131313"/>
                <w:spacing w:val="-2"/>
                <w:sz w:val="17"/>
              </w:rPr>
              <w:t>1.183.459,49</w:t>
            </w:r>
          </w:p>
        </w:tc>
      </w:tr>
      <w:tr>
        <w:trPr>
          <w:trHeight w:val="304" w:hRule="atLeast"/>
        </w:trPr>
        <w:tc>
          <w:tcPr>
            <w:tcW w:w="5056" w:type="dxa"/>
          </w:tcPr>
          <w:p>
            <w:pPr>
              <w:pStyle w:val="TableParagraph"/>
              <w:spacing w:before="28"/>
              <w:ind w:left="59"/>
              <w:rPr>
                <w:b/>
                <w:sz w:val="17"/>
              </w:rPr>
            </w:pPr>
            <w:r>
              <w:rPr>
                <w:b/>
                <w:color w:val="202020"/>
                <w:w w:val="90"/>
                <w:sz w:val="17"/>
              </w:rPr>
              <w:t>In</w:t>
            </w:r>
            <w:r>
              <w:rPr>
                <w:b/>
                <w:color w:val="202020"/>
                <w:w w:val="90"/>
                <w:position w:val="2"/>
                <w:sz w:val="17"/>
              </w:rPr>
              <w:t>g</w:t>
            </w:r>
            <w:r>
              <w:rPr>
                <w:b/>
                <w:color w:val="202020"/>
                <w:w w:val="90"/>
                <w:sz w:val="17"/>
              </w:rPr>
              <w:t>resos</w:t>
            </w:r>
            <w:r>
              <w:rPr>
                <w:b/>
                <w:color w:val="202020"/>
                <w:spacing w:val="-5"/>
                <w:sz w:val="17"/>
              </w:rPr>
              <w:t> </w:t>
            </w:r>
            <w:r>
              <w:rPr>
                <w:b/>
                <w:color w:val="202020"/>
                <w:w w:val="90"/>
                <w:position w:val="2"/>
                <w:sz w:val="17"/>
              </w:rPr>
              <w:t>p</w:t>
            </w:r>
            <w:r>
              <w:rPr>
                <w:b/>
                <w:color w:val="202020"/>
                <w:w w:val="90"/>
                <w:sz w:val="17"/>
              </w:rPr>
              <w:t>or</w:t>
            </w:r>
            <w:r>
              <w:rPr>
                <w:b/>
                <w:color w:val="202020"/>
                <w:spacing w:val="-7"/>
                <w:w w:val="90"/>
                <w:sz w:val="17"/>
              </w:rPr>
              <w:t> </w:t>
            </w:r>
            <w:r>
              <w:rPr>
                <w:b/>
                <w:color w:val="202020"/>
                <w:w w:val="90"/>
                <w:sz w:val="17"/>
              </w:rPr>
              <w:t>matrículas</w:t>
            </w:r>
            <w:r>
              <w:rPr>
                <w:b/>
                <w:color w:val="202020"/>
                <w:spacing w:val="-2"/>
                <w:sz w:val="17"/>
              </w:rPr>
              <w:t> </w:t>
            </w:r>
            <w:r>
              <w:rPr>
                <w:b/>
                <w:color w:val="202020"/>
                <w:spacing w:val="-2"/>
                <w:w w:val="90"/>
                <w:sz w:val="17"/>
              </w:rPr>
              <w:t>cursos</w:t>
            </w:r>
          </w:p>
        </w:tc>
        <w:tc>
          <w:tcPr>
            <w:tcW w:w="2107" w:type="dxa"/>
          </w:tcPr>
          <w:p>
            <w:pPr>
              <w:pStyle w:val="TableParagraph"/>
              <w:spacing w:before="43"/>
              <w:ind w:right="138"/>
              <w:jc w:val="right"/>
              <w:rPr>
                <w:b/>
                <w:position w:val="1"/>
                <w:sz w:val="17"/>
              </w:rPr>
            </w:pPr>
            <w:r>
              <w:rPr>
                <w:b/>
                <w:color w:val="202020"/>
                <w:spacing w:val="-2"/>
                <w:position w:val="1"/>
                <w:sz w:val="17"/>
              </w:rPr>
              <w:t>268</w:t>
            </w:r>
            <w:r>
              <w:rPr>
                <w:b/>
                <w:color w:val="202020"/>
                <w:spacing w:val="-2"/>
                <w:sz w:val="17"/>
              </w:rPr>
              <w:t>.</w:t>
            </w:r>
            <w:r>
              <w:rPr>
                <w:b/>
                <w:color w:val="202020"/>
                <w:spacing w:val="-2"/>
                <w:position w:val="1"/>
                <w:sz w:val="17"/>
              </w:rPr>
              <w:t>136,01</w:t>
            </w:r>
          </w:p>
        </w:tc>
        <w:tc>
          <w:tcPr>
            <w:tcW w:w="1150" w:type="dxa"/>
          </w:tcPr>
          <w:p>
            <w:pPr>
              <w:pStyle w:val="TableParagraph"/>
              <w:spacing w:before="54"/>
              <w:ind w:right="50"/>
              <w:jc w:val="right"/>
              <w:rPr>
                <w:b/>
                <w:sz w:val="17"/>
              </w:rPr>
            </w:pPr>
            <w:r>
              <w:rPr>
                <w:b/>
                <w:color w:val="232323"/>
                <w:spacing w:val="-2"/>
                <w:sz w:val="17"/>
              </w:rPr>
              <w:t>258.447,83</w:t>
            </w:r>
          </w:p>
        </w:tc>
      </w:tr>
      <w:tr>
        <w:trPr>
          <w:trHeight w:val="299" w:hRule="atLeast"/>
        </w:trPr>
        <w:tc>
          <w:tcPr>
            <w:tcW w:w="5056" w:type="dxa"/>
          </w:tcPr>
          <w:p>
            <w:pPr>
              <w:pStyle w:val="TableParagraph"/>
              <w:spacing w:before="39"/>
              <w:ind w:left="59"/>
              <w:rPr>
                <w:b/>
                <w:sz w:val="17"/>
              </w:rPr>
            </w:pPr>
            <w:r>
              <w:rPr>
                <w:b/>
                <w:color w:val="1F1F1F"/>
                <w:w w:val="90"/>
                <w:sz w:val="17"/>
              </w:rPr>
              <w:t>Prestaciones</w:t>
            </w:r>
            <w:r>
              <w:rPr>
                <w:b/>
                <w:color w:val="1F1F1F"/>
                <w:spacing w:val="2"/>
                <w:sz w:val="17"/>
              </w:rPr>
              <w:t> </w:t>
            </w:r>
            <w:r>
              <w:rPr>
                <w:b/>
                <w:color w:val="1F1F1F"/>
                <w:w w:val="90"/>
                <w:sz w:val="17"/>
              </w:rPr>
              <w:t>de</w:t>
            </w:r>
            <w:r>
              <w:rPr>
                <w:b/>
                <w:color w:val="1F1F1F"/>
                <w:spacing w:val="5"/>
                <w:sz w:val="17"/>
              </w:rPr>
              <w:t> </w:t>
            </w:r>
            <w:r>
              <w:rPr>
                <w:b/>
                <w:color w:val="1F1F1F"/>
                <w:spacing w:val="-2"/>
                <w:w w:val="90"/>
                <w:sz w:val="17"/>
              </w:rPr>
              <w:t>servicios</w:t>
            </w:r>
          </w:p>
        </w:tc>
        <w:tc>
          <w:tcPr>
            <w:tcW w:w="2107" w:type="dxa"/>
          </w:tcPr>
          <w:p>
            <w:pPr>
              <w:pStyle w:val="TableParagraph"/>
              <w:spacing w:before="38"/>
              <w:ind w:right="122"/>
              <w:jc w:val="right"/>
              <w:rPr>
                <w:b/>
                <w:position w:val="2"/>
                <w:sz w:val="17"/>
              </w:rPr>
            </w:pPr>
            <w:r>
              <w:rPr>
                <w:b/>
                <w:color w:val="202020"/>
                <w:spacing w:val="-2"/>
                <w:position w:val="2"/>
                <w:sz w:val="17"/>
              </w:rPr>
              <w:t>52.706</w:t>
            </w:r>
            <w:r>
              <w:rPr>
                <w:b/>
                <w:color w:val="202020"/>
                <w:spacing w:val="-2"/>
                <w:sz w:val="17"/>
              </w:rPr>
              <w:t>,</w:t>
            </w:r>
            <w:r>
              <w:rPr>
                <w:b/>
                <w:color w:val="202020"/>
                <w:spacing w:val="-2"/>
                <w:position w:val="2"/>
                <w:sz w:val="17"/>
              </w:rPr>
              <w:t>51</w:t>
            </w:r>
          </w:p>
        </w:tc>
        <w:tc>
          <w:tcPr>
            <w:tcW w:w="1150" w:type="dxa"/>
          </w:tcPr>
          <w:p>
            <w:pPr>
              <w:pStyle w:val="TableParagraph"/>
              <w:spacing w:before="37"/>
              <w:ind w:right="48"/>
              <w:jc w:val="right"/>
              <w:rPr>
                <w:b/>
                <w:position w:val="2"/>
                <w:sz w:val="17"/>
              </w:rPr>
            </w:pPr>
            <w:r>
              <w:rPr>
                <w:b/>
                <w:color w:val="1E1E1E"/>
                <w:spacing w:val="-2"/>
                <w:position w:val="2"/>
                <w:sz w:val="17"/>
              </w:rPr>
              <w:t>35.884</w:t>
            </w:r>
            <w:r>
              <w:rPr>
                <w:b/>
                <w:color w:val="1E1E1E"/>
                <w:spacing w:val="-2"/>
                <w:sz w:val="17"/>
              </w:rPr>
              <w:t>,</w:t>
            </w:r>
            <w:r>
              <w:rPr>
                <w:b/>
                <w:color w:val="1E1E1E"/>
                <w:spacing w:val="-2"/>
                <w:position w:val="2"/>
                <w:sz w:val="17"/>
              </w:rPr>
              <w:t>32</w:t>
            </w:r>
          </w:p>
        </w:tc>
      </w:tr>
      <w:tr>
        <w:trPr>
          <w:trHeight w:val="287" w:hRule="atLeast"/>
        </w:trPr>
        <w:tc>
          <w:tcPr>
            <w:tcW w:w="5056" w:type="dxa"/>
          </w:tcPr>
          <w:p>
            <w:pPr>
              <w:pStyle w:val="TableParagraph"/>
              <w:spacing w:before="30"/>
              <w:ind w:left="50"/>
              <w:rPr>
                <w:b/>
                <w:sz w:val="17"/>
              </w:rPr>
            </w:pPr>
            <w:r>
              <w:rPr>
                <w:b/>
                <w:color w:val="232323"/>
                <w:w w:val="90"/>
                <w:sz w:val="17"/>
              </w:rPr>
              <w:t>Subvenciones,</w:t>
            </w:r>
            <w:r>
              <w:rPr>
                <w:b/>
                <w:color w:val="232323"/>
                <w:spacing w:val="-2"/>
                <w:sz w:val="17"/>
              </w:rPr>
              <w:t> </w:t>
            </w:r>
            <w:r>
              <w:rPr>
                <w:b/>
                <w:color w:val="232323"/>
                <w:w w:val="90"/>
                <w:sz w:val="17"/>
              </w:rPr>
              <w:t>donaciones</w:t>
            </w:r>
            <w:r>
              <w:rPr>
                <w:b/>
                <w:color w:val="232323"/>
                <w:spacing w:val="-3"/>
                <w:sz w:val="17"/>
              </w:rPr>
              <w:t> </w:t>
            </w:r>
            <w:r>
              <w:rPr>
                <w:b/>
                <w:color w:val="232323"/>
                <w:w w:val="90"/>
                <w:position w:val="2"/>
                <w:sz w:val="17"/>
              </w:rPr>
              <w:t>y</w:t>
            </w:r>
            <w:r>
              <w:rPr>
                <w:b/>
                <w:color w:val="232323"/>
                <w:spacing w:val="17"/>
                <w:position w:val="2"/>
                <w:sz w:val="17"/>
              </w:rPr>
              <w:t> </w:t>
            </w:r>
            <w:r>
              <w:rPr>
                <w:b/>
                <w:color w:val="232323"/>
                <w:w w:val="90"/>
                <w:sz w:val="17"/>
              </w:rPr>
              <w:t>le</w:t>
            </w:r>
            <w:r>
              <w:rPr>
                <w:b/>
                <w:color w:val="232323"/>
                <w:w w:val="90"/>
                <w:position w:val="2"/>
                <w:sz w:val="17"/>
              </w:rPr>
              <w:t>g</w:t>
            </w:r>
            <w:r>
              <w:rPr>
                <w:b/>
                <w:color w:val="232323"/>
                <w:w w:val="90"/>
                <w:sz w:val="17"/>
              </w:rPr>
              <w:t>ados</w:t>
            </w:r>
            <w:r>
              <w:rPr>
                <w:b/>
                <w:color w:val="232323"/>
                <w:spacing w:val="3"/>
                <w:sz w:val="17"/>
              </w:rPr>
              <w:t> </w:t>
            </w:r>
            <w:r>
              <w:rPr>
                <w:b/>
                <w:color w:val="232323"/>
                <w:w w:val="90"/>
                <w:sz w:val="17"/>
              </w:rPr>
              <w:t>a</w:t>
            </w:r>
            <w:r>
              <w:rPr>
                <w:b/>
                <w:color w:val="232323"/>
                <w:spacing w:val="3"/>
                <w:sz w:val="17"/>
              </w:rPr>
              <w:t> </w:t>
            </w:r>
            <w:r>
              <w:rPr>
                <w:b/>
                <w:color w:val="232323"/>
                <w:w w:val="90"/>
                <w:sz w:val="17"/>
              </w:rPr>
              <w:t>la</w:t>
            </w:r>
            <w:r>
              <w:rPr>
                <w:b/>
                <w:color w:val="232323"/>
                <w:spacing w:val="9"/>
                <w:sz w:val="17"/>
              </w:rPr>
              <w:t> </w:t>
            </w:r>
            <w:r>
              <w:rPr>
                <w:b/>
                <w:color w:val="232323"/>
                <w:spacing w:val="-2"/>
                <w:w w:val="90"/>
                <w:sz w:val="17"/>
              </w:rPr>
              <w:t>ex</w:t>
            </w:r>
            <w:r>
              <w:rPr>
                <w:b/>
                <w:color w:val="232323"/>
                <w:spacing w:val="-2"/>
                <w:w w:val="90"/>
                <w:position w:val="2"/>
                <w:sz w:val="17"/>
              </w:rPr>
              <w:t>p</w:t>
            </w:r>
            <w:r>
              <w:rPr>
                <w:b/>
                <w:color w:val="232323"/>
                <w:spacing w:val="-2"/>
                <w:w w:val="90"/>
                <w:sz w:val="17"/>
              </w:rPr>
              <w:t>lotación</w:t>
            </w:r>
          </w:p>
        </w:tc>
        <w:tc>
          <w:tcPr>
            <w:tcW w:w="2107" w:type="dxa"/>
          </w:tcPr>
          <w:p>
            <w:pPr>
              <w:pStyle w:val="TableParagraph"/>
              <w:spacing w:before="50"/>
              <w:ind w:right="112"/>
              <w:jc w:val="right"/>
              <w:rPr>
                <w:b/>
                <w:sz w:val="17"/>
              </w:rPr>
            </w:pPr>
            <w:r>
              <w:rPr>
                <w:b/>
                <w:color w:val="242424"/>
                <w:spacing w:val="-2"/>
                <w:sz w:val="17"/>
              </w:rPr>
              <w:t>933.810,98</w:t>
            </w:r>
          </w:p>
        </w:tc>
        <w:tc>
          <w:tcPr>
            <w:tcW w:w="1150" w:type="dxa"/>
          </w:tcPr>
          <w:p>
            <w:pPr>
              <w:pStyle w:val="TableParagraph"/>
              <w:spacing w:before="50"/>
              <w:ind w:right="50"/>
              <w:jc w:val="right"/>
              <w:rPr>
                <w:b/>
                <w:sz w:val="17"/>
              </w:rPr>
            </w:pPr>
            <w:r>
              <w:rPr>
                <w:b/>
                <w:color w:val="1F1F1F"/>
                <w:spacing w:val="-2"/>
                <w:sz w:val="17"/>
              </w:rPr>
              <w:t>925.000,00</w:t>
            </w:r>
          </w:p>
        </w:tc>
      </w:tr>
      <w:tr>
        <w:trPr>
          <w:trHeight w:val="281" w:hRule="atLeast"/>
        </w:trPr>
        <w:tc>
          <w:tcPr>
            <w:tcW w:w="5056" w:type="dxa"/>
          </w:tcPr>
          <w:p>
            <w:pPr>
              <w:pStyle w:val="TableParagraph"/>
              <w:spacing w:before="29"/>
              <w:ind w:left="59"/>
              <w:rPr>
                <w:b/>
                <w:sz w:val="17"/>
              </w:rPr>
            </w:pPr>
            <w:r>
              <w:rPr>
                <w:b/>
                <w:color w:val="1F1F1F"/>
                <w:w w:val="90"/>
                <w:sz w:val="17"/>
              </w:rPr>
              <w:t>In</w:t>
            </w:r>
            <w:r>
              <w:rPr>
                <w:b/>
                <w:color w:val="1F1F1F"/>
                <w:w w:val="90"/>
                <w:position w:val="3"/>
                <w:sz w:val="17"/>
              </w:rPr>
              <w:t>g</w:t>
            </w:r>
            <w:r>
              <w:rPr>
                <w:b/>
                <w:color w:val="1F1F1F"/>
                <w:w w:val="90"/>
                <w:sz w:val="17"/>
              </w:rPr>
              <w:t>resos</w:t>
            </w:r>
            <w:r>
              <w:rPr>
                <w:b/>
                <w:color w:val="1F1F1F"/>
                <w:spacing w:val="-3"/>
                <w:w w:val="90"/>
                <w:sz w:val="17"/>
              </w:rPr>
              <w:t> </w:t>
            </w:r>
            <w:r>
              <w:rPr>
                <w:b/>
                <w:color w:val="1F1F1F"/>
                <w:spacing w:val="-2"/>
                <w:w w:val="95"/>
                <w:sz w:val="17"/>
              </w:rPr>
              <w:t>exce</w:t>
            </w:r>
            <w:r>
              <w:rPr>
                <w:b/>
                <w:color w:val="1F1F1F"/>
                <w:spacing w:val="-2"/>
                <w:w w:val="95"/>
                <w:position w:val="3"/>
                <w:sz w:val="17"/>
              </w:rPr>
              <w:t>p</w:t>
            </w:r>
            <w:r>
              <w:rPr>
                <w:b/>
                <w:color w:val="1F1F1F"/>
                <w:spacing w:val="-2"/>
                <w:w w:val="95"/>
                <w:sz w:val="17"/>
              </w:rPr>
              <w:t>cionales</w:t>
            </w:r>
          </w:p>
        </w:tc>
        <w:tc>
          <w:tcPr>
            <w:tcW w:w="2107" w:type="dxa"/>
          </w:tcPr>
          <w:p>
            <w:pPr>
              <w:pStyle w:val="TableParagraph"/>
              <w:spacing w:before="59"/>
              <w:ind w:right="119"/>
              <w:jc w:val="right"/>
              <w:rPr>
                <w:b/>
                <w:sz w:val="17"/>
              </w:rPr>
            </w:pPr>
            <w:r>
              <w:rPr>
                <w:b/>
                <w:color w:val="1D1D1D"/>
                <w:spacing w:val="-2"/>
                <w:sz w:val="17"/>
              </w:rPr>
              <w:t>64,64</w:t>
            </w:r>
          </w:p>
        </w:tc>
        <w:tc>
          <w:tcPr>
            <w:tcW w:w="1150" w:type="dxa"/>
          </w:tcPr>
          <w:p>
            <w:pPr>
              <w:pStyle w:val="TableParagraph"/>
              <w:spacing w:before="59"/>
              <w:ind w:right="50"/>
              <w:jc w:val="right"/>
              <w:rPr>
                <w:b/>
                <w:sz w:val="17"/>
              </w:rPr>
            </w:pPr>
            <w:r>
              <w:rPr>
                <w:b/>
                <w:color w:val="202020"/>
                <w:spacing w:val="-4"/>
                <w:sz w:val="17"/>
              </w:rPr>
              <w:t>0,00</w:t>
            </w:r>
          </w:p>
        </w:tc>
      </w:tr>
    </w:tbl>
    <w:p>
      <w:pPr>
        <w:pStyle w:val="BodyText"/>
        <w:spacing w:before="228"/>
        <w:rPr>
          <w:b/>
          <w:sz w:val="20"/>
        </w:rPr>
      </w:pPr>
    </w:p>
    <w:p>
      <w:pPr>
        <w:pStyle w:val="Heading3"/>
        <w:numPr>
          <w:ilvl w:val="0"/>
          <w:numId w:val="1"/>
        </w:numPr>
        <w:tabs>
          <w:tab w:pos="561" w:val="left" w:leader="none"/>
        </w:tabs>
        <w:spacing w:line="240" w:lineRule="auto" w:before="0" w:after="0"/>
        <w:ind w:left="561" w:right="0" w:hanging="455"/>
        <w:jc w:val="left"/>
        <w:rPr>
          <w:color w:val="1D2750"/>
        </w:rPr>
      </w:pPr>
      <w:r>
        <w:rPr>
          <w:color w:val="1D2750"/>
          <w:spacing w:val="-4"/>
        </w:rPr>
        <w:t>Subvenciones,</w:t>
      </w:r>
      <w:r>
        <w:rPr>
          <w:color w:val="1D2750"/>
          <w:spacing w:val="-15"/>
        </w:rPr>
        <w:t> </w:t>
      </w:r>
      <w:r>
        <w:rPr>
          <w:color w:val="1D2750"/>
          <w:spacing w:val="-4"/>
        </w:rPr>
        <w:t>donaciones</w:t>
      </w:r>
      <w:r>
        <w:rPr>
          <w:color w:val="1D2750"/>
          <w:spacing w:val="-15"/>
        </w:rPr>
        <w:t> </w:t>
      </w:r>
      <w:r>
        <w:rPr>
          <w:color w:val="1D2750"/>
          <w:spacing w:val="-4"/>
        </w:rPr>
        <w:t>y</w:t>
      </w:r>
      <w:r>
        <w:rPr>
          <w:color w:val="1D2750"/>
          <w:spacing w:val="-13"/>
        </w:rPr>
        <w:t> </w:t>
      </w:r>
      <w:r>
        <w:rPr>
          <w:color w:val="1D2750"/>
          <w:spacing w:val="-4"/>
        </w:rPr>
        <w:t>legados</w:t>
      </w:r>
    </w:p>
    <w:p>
      <w:pPr>
        <w:pStyle w:val="BodyText"/>
        <w:spacing w:line="230" w:lineRule="auto" w:before="255"/>
        <w:ind w:left="116" w:right="269" w:firstLine="8"/>
        <w:jc w:val="both"/>
        <w:rPr>
          <w:rFonts w:ascii="Microsoft Sans Serif" w:hAnsi="Microsoft Sans Serif"/>
        </w:rPr>
      </w:pPr>
      <w:r>
        <w:rPr>
          <w:rFonts w:ascii="Microsoft Sans Serif" w:hAnsi="Microsoft Sans Serif"/>
          <w:color w:val="1D1D1D"/>
        </w:rPr>
        <w:t>La</w:t>
      </w:r>
      <w:r>
        <w:rPr>
          <w:rFonts w:ascii="Microsoft Sans Serif" w:hAnsi="Microsoft Sans Serif"/>
          <w:color w:val="1D1D1D"/>
          <w:spacing w:val="-16"/>
        </w:rPr>
        <w:t> </w:t>
      </w:r>
      <w:r>
        <w:rPr>
          <w:rFonts w:ascii="Microsoft Sans Serif" w:hAnsi="Microsoft Sans Serif"/>
          <w:color w:val="1D1D1D"/>
        </w:rPr>
        <w:t>Escuela</w:t>
      </w:r>
      <w:r>
        <w:rPr>
          <w:rFonts w:ascii="Microsoft Sans Serif" w:hAnsi="Microsoft Sans Serif"/>
          <w:color w:val="1D1D1D"/>
          <w:spacing w:val="-15"/>
        </w:rPr>
        <w:t> </w:t>
      </w:r>
      <w:r>
        <w:rPr>
          <w:rFonts w:ascii="Microsoft Sans Serif" w:hAnsi="Microsoft Sans Serif"/>
          <w:color w:val="1D1D1D"/>
        </w:rPr>
        <w:t>de</w:t>
      </w:r>
      <w:r>
        <w:rPr>
          <w:rFonts w:ascii="Microsoft Sans Serif" w:hAnsi="Microsoft Sans Serif"/>
          <w:color w:val="1D1D1D"/>
          <w:spacing w:val="-15"/>
        </w:rPr>
        <w:t> </w:t>
      </w:r>
      <w:r>
        <w:rPr>
          <w:rFonts w:ascii="Microsoft Sans Serif" w:hAnsi="Microsoft Sans Serif"/>
          <w:color w:val="1D1D1D"/>
        </w:rPr>
        <w:t>Actores</w:t>
      </w:r>
      <w:r>
        <w:rPr>
          <w:rFonts w:ascii="Microsoft Sans Serif" w:hAnsi="Microsoft Sans Serif"/>
          <w:color w:val="1D1D1D"/>
          <w:spacing w:val="-16"/>
        </w:rPr>
        <w:t> </w:t>
      </w:r>
      <w:r>
        <w:rPr>
          <w:rFonts w:ascii="Microsoft Sans Serif" w:hAnsi="Microsoft Sans Serif"/>
          <w:color w:val="1D1D1D"/>
        </w:rPr>
        <w:t>de</w:t>
      </w:r>
      <w:r>
        <w:rPr>
          <w:rFonts w:ascii="Microsoft Sans Serif" w:hAnsi="Microsoft Sans Serif"/>
          <w:color w:val="1D1D1D"/>
          <w:spacing w:val="-15"/>
        </w:rPr>
        <w:t> </w:t>
      </w:r>
      <w:r>
        <w:rPr>
          <w:rFonts w:ascii="Microsoft Sans Serif" w:hAnsi="Microsoft Sans Serif"/>
          <w:color w:val="1D1D1D"/>
        </w:rPr>
        <w:t>Canarias,</w:t>
      </w:r>
      <w:r>
        <w:rPr>
          <w:rFonts w:ascii="Microsoft Sans Serif" w:hAnsi="Microsoft Sans Serif"/>
          <w:color w:val="1D1D1D"/>
          <w:spacing w:val="-15"/>
        </w:rPr>
        <w:t> </w:t>
      </w:r>
      <w:r>
        <w:rPr>
          <w:rFonts w:ascii="Microsoft Sans Serif" w:hAnsi="Microsoft Sans Serif"/>
          <w:color w:val="1D1D1D"/>
        </w:rPr>
        <w:t>S.</w:t>
      </w:r>
      <w:r>
        <w:rPr>
          <w:rFonts w:ascii="Microsoft Sans Serif" w:hAnsi="Microsoft Sans Serif"/>
          <w:color w:val="1D1D1D"/>
          <w:spacing w:val="-15"/>
        </w:rPr>
        <w:t> </w:t>
      </w:r>
      <w:r>
        <w:rPr>
          <w:rFonts w:ascii="Microsoft Sans Serif" w:hAnsi="Microsoft Sans Serif"/>
          <w:color w:val="1D1D1D"/>
        </w:rPr>
        <w:t>Coop.</w:t>
      </w:r>
      <w:r>
        <w:rPr>
          <w:rFonts w:ascii="Microsoft Sans Serif" w:hAnsi="Microsoft Sans Serif"/>
          <w:color w:val="1D1D1D"/>
          <w:spacing w:val="-16"/>
        </w:rPr>
        <w:t> </w:t>
      </w:r>
      <w:r>
        <w:rPr>
          <w:rFonts w:ascii="Microsoft Sans Serif" w:hAnsi="Microsoft Sans Serif"/>
          <w:color w:val="1D1D1D"/>
        </w:rPr>
        <w:t>ha</w:t>
      </w:r>
      <w:r>
        <w:rPr>
          <w:rFonts w:ascii="Microsoft Sans Serif" w:hAnsi="Microsoft Sans Serif"/>
          <w:color w:val="1D1D1D"/>
          <w:spacing w:val="-15"/>
        </w:rPr>
        <w:t> </w:t>
      </w:r>
      <w:r>
        <w:rPr>
          <w:rFonts w:ascii="Microsoft Sans Serif" w:hAnsi="Microsoft Sans Serif"/>
          <w:color w:val="1D1D1D"/>
        </w:rPr>
        <w:t>percibido</w:t>
      </w:r>
      <w:r>
        <w:rPr>
          <w:rFonts w:ascii="Microsoft Sans Serif" w:hAnsi="Microsoft Sans Serif"/>
          <w:color w:val="1D1D1D"/>
          <w:spacing w:val="-15"/>
        </w:rPr>
        <w:t> </w:t>
      </w:r>
      <w:r>
        <w:rPr>
          <w:rFonts w:ascii="Microsoft Sans Serif" w:hAnsi="Microsoft Sans Serif"/>
          <w:color w:val="1D1D1D"/>
        </w:rPr>
        <w:t>en</w:t>
      </w:r>
      <w:r>
        <w:rPr>
          <w:rFonts w:ascii="Microsoft Sans Serif" w:hAnsi="Microsoft Sans Serif"/>
          <w:color w:val="1D1D1D"/>
          <w:spacing w:val="-15"/>
        </w:rPr>
        <w:t> </w:t>
      </w:r>
      <w:r>
        <w:rPr>
          <w:rFonts w:ascii="Microsoft Sans Serif" w:hAnsi="Microsoft Sans Serif"/>
          <w:color w:val="1D1D1D"/>
        </w:rPr>
        <w:t>el</w:t>
      </w:r>
      <w:r>
        <w:rPr>
          <w:rFonts w:ascii="Microsoft Sans Serif" w:hAnsi="Microsoft Sans Serif"/>
          <w:color w:val="1D1D1D"/>
          <w:spacing w:val="-16"/>
        </w:rPr>
        <w:t> </w:t>
      </w:r>
      <w:r>
        <w:rPr>
          <w:rFonts w:ascii="Microsoft Sans Serif" w:hAnsi="Microsoft Sans Serif"/>
          <w:color w:val="1D1D1D"/>
        </w:rPr>
        <w:t>transcurso</w:t>
      </w:r>
      <w:r>
        <w:rPr>
          <w:rFonts w:ascii="Microsoft Sans Serif" w:hAnsi="Microsoft Sans Serif"/>
          <w:color w:val="1D1D1D"/>
          <w:spacing w:val="-15"/>
        </w:rPr>
        <w:t> </w:t>
      </w:r>
      <w:r>
        <w:rPr>
          <w:rFonts w:ascii="Microsoft Sans Serif" w:hAnsi="Microsoft Sans Serif"/>
          <w:color w:val="1D1D1D"/>
        </w:rPr>
        <w:t>del</w:t>
      </w:r>
      <w:r>
        <w:rPr>
          <w:rFonts w:ascii="Microsoft Sans Serif" w:hAnsi="Microsoft Sans Serif"/>
          <w:color w:val="1D1D1D"/>
          <w:spacing w:val="-15"/>
        </w:rPr>
        <w:t> </w:t>
      </w:r>
      <w:r>
        <w:rPr>
          <w:rFonts w:ascii="Microsoft Sans Serif" w:hAnsi="Microsoft Sans Serif"/>
          <w:color w:val="1D1D1D"/>
        </w:rPr>
        <w:t>ejercicio</w:t>
      </w:r>
      <w:r>
        <w:rPr>
          <w:rFonts w:ascii="Microsoft Sans Serif" w:hAnsi="Microsoft Sans Serif"/>
          <w:color w:val="1D1D1D"/>
          <w:spacing w:val="-16"/>
        </w:rPr>
        <w:t> </w:t>
      </w:r>
      <w:r>
        <w:rPr>
          <w:rFonts w:ascii="Microsoft Sans Serif" w:hAnsi="Microsoft Sans Serif"/>
          <w:color w:val="1D1D1D"/>
        </w:rPr>
        <w:t>2024 subvenciones</w:t>
      </w:r>
      <w:r>
        <w:rPr>
          <w:rFonts w:ascii="Microsoft Sans Serif" w:hAnsi="Microsoft Sans Serif"/>
          <w:color w:val="1D1D1D"/>
          <w:spacing w:val="-16"/>
        </w:rPr>
        <w:t> </w:t>
      </w:r>
      <w:r>
        <w:rPr>
          <w:rFonts w:ascii="Microsoft Sans Serif" w:hAnsi="Microsoft Sans Serif"/>
          <w:color w:val="1D1D1D"/>
        </w:rPr>
        <w:t>oficia</w:t>
      </w:r>
      <w:r>
        <w:rPr>
          <w:rFonts w:ascii="Microsoft Sans Serif" w:hAnsi="Microsoft Sans Serif"/>
          <w:color w:val="1D1D1D"/>
          <w:position w:val="1"/>
        </w:rPr>
        <w:t>l</w:t>
      </w:r>
      <w:r>
        <w:rPr>
          <w:rFonts w:ascii="Microsoft Sans Serif" w:hAnsi="Microsoft Sans Serif"/>
          <w:color w:val="1D1D1D"/>
        </w:rPr>
        <w:t>es</w:t>
      </w:r>
      <w:r>
        <w:rPr>
          <w:rFonts w:ascii="Microsoft Sans Serif" w:hAnsi="Microsoft Sans Serif"/>
          <w:color w:val="1D1D1D"/>
          <w:spacing w:val="-15"/>
        </w:rPr>
        <w:t> </w:t>
      </w:r>
      <w:r>
        <w:rPr>
          <w:rFonts w:ascii="Microsoft Sans Serif" w:hAnsi="Microsoft Sans Serif"/>
          <w:color w:val="1D1D1D"/>
        </w:rPr>
        <w:t>monetarias</w:t>
      </w:r>
      <w:r>
        <w:rPr>
          <w:rFonts w:ascii="Microsoft Sans Serif" w:hAnsi="Microsoft Sans Serif"/>
          <w:color w:val="1D1D1D"/>
          <w:spacing w:val="-15"/>
        </w:rPr>
        <w:t> </w:t>
      </w:r>
      <w:r>
        <w:rPr>
          <w:rFonts w:ascii="Microsoft Sans Serif" w:hAnsi="Microsoft Sans Serif"/>
          <w:color w:val="1D1D1D"/>
        </w:rPr>
        <w:t>por</w:t>
      </w:r>
      <w:r>
        <w:rPr>
          <w:rFonts w:ascii="Microsoft Sans Serif" w:hAnsi="Microsoft Sans Serif"/>
          <w:color w:val="1D1D1D"/>
          <w:spacing w:val="-16"/>
        </w:rPr>
        <w:t> </w:t>
      </w:r>
      <w:r>
        <w:rPr>
          <w:rFonts w:ascii="Microsoft Sans Serif" w:hAnsi="Microsoft Sans Serif"/>
          <w:color w:val="1D1D1D"/>
        </w:rPr>
        <w:t>un</w:t>
      </w:r>
      <w:r>
        <w:rPr>
          <w:rFonts w:ascii="Microsoft Sans Serif" w:hAnsi="Microsoft Sans Serif"/>
          <w:color w:val="1D1D1D"/>
          <w:spacing w:val="-15"/>
        </w:rPr>
        <w:t> </w:t>
      </w:r>
      <w:r>
        <w:rPr>
          <w:rFonts w:ascii="Microsoft Sans Serif" w:hAnsi="Microsoft Sans Serif"/>
          <w:color w:val="1D1D1D"/>
        </w:rPr>
        <w:t>importe</w:t>
      </w:r>
      <w:r>
        <w:rPr>
          <w:rFonts w:ascii="Microsoft Sans Serif" w:hAnsi="Microsoft Sans Serif"/>
          <w:color w:val="1D1D1D"/>
          <w:spacing w:val="-15"/>
        </w:rPr>
        <w:t> </w:t>
      </w:r>
      <w:r>
        <w:rPr>
          <w:rFonts w:ascii="Microsoft Sans Serif" w:hAnsi="Microsoft Sans Serif"/>
          <w:color w:val="1D1D1D"/>
        </w:rPr>
        <w:t>global</w:t>
      </w:r>
      <w:r>
        <w:rPr>
          <w:rFonts w:ascii="Microsoft Sans Serif" w:hAnsi="Microsoft Sans Serif"/>
          <w:color w:val="1D1D1D"/>
          <w:spacing w:val="-15"/>
        </w:rPr>
        <w:t> </w:t>
      </w:r>
      <w:r>
        <w:rPr>
          <w:rFonts w:ascii="Microsoft Sans Serif" w:hAnsi="Microsoft Sans Serif"/>
          <w:color w:val="1D1D1D"/>
        </w:rPr>
        <w:t>de</w:t>
      </w:r>
      <w:r>
        <w:rPr>
          <w:rFonts w:ascii="Microsoft Sans Serif" w:hAnsi="Microsoft Sans Serif"/>
          <w:color w:val="1D1D1D"/>
          <w:spacing w:val="-16"/>
        </w:rPr>
        <w:t> </w:t>
      </w:r>
      <w:r>
        <w:rPr>
          <w:rFonts w:ascii="Microsoft Sans Serif" w:hAnsi="Microsoft Sans Serif"/>
          <w:color w:val="1D1D1D"/>
        </w:rPr>
        <w:t>925.000,00</w:t>
      </w:r>
      <w:r>
        <w:rPr>
          <w:rFonts w:ascii="Microsoft Sans Serif" w:hAnsi="Microsoft Sans Serif"/>
          <w:color w:val="1D1D1D"/>
          <w:spacing w:val="-15"/>
        </w:rPr>
        <w:t> </w:t>
      </w:r>
      <w:r>
        <w:rPr>
          <w:rFonts w:ascii="Microsoft Sans Serif" w:hAnsi="Microsoft Sans Serif"/>
          <w:color w:val="1D1D1D"/>
        </w:rPr>
        <w:t>€.</w:t>
      </w:r>
      <w:r>
        <w:rPr>
          <w:rFonts w:ascii="Microsoft Sans Serif" w:hAnsi="Microsoft Sans Serif"/>
          <w:color w:val="1D1D1D"/>
          <w:spacing w:val="-15"/>
        </w:rPr>
        <w:t> </w:t>
      </w:r>
      <w:r>
        <w:rPr>
          <w:rFonts w:ascii="Microsoft Sans Serif" w:hAnsi="Microsoft Sans Serif"/>
          <w:color w:val="1D1D1D"/>
        </w:rPr>
        <w:t>Concedidas</w:t>
      </w:r>
      <w:r>
        <w:rPr>
          <w:rFonts w:ascii="Microsoft Sans Serif" w:hAnsi="Microsoft Sans Serif"/>
          <w:color w:val="1D1D1D"/>
          <w:spacing w:val="-15"/>
        </w:rPr>
        <w:t> </w:t>
      </w:r>
      <w:r>
        <w:rPr>
          <w:rFonts w:ascii="Microsoft Sans Serif" w:hAnsi="Microsoft Sans Serif"/>
          <w:color w:val="1D1D1D"/>
        </w:rPr>
        <w:t>por</w:t>
      </w:r>
      <w:r>
        <w:rPr>
          <w:rFonts w:ascii="Microsoft Sans Serif" w:hAnsi="Microsoft Sans Serif"/>
          <w:color w:val="1D1D1D"/>
          <w:spacing w:val="-16"/>
        </w:rPr>
        <w:t> </w:t>
      </w:r>
      <w:r>
        <w:rPr>
          <w:rFonts w:ascii="Microsoft Sans Serif" w:hAnsi="Microsoft Sans Serif"/>
          <w:color w:val="1D1D1D"/>
        </w:rPr>
        <w:t>la Consejería de Educación del Gobierno</w:t>
      </w:r>
      <w:r>
        <w:rPr>
          <w:rFonts w:ascii="Microsoft Sans Serif" w:hAnsi="Microsoft Sans Serif"/>
          <w:color w:val="1D1D1D"/>
          <w:spacing w:val="-2"/>
        </w:rPr>
        <w:t> </w:t>
      </w:r>
      <w:r>
        <w:rPr>
          <w:rFonts w:ascii="Microsoft Sans Serif" w:hAnsi="Microsoft Sans Serif"/>
          <w:color w:val="1D1D1D"/>
        </w:rPr>
        <w:t>de Canarias</w:t>
      </w:r>
    </w:p>
    <w:p>
      <w:pPr>
        <w:pStyle w:val="BodyText"/>
        <w:rPr>
          <w:rFonts w:ascii="Microsoft Sans Serif"/>
        </w:rPr>
      </w:pPr>
    </w:p>
    <w:p>
      <w:pPr>
        <w:pStyle w:val="BodyText"/>
        <w:spacing w:before="71"/>
        <w:rPr>
          <w:rFonts w:ascii="Microsoft Sans Serif"/>
        </w:rPr>
      </w:pPr>
    </w:p>
    <w:p>
      <w:pPr>
        <w:pStyle w:val="Heading7"/>
        <w:numPr>
          <w:ilvl w:val="0"/>
          <w:numId w:val="1"/>
        </w:numPr>
        <w:tabs>
          <w:tab w:pos="562" w:val="left" w:leader="none"/>
        </w:tabs>
        <w:spacing w:line="240" w:lineRule="auto" w:before="0" w:after="0"/>
        <w:ind w:left="562" w:right="0" w:hanging="429"/>
        <w:jc w:val="left"/>
        <w:rPr>
          <w:rFonts w:ascii="Arial"/>
          <w:color w:val="222E57"/>
        </w:rPr>
      </w:pPr>
      <w:r>
        <w:rPr>
          <w:rFonts w:ascii="Arial"/>
          <w:color w:val="222E57"/>
          <w:w w:val="105"/>
        </w:rPr>
        <w:t>Operaciones</w:t>
      </w:r>
      <w:r>
        <w:rPr>
          <w:rFonts w:ascii="Arial"/>
          <w:color w:val="222E57"/>
          <w:spacing w:val="28"/>
          <w:w w:val="105"/>
        </w:rPr>
        <w:t> </w:t>
      </w:r>
      <w:r>
        <w:rPr>
          <w:rFonts w:ascii="Arial"/>
          <w:color w:val="222E57"/>
          <w:w w:val="105"/>
        </w:rPr>
        <w:t>con</w:t>
      </w:r>
      <w:r>
        <w:rPr>
          <w:rFonts w:ascii="Arial"/>
          <w:color w:val="222E57"/>
          <w:spacing w:val="39"/>
          <w:w w:val="105"/>
        </w:rPr>
        <w:t> </w:t>
      </w:r>
      <w:r>
        <w:rPr>
          <w:rFonts w:ascii="Arial"/>
          <w:color w:val="222E57"/>
          <w:w w:val="105"/>
        </w:rPr>
        <w:t>partes</w:t>
      </w:r>
      <w:r>
        <w:rPr>
          <w:rFonts w:ascii="Arial"/>
          <w:color w:val="222E57"/>
          <w:spacing w:val="21"/>
          <w:w w:val="105"/>
        </w:rPr>
        <w:t> </w:t>
      </w:r>
      <w:r>
        <w:rPr>
          <w:rFonts w:ascii="Arial"/>
          <w:color w:val="222E57"/>
          <w:spacing w:val="-2"/>
          <w:w w:val="105"/>
        </w:rPr>
        <w:t>vinculadas</w:t>
      </w:r>
    </w:p>
    <w:p>
      <w:pPr>
        <w:pStyle w:val="BodyText"/>
        <w:spacing w:line="232" w:lineRule="auto" w:before="253"/>
        <w:ind w:left="110" w:firstLine="685"/>
        <w:rPr>
          <w:rFonts w:ascii="Microsoft Sans Serif"/>
        </w:rPr>
      </w:pPr>
      <w:r>
        <w:rPr>
          <w:rFonts w:ascii="Microsoft Sans Serif"/>
          <w:color w:val="1A1A1A"/>
        </w:rPr>
        <w:t>Las</w:t>
      </w:r>
      <w:r>
        <w:rPr>
          <w:rFonts w:ascii="Microsoft Sans Serif"/>
          <w:color w:val="1A1A1A"/>
          <w:spacing w:val="8"/>
        </w:rPr>
        <w:t> </w:t>
      </w:r>
      <w:r>
        <w:rPr>
          <w:rFonts w:ascii="Microsoft Sans Serif"/>
          <w:color w:val="1A1A1A"/>
        </w:rPr>
        <w:t>remuneraciones</w:t>
      </w:r>
      <w:r>
        <w:rPr>
          <w:rFonts w:ascii="Microsoft Sans Serif"/>
          <w:color w:val="1A1A1A"/>
          <w:spacing w:val="4"/>
        </w:rPr>
        <w:t> </w:t>
      </w:r>
      <w:r>
        <w:rPr>
          <w:rFonts w:ascii="Microsoft Sans Serif"/>
          <w:color w:val="1A1A1A"/>
        </w:rPr>
        <w:t>devengadas totales</w:t>
      </w:r>
      <w:r>
        <w:rPr>
          <w:rFonts w:ascii="Microsoft Sans Serif"/>
          <w:color w:val="1A1A1A"/>
          <w:spacing w:val="6"/>
        </w:rPr>
        <w:t> </w:t>
      </w:r>
      <w:r>
        <w:rPr>
          <w:rFonts w:ascii="Microsoft Sans Serif"/>
          <w:color w:val="1A1A1A"/>
        </w:rPr>
        <w:t>a</w:t>
      </w:r>
      <w:r>
        <w:rPr>
          <w:rFonts w:ascii="Microsoft Sans Serif"/>
          <w:color w:val="1A1A1A"/>
          <w:spacing w:val="6"/>
        </w:rPr>
        <w:t> </w:t>
      </w:r>
      <w:r>
        <w:rPr>
          <w:rFonts w:ascii="Microsoft Sans Serif"/>
          <w:color w:val="1A1A1A"/>
        </w:rPr>
        <w:t>los</w:t>
      </w:r>
      <w:r>
        <w:rPr>
          <w:rFonts w:ascii="Microsoft Sans Serif"/>
          <w:color w:val="1A1A1A"/>
          <w:spacing w:val="6"/>
        </w:rPr>
        <w:t> </w:t>
      </w:r>
      <w:r>
        <w:rPr>
          <w:rFonts w:ascii="Microsoft Sans Serif"/>
          <w:color w:val="1A1A1A"/>
        </w:rPr>
        <w:t>miembros</w:t>
      </w:r>
      <w:r>
        <w:rPr>
          <w:rFonts w:ascii="Microsoft Sans Serif"/>
          <w:color w:val="1A1A1A"/>
          <w:spacing w:val="-2"/>
        </w:rPr>
        <w:t> </w:t>
      </w:r>
      <w:r>
        <w:rPr>
          <w:rFonts w:ascii="Microsoft Sans Serif"/>
          <w:color w:val="1A1A1A"/>
        </w:rPr>
        <w:t>del</w:t>
      </w:r>
      <w:r>
        <w:rPr>
          <w:rFonts w:ascii="Microsoft Sans Serif"/>
          <w:color w:val="1A1A1A"/>
          <w:spacing w:val="6"/>
        </w:rPr>
        <w:t> </w:t>
      </w:r>
      <w:r>
        <w:rPr>
          <w:rFonts w:ascii="Microsoft Sans Serif"/>
          <w:color w:val="1A1A1A"/>
        </w:rPr>
        <w:t>Consejo</w:t>
      </w:r>
      <w:r>
        <w:rPr>
          <w:rFonts w:ascii="Microsoft Sans Serif"/>
          <w:color w:val="1A1A1A"/>
          <w:spacing w:val="6"/>
        </w:rPr>
        <w:t> </w:t>
      </w:r>
      <w:r>
        <w:rPr>
          <w:rFonts w:ascii="Microsoft Sans Serif"/>
          <w:color w:val="1A1A1A"/>
        </w:rPr>
        <w:t>Rector</w:t>
      </w:r>
      <w:r>
        <w:rPr>
          <w:rFonts w:ascii="Microsoft Sans Serif"/>
          <w:color w:val="1A1A1A"/>
          <w:spacing w:val="-1"/>
        </w:rPr>
        <w:t> </w:t>
      </w:r>
      <w:r>
        <w:rPr>
          <w:rFonts w:ascii="Microsoft Sans Serif"/>
          <w:color w:val="1A1A1A"/>
        </w:rPr>
        <w:t>son</w:t>
      </w:r>
      <w:r>
        <w:rPr>
          <w:rFonts w:ascii="Microsoft Sans Serif"/>
          <w:color w:val="1A1A1A"/>
          <w:spacing w:val="-1"/>
        </w:rPr>
        <w:t> </w:t>
      </w:r>
      <w:r>
        <w:rPr>
          <w:rFonts w:ascii="Microsoft Sans Serif"/>
          <w:color w:val="1A1A1A"/>
        </w:rPr>
        <w:t>las </w:t>
      </w:r>
      <w:r>
        <w:rPr>
          <w:rFonts w:ascii="Microsoft Sans Serif"/>
          <w:color w:val="1A1A1A"/>
          <w:spacing w:val="-2"/>
        </w:rPr>
        <w:t>siguientes:</w:t>
      </w:r>
    </w:p>
    <w:p>
      <w:pPr>
        <w:pStyle w:val="BodyText"/>
        <w:rPr>
          <w:rFonts w:ascii="Microsoft Sans Serif"/>
        </w:rPr>
      </w:pPr>
    </w:p>
    <w:p>
      <w:pPr>
        <w:pStyle w:val="BodyText"/>
        <w:rPr>
          <w:rFonts w:ascii="Microsoft Sans Serif"/>
        </w:rPr>
      </w:pPr>
    </w:p>
    <w:p>
      <w:pPr>
        <w:pStyle w:val="BodyText"/>
        <w:spacing w:before="243"/>
        <w:rPr>
          <w:rFonts w:ascii="Microsoft Sans Serif"/>
        </w:rPr>
      </w:pPr>
    </w:p>
    <w:p>
      <w:pPr>
        <w:tabs>
          <w:tab w:pos="4568" w:val="left" w:leader="none"/>
        </w:tabs>
        <w:spacing w:before="1"/>
        <w:ind w:left="738" w:right="0" w:firstLine="0"/>
        <w:jc w:val="left"/>
        <w:rPr>
          <w:b/>
          <w:sz w:val="22"/>
        </w:rPr>
      </w:pPr>
      <w:r>
        <w:rPr>
          <w:b/>
          <w:color w:val="0A0A0A"/>
          <w:sz w:val="22"/>
        </w:rPr>
        <w:t>CONCEPTO</w:t>
      </w:r>
      <w:r>
        <w:rPr>
          <w:b/>
          <w:color w:val="0A0A0A"/>
          <w:spacing w:val="25"/>
          <w:sz w:val="22"/>
        </w:rPr>
        <w:t> </w:t>
      </w:r>
      <w:r>
        <w:rPr>
          <w:b/>
          <w:color w:val="0A0A0A"/>
          <w:spacing w:val="-2"/>
          <w:sz w:val="22"/>
        </w:rPr>
        <w:t>DISTRIBUTIVO</w:t>
      </w:r>
      <w:r>
        <w:rPr>
          <w:b/>
          <w:color w:val="0A0A0A"/>
          <w:sz w:val="22"/>
        </w:rPr>
        <w:tab/>
      </w:r>
      <w:r>
        <w:rPr>
          <w:b/>
          <w:color w:val="141414"/>
          <w:spacing w:val="-2"/>
          <w:sz w:val="22"/>
        </w:rPr>
        <w:t>IMPORTE</w:t>
      </w:r>
    </w:p>
    <w:p>
      <w:pPr>
        <w:pStyle w:val="BodyText"/>
        <w:tabs>
          <w:tab w:pos="4643" w:val="left" w:leader="none"/>
        </w:tabs>
        <w:spacing w:line="260" w:lineRule="exact" w:before="19"/>
        <w:ind w:left="114"/>
        <w:rPr>
          <w:rFonts w:ascii="Microsoft Sans Serif"/>
        </w:rPr>
      </w:pPr>
      <w:r>
        <w:rPr>
          <w:rFonts w:ascii="Microsoft Sans Serif"/>
          <w:color w:val="1C1C1C"/>
          <w:spacing w:val="-2"/>
        </w:rPr>
        <w:t>Sueldos</w:t>
      </w:r>
      <w:r>
        <w:rPr>
          <w:rFonts w:ascii="Microsoft Sans Serif"/>
          <w:color w:val="1C1C1C"/>
        </w:rPr>
        <w:tab/>
      </w:r>
      <w:r>
        <w:rPr>
          <w:rFonts w:ascii="Microsoft Sans Serif"/>
          <w:color w:val="2C2C2C"/>
          <w:spacing w:val="-2"/>
        </w:rPr>
        <w:t>134.053,33</w:t>
      </w:r>
    </w:p>
    <w:p>
      <w:pPr>
        <w:pStyle w:val="BodyText"/>
        <w:spacing w:line="260" w:lineRule="exact"/>
        <w:ind w:left="114"/>
        <w:rPr>
          <w:rFonts w:ascii="Microsoft Sans Serif"/>
        </w:rPr>
      </w:pPr>
      <w:r>
        <w:rPr>
          <w:rFonts w:ascii="Microsoft Sans Serif"/>
          <w:color w:val="202020"/>
          <w:spacing w:val="-2"/>
        </w:rPr>
        <w:t>Dietas</w:t>
      </w:r>
    </w:p>
    <w:p>
      <w:pPr>
        <w:pStyle w:val="BodyText"/>
        <w:rPr>
          <w:rFonts w:ascii="Microsoft Sans Serif"/>
        </w:rPr>
      </w:pPr>
    </w:p>
    <w:p>
      <w:pPr>
        <w:pStyle w:val="BodyText"/>
        <w:spacing w:before="13"/>
        <w:rPr>
          <w:rFonts w:ascii="Microsoft Sans Serif"/>
        </w:rPr>
      </w:pPr>
    </w:p>
    <w:p>
      <w:pPr>
        <w:pStyle w:val="BodyText"/>
        <w:ind w:left="114"/>
        <w:rPr>
          <w:rFonts w:ascii="Microsoft Sans Serif" w:hAnsi="Microsoft Sans Serif"/>
        </w:rPr>
      </w:pPr>
      <w:r>
        <w:rPr>
          <w:rFonts w:ascii="Microsoft Sans Serif" w:hAnsi="Microsoft Sans Serif"/>
          <w:color w:val="1C1C1C"/>
          <w:spacing w:val="-2"/>
        </w:rPr>
        <w:t>Plan</w:t>
      </w:r>
      <w:r>
        <w:rPr>
          <w:rFonts w:ascii="Microsoft Sans Serif" w:hAnsi="Microsoft Sans Serif"/>
          <w:color w:val="1C1C1C"/>
          <w:spacing w:val="-4"/>
        </w:rPr>
        <w:t> </w:t>
      </w:r>
      <w:r>
        <w:rPr>
          <w:rFonts w:ascii="Microsoft Sans Serif" w:hAnsi="Microsoft Sans Serif"/>
          <w:color w:val="1C1C1C"/>
          <w:spacing w:val="-2"/>
        </w:rPr>
        <w:t>de</w:t>
      </w:r>
      <w:r>
        <w:rPr>
          <w:rFonts w:ascii="Microsoft Sans Serif" w:hAnsi="Microsoft Sans Serif"/>
          <w:color w:val="1C1C1C"/>
          <w:spacing w:val="-13"/>
        </w:rPr>
        <w:t> </w:t>
      </w:r>
      <w:r>
        <w:rPr>
          <w:rFonts w:ascii="Microsoft Sans Serif" w:hAnsi="Microsoft Sans Serif"/>
          <w:color w:val="1C1C1C"/>
          <w:spacing w:val="-2"/>
        </w:rPr>
        <w:t>Jubilación</w:t>
      </w:r>
    </w:p>
    <w:p>
      <w:pPr>
        <w:spacing w:before="13"/>
        <w:ind w:left="0" w:right="213" w:firstLine="0"/>
        <w:jc w:val="right"/>
        <w:rPr>
          <w:b/>
          <w:sz w:val="17"/>
        </w:rPr>
      </w:pPr>
      <w:r>
        <w:rPr>
          <w:b/>
          <w:color w:val="282828"/>
          <w:spacing w:val="-5"/>
          <w:w w:val="95"/>
          <w:sz w:val="17"/>
        </w:rPr>
        <w:t>17</w:t>
      </w:r>
    </w:p>
    <w:p>
      <w:pPr>
        <w:spacing w:after="0"/>
        <w:jc w:val="right"/>
        <w:rPr>
          <w:b/>
          <w:sz w:val="17"/>
        </w:rPr>
        <w:sectPr>
          <w:type w:val="continuous"/>
          <w:pgSz w:w="11910" w:h="16850"/>
          <w:pgMar w:top="1720" w:bottom="280" w:left="1275" w:right="989"/>
        </w:sectPr>
      </w:pPr>
    </w:p>
    <w:p>
      <w:pPr>
        <w:spacing w:line="251" w:lineRule="exact" w:before="77"/>
        <w:ind w:left="88" w:right="0" w:firstLine="0"/>
        <w:jc w:val="left"/>
        <w:rPr>
          <w:rFonts w:ascii="Tahoma" w:hAnsi="Tahoma"/>
          <w:b/>
          <w:sz w:val="22"/>
        </w:rPr>
      </w:pPr>
      <w:r>
        <w:rPr>
          <w:rFonts w:ascii="Tahoma" w:hAnsi="Tahoma"/>
          <w:b/>
          <w:color w:val="1D1D1D"/>
          <w:w w:val="90"/>
          <w:sz w:val="22"/>
        </w:rPr>
        <w:t>Otras</w:t>
      </w:r>
      <w:r>
        <w:rPr>
          <w:rFonts w:ascii="Tahoma" w:hAnsi="Tahoma"/>
          <w:b/>
          <w:color w:val="1D1D1D"/>
          <w:spacing w:val="-7"/>
          <w:sz w:val="22"/>
        </w:rPr>
        <w:t> </w:t>
      </w:r>
      <w:r>
        <w:rPr>
          <w:rFonts w:ascii="Tahoma" w:hAnsi="Tahoma"/>
          <w:b/>
          <w:color w:val="1D1D1D"/>
          <w:w w:val="90"/>
          <w:sz w:val="22"/>
        </w:rPr>
        <w:t>retribuciones</w:t>
      </w:r>
      <w:r>
        <w:rPr>
          <w:rFonts w:ascii="Tahoma" w:hAnsi="Tahoma"/>
          <w:b/>
          <w:color w:val="1D1D1D"/>
          <w:spacing w:val="71"/>
          <w:sz w:val="22"/>
        </w:rPr>
        <w:t> </w:t>
      </w:r>
      <w:r>
        <w:rPr>
          <w:rFonts w:ascii="Tahoma" w:hAnsi="Tahoma"/>
          <w:b/>
          <w:color w:val="1D1D1D"/>
          <w:w w:val="90"/>
          <w:sz w:val="22"/>
        </w:rPr>
        <w:t>Es</w:t>
      </w:r>
      <w:r>
        <w:rPr>
          <w:rFonts w:ascii="Tahoma" w:hAnsi="Tahoma"/>
          <w:b/>
          <w:color w:val="1D1D1D"/>
          <w:spacing w:val="52"/>
          <w:sz w:val="22"/>
        </w:rPr>
        <w:t> </w:t>
      </w:r>
      <w:r>
        <w:rPr>
          <w:rFonts w:ascii="Tahoma" w:hAnsi="Tahoma"/>
          <w:b/>
          <w:color w:val="1D1D1D"/>
          <w:w w:val="90"/>
          <w:sz w:val="22"/>
        </w:rPr>
        <w:t>ecie</w:t>
      </w:r>
      <w:r>
        <w:rPr>
          <w:rFonts w:ascii="Tahoma" w:hAnsi="Tahoma"/>
          <w:b/>
          <w:color w:val="1D1D1D"/>
          <w:spacing w:val="-3"/>
          <w:w w:val="90"/>
          <w:sz w:val="22"/>
        </w:rPr>
        <w:t> </w:t>
      </w:r>
      <w:r>
        <w:rPr>
          <w:rFonts w:ascii="Tahoma" w:hAnsi="Tahoma"/>
          <w:b/>
          <w:color w:val="1D1D1D"/>
          <w:spacing w:val="-2"/>
          <w:w w:val="90"/>
          <w:sz w:val="22"/>
        </w:rPr>
        <w:t>Autónomo</w:t>
      </w:r>
    </w:p>
    <w:p>
      <w:pPr>
        <w:tabs>
          <w:tab w:pos="4595" w:val="left" w:leader="none"/>
        </w:tabs>
        <w:spacing w:line="303" w:lineRule="exact" w:before="0"/>
        <w:ind w:left="85" w:right="0" w:firstLine="0"/>
        <w:jc w:val="left"/>
        <w:rPr>
          <w:rFonts w:ascii="Tahoma"/>
          <w:b/>
          <w:sz w:val="22"/>
        </w:rPr>
      </w:pPr>
      <w:r>
        <w:rPr>
          <w:rFonts w:ascii="Calibri"/>
          <w:b/>
          <w:color w:val="0D0D0D"/>
          <w:spacing w:val="-2"/>
          <w:w w:val="120"/>
          <w:sz w:val="26"/>
        </w:rPr>
        <w:t>TOTAL</w:t>
      </w:r>
      <w:r>
        <w:rPr>
          <w:rFonts w:ascii="Calibri"/>
          <w:b/>
          <w:color w:val="0D0D0D"/>
          <w:sz w:val="26"/>
        </w:rPr>
        <w:tab/>
      </w:r>
      <w:r>
        <w:rPr>
          <w:rFonts w:ascii="Tahoma"/>
          <w:b/>
          <w:color w:val="1E1E1E"/>
          <w:spacing w:val="-2"/>
          <w:sz w:val="22"/>
        </w:rPr>
        <w:t>134.053,33</w:t>
      </w:r>
    </w:p>
    <w:p>
      <w:pPr>
        <w:pStyle w:val="BodyText"/>
        <w:spacing w:before="225"/>
        <w:rPr>
          <w:rFonts w:ascii="Tahoma"/>
          <w:b/>
          <w:sz w:val="22"/>
        </w:rPr>
      </w:pPr>
    </w:p>
    <w:p>
      <w:pPr>
        <w:pStyle w:val="Heading3"/>
        <w:numPr>
          <w:ilvl w:val="0"/>
          <w:numId w:val="1"/>
        </w:numPr>
        <w:tabs>
          <w:tab w:pos="519" w:val="left" w:leader="none"/>
        </w:tabs>
        <w:spacing w:line="240" w:lineRule="auto" w:before="0" w:after="0"/>
        <w:ind w:left="519" w:right="0" w:hanging="424"/>
        <w:jc w:val="left"/>
        <w:rPr>
          <w:color w:val="1A2050"/>
        </w:rPr>
      </w:pPr>
      <w:r>
        <w:rPr>
          <w:color w:val="1A2050"/>
        </w:rPr>
        <w:t>Otra</w:t>
      </w:r>
      <w:r>
        <w:rPr>
          <w:color w:val="1A2050"/>
          <w:spacing w:val="-12"/>
        </w:rPr>
        <w:t> </w:t>
      </w:r>
      <w:r>
        <w:rPr>
          <w:color w:val="1A2050"/>
          <w:spacing w:val="-2"/>
        </w:rPr>
        <w:t>información</w:t>
      </w:r>
    </w:p>
    <w:p>
      <w:pPr>
        <w:spacing w:line="235" w:lineRule="auto" w:before="240"/>
        <w:ind w:left="85" w:right="0" w:firstLine="662"/>
        <w:jc w:val="left"/>
        <w:rPr>
          <w:rFonts w:ascii="Tahoma" w:hAnsi="Tahoma"/>
          <w:b/>
          <w:sz w:val="22"/>
        </w:rPr>
      </w:pPr>
      <w:r>
        <w:rPr>
          <w:rFonts w:ascii="Tahoma" w:hAnsi="Tahoma"/>
          <w:b/>
          <w:color w:val="1D1D1D"/>
          <w:w w:val="90"/>
          <w:sz w:val="22"/>
        </w:rPr>
        <w:t>El número medio de empleados durante el</w:t>
      </w:r>
      <w:r>
        <w:rPr>
          <w:rFonts w:ascii="Tahoma" w:hAnsi="Tahoma"/>
          <w:b/>
          <w:color w:val="1D1D1D"/>
          <w:spacing w:val="-5"/>
          <w:w w:val="90"/>
          <w:sz w:val="22"/>
        </w:rPr>
        <w:t> </w:t>
      </w:r>
      <w:r>
        <w:rPr>
          <w:rFonts w:ascii="Tahoma" w:hAnsi="Tahoma"/>
          <w:b/>
          <w:color w:val="1D1D1D"/>
          <w:w w:val="90"/>
          <w:sz w:val="22"/>
        </w:rPr>
        <w:t>ejercicio, según sexos y categorías, queda reflejado en el siguiente cuadro:</w:t>
      </w:r>
    </w:p>
    <w:p>
      <w:pPr>
        <w:pStyle w:val="BodyText"/>
        <w:spacing w:before="11"/>
        <w:rPr>
          <w:rFonts w:ascii="Tahoma"/>
          <w:b/>
          <w:sz w:val="19"/>
        </w:rPr>
      </w:pPr>
    </w:p>
    <w:tbl>
      <w:tblPr>
        <w:tblW w:w="0" w:type="auto"/>
        <w:jc w:val="left"/>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85"/>
        <w:gridCol w:w="1345"/>
        <w:gridCol w:w="1305"/>
        <w:gridCol w:w="1346"/>
        <w:gridCol w:w="1358"/>
        <w:gridCol w:w="967"/>
      </w:tblGrid>
      <w:tr>
        <w:trPr>
          <w:trHeight w:val="630" w:hRule="atLeast"/>
        </w:trPr>
        <w:tc>
          <w:tcPr>
            <w:tcW w:w="2485" w:type="dxa"/>
          </w:tcPr>
          <w:p>
            <w:pPr>
              <w:pStyle w:val="TableParagraph"/>
              <w:spacing w:before="221"/>
              <w:ind w:left="165"/>
              <w:rPr>
                <w:rFonts w:ascii="Times New Roman" w:hAnsi="Times New Roman"/>
                <w:b/>
                <w:sz w:val="20"/>
              </w:rPr>
            </w:pPr>
            <w:r>
              <w:rPr>
                <w:rFonts w:ascii="Times New Roman" w:hAnsi="Times New Roman"/>
                <w:b/>
                <w:color w:val="242C36"/>
                <w:w w:val="90"/>
                <w:sz w:val="20"/>
              </w:rPr>
              <w:t>N</w:t>
            </w:r>
            <w:r>
              <w:rPr>
                <w:rFonts w:ascii="Times New Roman" w:hAnsi="Times New Roman"/>
                <w:b/>
                <w:color w:val="242C36"/>
                <w:w w:val="90"/>
                <w:position w:val="7"/>
                <w:sz w:val="13"/>
              </w:rPr>
              <w:t>º</w:t>
            </w:r>
            <w:r>
              <w:rPr>
                <w:rFonts w:ascii="Times New Roman" w:hAnsi="Times New Roman"/>
                <w:b/>
                <w:color w:val="242C36"/>
                <w:spacing w:val="5"/>
                <w:position w:val="7"/>
                <w:sz w:val="13"/>
              </w:rPr>
              <w:t> </w:t>
            </w:r>
            <w:r>
              <w:rPr>
                <w:rFonts w:ascii="Times New Roman" w:hAnsi="Times New Roman"/>
                <w:b/>
                <w:color w:val="242C36"/>
                <w:w w:val="90"/>
                <w:sz w:val="20"/>
              </w:rPr>
              <w:t>BMP!UE</w:t>
            </w:r>
            <w:r>
              <w:rPr>
                <w:rFonts w:ascii="Times New Roman" w:hAnsi="Times New Roman"/>
                <w:b/>
                <w:color w:val="242C36"/>
                <w:spacing w:val="67"/>
                <w:sz w:val="20"/>
              </w:rPr>
              <w:t> </w:t>
            </w:r>
            <w:r>
              <w:rPr>
                <w:rFonts w:ascii="Times New Roman" w:hAnsi="Times New Roman"/>
                <w:b/>
                <w:color w:val="242C36"/>
                <w:spacing w:val="-5"/>
                <w:w w:val="90"/>
                <w:sz w:val="20"/>
              </w:rPr>
              <w:t>00S</w:t>
            </w:r>
          </w:p>
        </w:tc>
        <w:tc>
          <w:tcPr>
            <w:tcW w:w="2650" w:type="dxa"/>
            <w:gridSpan w:val="2"/>
          </w:tcPr>
          <w:p>
            <w:pPr>
              <w:pStyle w:val="TableParagraph"/>
              <w:tabs>
                <w:tab w:pos="1558" w:val="left" w:leader="none"/>
              </w:tabs>
              <w:spacing w:line="308" w:lineRule="exact"/>
              <w:ind w:left="193" w:right="201" w:firstLine="842"/>
              <w:rPr>
                <w:rFonts w:ascii="Times New Roman"/>
                <w:b/>
                <w:sz w:val="20"/>
              </w:rPr>
            </w:pPr>
            <w:r>
              <w:rPr>
                <w:rFonts w:ascii="Times New Roman"/>
                <w:b/>
                <w:color w:val="18202B"/>
                <w:spacing w:val="-2"/>
                <w:sz w:val="20"/>
              </w:rPr>
              <w:t>lill:JOS </w:t>
            </w:r>
            <w:r>
              <w:rPr>
                <w:rFonts w:ascii="Times New Roman"/>
                <w:b/>
                <w:color w:val="202528"/>
                <w:spacing w:val="-2"/>
                <w:sz w:val="20"/>
              </w:rPr>
              <w:t>HOMBRES</w:t>
            </w:r>
            <w:r>
              <w:rPr>
                <w:rFonts w:ascii="Times New Roman"/>
                <w:b/>
                <w:color w:val="202528"/>
                <w:sz w:val="20"/>
              </w:rPr>
              <w:tab/>
            </w:r>
            <w:r>
              <w:rPr>
                <w:rFonts w:ascii="Times New Roman"/>
                <w:b/>
                <w:color w:val="23272B"/>
                <w:spacing w:val="-12"/>
                <w:sz w:val="20"/>
              </w:rPr>
              <w:t>MUJERES</w:t>
            </w:r>
          </w:p>
        </w:tc>
        <w:tc>
          <w:tcPr>
            <w:tcW w:w="1346" w:type="dxa"/>
          </w:tcPr>
          <w:p>
            <w:pPr>
              <w:pStyle w:val="TableParagraph"/>
              <w:spacing w:before="62"/>
              <w:ind w:left="675"/>
              <w:rPr>
                <w:rFonts w:ascii="Times New Roman"/>
                <w:b/>
                <w:sz w:val="20"/>
              </w:rPr>
            </w:pPr>
            <w:r>
              <w:rPr>
                <w:rFonts w:ascii="Times New Roman"/>
                <w:b/>
                <w:color w:val="45515E"/>
                <w:spacing w:val="-3"/>
                <w:w w:val="90"/>
                <w:sz w:val="20"/>
              </w:rPr>
              <w:t>E</w:t>
            </w:r>
            <w:r>
              <w:rPr>
                <w:rFonts w:ascii="Times New Roman"/>
                <w:b/>
                <w:color w:val="101720"/>
                <w:spacing w:val="-3"/>
                <w:w w:val="93"/>
                <w:sz w:val="20"/>
              </w:rPr>
              <w:t>V</w:t>
            </w:r>
            <w:r>
              <w:rPr>
                <w:rFonts w:ascii="Times New Roman"/>
                <w:b/>
                <w:color w:val="2B343D"/>
                <w:spacing w:val="-3"/>
                <w:w w:val="66"/>
                <w:sz w:val="20"/>
              </w:rPr>
              <w:t>B_N</w:t>
            </w:r>
            <w:r>
              <w:rPr>
                <w:rFonts w:ascii="Times New Roman"/>
                <w:b/>
                <w:color w:val="45515E"/>
                <w:spacing w:val="-1"/>
                <w:w w:val="198"/>
                <w:sz w:val="20"/>
              </w:rPr>
              <w:t>!</w:t>
            </w:r>
            <w:r>
              <w:rPr>
                <w:rFonts w:ascii="Times New Roman"/>
                <w:b/>
                <w:color w:val="45515E"/>
                <w:spacing w:val="-3"/>
                <w:w w:val="12"/>
                <w:sz w:val="20"/>
                <w:vertAlign w:val="superscript"/>
              </w:rPr>
              <w:t>R</w:t>
            </w:r>
          </w:p>
          <w:p>
            <w:pPr>
              <w:pStyle w:val="TableParagraph"/>
              <w:spacing w:before="87"/>
              <w:ind w:left="204"/>
              <w:rPr>
                <w:rFonts w:ascii="Times New Roman"/>
                <w:b/>
                <w:sz w:val="20"/>
              </w:rPr>
            </w:pPr>
            <w:r>
              <w:rPr>
                <w:rFonts w:ascii="Times New Roman"/>
                <w:b/>
                <w:color w:val="1E2125"/>
                <w:spacing w:val="-2"/>
                <w:sz w:val="20"/>
              </w:rPr>
              <w:t>HOMBRES</w:t>
            </w:r>
          </w:p>
        </w:tc>
        <w:tc>
          <w:tcPr>
            <w:tcW w:w="1358" w:type="dxa"/>
          </w:tcPr>
          <w:p>
            <w:pPr>
              <w:pStyle w:val="TableParagraph"/>
              <w:tabs>
                <w:tab w:pos="1241" w:val="right" w:leader="none"/>
              </w:tabs>
              <w:spacing w:before="62"/>
              <w:ind w:left="-27" w:right="114"/>
              <w:jc w:val="center"/>
              <w:rPr>
                <w:rFonts w:ascii="Times New Roman"/>
                <w:sz w:val="20"/>
              </w:rPr>
            </w:pPr>
            <w:r>
              <w:rPr>
                <w:rFonts w:ascii="Times New Roman"/>
                <w:b/>
                <w:color w:val="2B343D"/>
                <w:spacing w:val="-2"/>
                <w:w w:val="80"/>
                <w:sz w:val="20"/>
              </w:rPr>
              <w:t>(IJ</w:t>
            </w:r>
            <w:r>
              <w:rPr>
                <w:rFonts w:ascii="Times New Roman"/>
                <w:b/>
                <w:color w:val="45515E"/>
                <w:spacing w:val="-2"/>
                <w:w w:val="80"/>
                <w:sz w:val="20"/>
              </w:rPr>
              <w:t>'4:t</w:t>
            </w:r>
            <w:r>
              <w:rPr>
                <w:rFonts w:ascii="Times New Roman"/>
                <w:b/>
                <w:color w:val="2B343D"/>
                <w:spacing w:val="-2"/>
                <w:w w:val="80"/>
                <w:sz w:val="20"/>
              </w:rPr>
              <w:t>E</w:t>
            </w:r>
            <w:r>
              <w:rPr>
                <w:rFonts w:ascii="Times New Roman"/>
                <w:b/>
                <w:color w:val="384450"/>
                <w:spacing w:val="-2"/>
                <w:w w:val="80"/>
                <w:sz w:val="20"/>
              </w:rPr>
              <w:t>S'</w:t>
            </w:r>
            <w:r>
              <w:rPr>
                <w:rFonts w:ascii="Times New Roman"/>
                <w:color w:val="384450"/>
                <w:sz w:val="20"/>
              </w:rPr>
              <w:tab/>
            </w:r>
            <w:r>
              <w:rPr>
                <w:rFonts w:ascii="Times New Roman"/>
                <w:color w:val="90ABDC"/>
                <w:spacing w:val="-10"/>
                <w:w w:val="80"/>
                <w:sz w:val="20"/>
                <w:vertAlign w:val="superscript"/>
              </w:rPr>
              <w:t>1</w:t>
            </w:r>
          </w:p>
          <w:p>
            <w:pPr>
              <w:pStyle w:val="TableParagraph"/>
              <w:spacing w:before="87"/>
              <w:ind w:left="47" w:right="114"/>
              <w:jc w:val="center"/>
              <w:rPr>
                <w:rFonts w:ascii="Times New Roman"/>
                <w:b/>
                <w:sz w:val="20"/>
              </w:rPr>
            </w:pPr>
            <w:r>
              <w:rPr>
                <w:rFonts w:ascii="Times New Roman"/>
                <w:b/>
                <w:color w:val="1F2327"/>
                <w:spacing w:val="-2"/>
                <w:sz w:val="20"/>
              </w:rPr>
              <w:t>MUJERES</w:t>
            </w:r>
          </w:p>
        </w:tc>
        <w:tc>
          <w:tcPr>
            <w:tcW w:w="967" w:type="dxa"/>
          </w:tcPr>
          <w:p>
            <w:pPr>
              <w:pStyle w:val="TableParagraph"/>
              <w:spacing w:before="216"/>
              <w:ind w:left="119"/>
              <w:rPr>
                <w:rFonts w:ascii="Times New Roman"/>
                <w:b/>
                <w:sz w:val="20"/>
              </w:rPr>
            </w:pPr>
            <w:r>
              <w:rPr>
                <w:rFonts w:ascii="Times New Roman"/>
                <w:b/>
                <w:color w:val="221F1F"/>
                <w:spacing w:val="-2"/>
                <w:sz w:val="20"/>
              </w:rPr>
              <w:t>TOTAL</w:t>
            </w:r>
          </w:p>
        </w:tc>
      </w:tr>
      <w:tr>
        <w:trPr>
          <w:trHeight w:val="332" w:hRule="atLeast"/>
        </w:trPr>
        <w:tc>
          <w:tcPr>
            <w:tcW w:w="2485" w:type="dxa"/>
          </w:tcPr>
          <w:p>
            <w:pPr>
              <w:pStyle w:val="TableParagraph"/>
              <w:spacing w:before="33"/>
              <w:ind w:left="50"/>
              <w:rPr>
                <w:rFonts w:ascii="Tahoma"/>
                <w:b/>
                <w:sz w:val="22"/>
              </w:rPr>
            </w:pPr>
            <w:r>
              <w:rPr>
                <w:rFonts w:ascii="Tahoma"/>
                <w:b/>
                <w:color w:val="171717"/>
                <w:w w:val="85"/>
                <w:sz w:val="22"/>
              </w:rPr>
              <w:t>Profesor</w:t>
            </w:r>
            <w:r>
              <w:rPr>
                <w:rFonts w:ascii="Tahoma"/>
                <w:b/>
                <w:color w:val="171717"/>
                <w:spacing w:val="25"/>
                <w:sz w:val="22"/>
              </w:rPr>
              <w:t> </w:t>
            </w:r>
            <w:r>
              <w:rPr>
                <w:rFonts w:ascii="Tahoma"/>
                <w:b/>
                <w:color w:val="171717"/>
                <w:spacing w:val="-2"/>
                <w:sz w:val="22"/>
              </w:rPr>
              <w:t>Taller.cat.002</w:t>
            </w:r>
          </w:p>
        </w:tc>
        <w:tc>
          <w:tcPr>
            <w:tcW w:w="1345" w:type="dxa"/>
          </w:tcPr>
          <w:p>
            <w:pPr>
              <w:pStyle w:val="TableParagraph"/>
              <w:rPr>
                <w:rFonts w:ascii="Times New Roman"/>
                <w:sz w:val="22"/>
              </w:rPr>
            </w:pPr>
          </w:p>
        </w:tc>
        <w:tc>
          <w:tcPr>
            <w:tcW w:w="1305" w:type="dxa"/>
          </w:tcPr>
          <w:p>
            <w:pPr>
              <w:pStyle w:val="TableParagraph"/>
              <w:spacing w:before="33"/>
              <w:ind w:left="396"/>
              <w:rPr>
                <w:rFonts w:ascii="Tahoma"/>
                <w:b/>
                <w:sz w:val="22"/>
              </w:rPr>
            </w:pPr>
            <w:r>
              <w:rPr>
                <w:rFonts w:ascii="Tahoma"/>
                <w:b/>
                <w:color w:val="2A2A2A"/>
                <w:spacing w:val="-2"/>
                <w:w w:val="95"/>
                <w:sz w:val="22"/>
              </w:rPr>
              <w:t>1,312</w:t>
            </w:r>
          </w:p>
        </w:tc>
        <w:tc>
          <w:tcPr>
            <w:tcW w:w="1346" w:type="dxa"/>
          </w:tcPr>
          <w:p>
            <w:pPr>
              <w:pStyle w:val="TableParagraph"/>
              <w:spacing w:before="33"/>
              <w:ind w:left="398"/>
              <w:rPr>
                <w:rFonts w:ascii="Tahoma"/>
                <w:b/>
                <w:sz w:val="22"/>
              </w:rPr>
            </w:pPr>
            <w:r>
              <w:rPr>
                <w:rFonts w:ascii="Tahoma"/>
                <w:b/>
                <w:color w:val="101010"/>
                <w:spacing w:val="-2"/>
                <w:w w:val="95"/>
                <w:sz w:val="22"/>
              </w:rPr>
              <w:t>0,002</w:t>
            </w:r>
          </w:p>
        </w:tc>
        <w:tc>
          <w:tcPr>
            <w:tcW w:w="1358" w:type="dxa"/>
          </w:tcPr>
          <w:p>
            <w:pPr>
              <w:pStyle w:val="TableParagraph"/>
              <w:spacing w:before="33"/>
              <w:ind w:left="367"/>
              <w:rPr>
                <w:rFonts w:ascii="Tahoma"/>
                <w:b/>
                <w:sz w:val="22"/>
              </w:rPr>
            </w:pPr>
            <w:r>
              <w:rPr>
                <w:rFonts w:ascii="Tahoma"/>
                <w:b/>
                <w:color w:val="161616"/>
                <w:spacing w:val="-2"/>
                <w:w w:val="95"/>
                <w:sz w:val="22"/>
              </w:rPr>
              <w:t>0,048</w:t>
            </w:r>
          </w:p>
        </w:tc>
        <w:tc>
          <w:tcPr>
            <w:tcW w:w="967" w:type="dxa"/>
          </w:tcPr>
          <w:p>
            <w:pPr>
              <w:pStyle w:val="TableParagraph"/>
              <w:spacing w:line="307" w:lineRule="exact" w:before="5"/>
              <w:ind w:left="368"/>
              <w:rPr>
                <w:rFonts w:ascii="Calibri"/>
                <w:b/>
                <w:sz w:val="26"/>
              </w:rPr>
            </w:pPr>
            <w:r>
              <w:rPr>
                <w:rFonts w:ascii="Calibri"/>
                <w:b/>
                <w:color w:val="1D1D1D"/>
                <w:spacing w:val="-2"/>
                <w:sz w:val="26"/>
              </w:rPr>
              <w:t>1,362</w:t>
            </w:r>
          </w:p>
        </w:tc>
      </w:tr>
    </w:tbl>
    <w:p>
      <w:pPr>
        <w:spacing w:line="225" w:lineRule="auto" w:before="0"/>
        <w:ind w:left="76" w:right="6838" w:firstLine="672"/>
        <w:jc w:val="left"/>
        <w:rPr>
          <w:rFonts w:ascii="Tahoma"/>
          <w:b/>
          <w:sz w:val="22"/>
        </w:rPr>
      </w:pPr>
      <w:r>
        <w:rPr>
          <w:rFonts w:ascii="Tahoma"/>
          <w:b/>
          <w:sz w:val="22"/>
        </w:rPr>
        <mc:AlternateContent>
          <mc:Choice Requires="wps">
            <w:drawing>
              <wp:anchor distT="0" distB="0" distL="0" distR="0" allowOverlap="1" layoutInCell="1" locked="0" behindDoc="0" simplePos="0" relativeHeight="15742976">
                <wp:simplePos x="0" y="0"/>
                <wp:positionH relativeFrom="page">
                  <wp:posOffset>5600319</wp:posOffset>
                </wp:positionH>
                <wp:positionV relativeFrom="paragraph">
                  <wp:posOffset>46837</wp:posOffset>
                </wp:positionV>
                <wp:extent cx="1209675" cy="21018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209675" cy="210185"/>
                        </a:xfrm>
                        <a:prstGeom prst="rect">
                          <a:avLst/>
                        </a:prstGeom>
                      </wps:spPr>
                      <wps:txbx>
                        <w:txbxContent>
                          <w:p>
                            <w:pPr>
                              <w:tabs>
                                <w:tab w:pos="1351" w:val="left" w:leader="none"/>
                              </w:tabs>
                              <w:spacing w:before="3"/>
                              <w:ind w:left="0" w:right="0" w:firstLine="0"/>
                              <w:jc w:val="left"/>
                              <w:rPr>
                                <w:rFonts w:ascii="Calibri"/>
                                <w:b/>
                                <w:sz w:val="26"/>
                              </w:rPr>
                            </w:pPr>
                            <w:r>
                              <w:rPr>
                                <w:rFonts w:ascii="Tahoma"/>
                                <w:b/>
                                <w:color w:val="121212"/>
                                <w:spacing w:val="-2"/>
                                <w:sz w:val="22"/>
                              </w:rPr>
                              <w:t>0,003</w:t>
                            </w:r>
                            <w:r>
                              <w:rPr>
                                <w:rFonts w:ascii="Tahoma"/>
                                <w:b/>
                                <w:color w:val="121212"/>
                                <w:sz w:val="22"/>
                              </w:rPr>
                              <w:tab/>
                            </w:r>
                            <w:r>
                              <w:rPr>
                                <w:rFonts w:ascii="Calibri"/>
                                <w:b/>
                                <w:color w:val="0F0F0F"/>
                                <w:spacing w:val="-12"/>
                                <w:sz w:val="26"/>
                              </w:rPr>
                              <w:t>0,003</w:t>
                            </w:r>
                          </w:p>
                        </w:txbxContent>
                      </wps:txbx>
                      <wps:bodyPr wrap="square" lIns="0" tIns="0" rIns="0" bIns="0" rtlCol="0">
                        <a:noAutofit/>
                      </wps:bodyPr>
                    </wps:wsp>
                  </a:graphicData>
                </a:graphic>
              </wp:anchor>
            </w:drawing>
          </mc:Choice>
          <mc:Fallback>
            <w:pict>
              <v:shape style="position:absolute;margin-left:440.970001pt;margin-top:3.688pt;width:95.25pt;height:16.55pt;mso-position-horizontal-relative:page;mso-position-vertical-relative:paragraph;z-index:15742976" type="#_x0000_t202" id="docshape13" filled="false" stroked="false">
                <v:textbox inset="0,0,0,0">
                  <w:txbxContent>
                    <w:p>
                      <w:pPr>
                        <w:tabs>
                          <w:tab w:pos="1351" w:val="left" w:leader="none"/>
                        </w:tabs>
                        <w:spacing w:before="3"/>
                        <w:ind w:left="0" w:right="0" w:firstLine="0"/>
                        <w:jc w:val="left"/>
                        <w:rPr>
                          <w:rFonts w:ascii="Calibri"/>
                          <w:b/>
                          <w:sz w:val="26"/>
                        </w:rPr>
                      </w:pPr>
                      <w:r>
                        <w:rPr>
                          <w:rFonts w:ascii="Tahoma"/>
                          <w:b/>
                          <w:color w:val="121212"/>
                          <w:spacing w:val="-2"/>
                          <w:sz w:val="22"/>
                        </w:rPr>
                        <w:t>0,003</w:t>
                      </w:r>
                      <w:r>
                        <w:rPr>
                          <w:rFonts w:ascii="Tahoma"/>
                          <w:b/>
                          <w:color w:val="121212"/>
                          <w:sz w:val="22"/>
                        </w:rPr>
                        <w:tab/>
                      </w:r>
                      <w:r>
                        <w:rPr>
                          <w:rFonts w:ascii="Calibri"/>
                          <w:b/>
                          <w:color w:val="0F0F0F"/>
                          <w:spacing w:val="-12"/>
                          <w:sz w:val="26"/>
                        </w:rPr>
                        <w:t>0,003</w:t>
                      </w:r>
                    </w:p>
                  </w:txbxContent>
                </v:textbox>
                <w10:wrap type="none"/>
              </v:shape>
            </w:pict>
          </mc:Fallback>
        </mc:AlternateContent>
      </w:r>
      <w:r>
        <w:rPr>
          <w:rFonts w:ascii="Tahoma"/>
          <w:b/>
          <w:color w:val="1A1A1A"/>
          <w:spacing w:val="-2"/>
          <w:w w:val="95"/>
          <w:sz w:val="22"/>
        </w:rPr>
        <w:t>Profesor </w:t>
      </w:r>
      <w:r>
        <w:rPr>
          <w:rFonts w:ascii="Tahoma"/>
          <w:b/>
          <w:color w:val="1D1D1D"/>
          <w:w w:val="85"/>
          <w:sz w:val="22"/>
        </w:rPr>
        <w:t>Aux/Adjunto</w:t>
      </w:r>
      <w:r>
        <w:rPr>
          <w:rFonts w:ascii="Tahoma"/>
          <w:b/>
          <w:color w:val="1D1D1D"/>
          <w:spacing w:val="-7"/>
          <w:w w:val="85"/>
          <w:sz w:val="22"/>
        </w:rPr>
        <w:t> </w:t>
      </w:r>
      <w:r>
        <w:rPr>
          <w:rFonts w:ascii="Tahoma"/>
          <w:b/>
          <w:color w:val="1D1D1D"/>
          <w:w w:val="85"/>
          <w:sz w:val="22"/>
        </w:rPr>
        <w:t>cat.003</w:t>
      </w:r>
    </w:p>
    <w:p>
      <w:pPr>
        <w:tabs>
          <w:tab w:pos="3570" w:val="left" w:leader="none"/>
          <w:tab w:pos="4912" w:val="left" w:leader="none"/>
          <w:tab w:pos="6237" w:val="left" w:leader="none"/>
          <w:tab w:pos="7549" w:val="left" w:leader="none"/>
          <w:tab w:pos="8773" w:val="left" w:leader="none"/>
        </w:tabs>
        <w:spacing w:line="288" w:lineRule="exact" w:before="0"/>
        <w:ind w:left="745" w:right="0" w:firstLine="0"/>
        <w:jc w:val="left"/>
        <w:rPr>
          <w:rFonts w:ascii="Calibri"/>
          <w:b/>
          <w:position w:val="1"/>
          <w:sz w:val="26"/>
        </w:rPr>
      </w:pPr>
      <w:r>
        <w:rPr>
          <w:rFonts w:ascii="Tahoma"/>
          <w:b/>
          <w:color w:val="1A1A1A"/>
          <w:spacing w:val="-2"/>
          <w:w w:val="90"/>
          <w:position w:val="1"/>
          <w:sz w:val="22"/>
        </w:rPr>
        <w:t>Profesor</w:t>
      </w:r>
      <w:r>
        <w:rPr>
          <w:rFonts w:ascii="Tahoma"/>
          <w:b/>
          <w:color w:val="1A1A1A"/>
          <w:spacing w:val="-7"/>
          <w:position w:val="1"/>
          <w:sz w:val="22"/>
        </w:rPr>
        <w:t> </w:t>
      </w:r>
      <w:r>
        <w:rPr>
          <w:rFonts w:ascii="Tahoma"/>
          <w:b/>
          <w:color w:val="1A1A1A"/>
          <w:spacing w:val="-2"/>
          <w:position w:val="1"/>
          <w:sz w:val="22"/>
        </w:rPr>
        <w:t>espec.cat.004</w:t>
      </w:r>
      <w:r>
        <w:rPr>
          <w:rFonts w:ascii="Tahoma"/>
          <w:b/>
          <w:color w:val="1A1A1A"/>
          <w:position w:val="1"/>
          <w:sz w:val="22"/>
        </w:rPr>
        <w:tab/>
      </w:r>
      <w:r>
        <w:rPr>
          <w:rFonts w:ascii="Tahoma"/>
          <w:b/>
          <w:color w:val="1D1D1D"/>
          <w:spacing w:val="-2"/>
          <w:sz w:val="22"/>
        </w:rPr>
        <w:t>8,685</w:t>
      </w:r>
      <w:r>
        <w:rPr>
          <w:rFonts w:ascii="Tahoma"/>
          <w:b/>
          <w:color w:val="1D1D1D"/>
          <w:sz w:val="22"/>
        </w:rPr>
        <w:tab/>
      </w:r>
      <w:r>
        <w:rPr>
          <w:rFonts w:ascii="Tahoma"/>
          <w:b/>
          <w:color w:val="252525"/>
          <w:spacing w:val="-2"/>
          <w:sz w:val="22"/>
        </w:rPr>
        <w:t>5,929</w:t>
      </w:r>
      <w:r>
        <w:rPr>
          <w:rFonts w:ascii="Tahoma"/>
          <w:b/>
          <w:color w:val="252525"/>
          <w:sz w:val="22"/>
        </w:rPr>
        <w:tab/>
      </w:r>
      <w:r>
        <w:rPr>
          <w:rFonts w:ascii="Tahoma"/>
          <w:b/>
          <w:color w:val="222222"/>
          <w:spacing w:val="-2"/>
          <w:sz w:val="22"/>
        </w:rPr>
        <w:t>0,023</w:t>
      </w:r>
      <w:r>
        <w:rPr>
          <w:rFonts w:ascii="Tahoma"/>
          <w:b/>
          <w:color w:val="222222"/>
          <w:sz w:val="22"/>
        </w:rPr>
        <w:tab/>
      </w:r>
      <w:r>
        <w:rPr>
          <w:rFonts w:ascii="Tahoma"/>
          <w:b/>
          <w:color w:val="171717"/>
          <w:spacing w:val="-2"/>
          <w:position w:val="1"/>
          <w:sz w:val="22"/>
        </w:rPr>
        <w:t>0,408</w:t>
      </w:r>
      <w:r>
        <w:rPr>
          <w:rFonts w:ascii="Tahoma"/>
          <w:b/>
          <w:color w:val="171717"/>
          <w:position w:val="1"/>
          <w:sz w:val="22"/>
        </w:rPr>
        <w:tab/>
      </w:r>
      <w:r>
        <w:rPr>
          <w:rFonts w:ascii="Calibri"/>
          <w:b/>
          <w:color w:val="121212"/>
          <w:spacing w:val="-2"/>
          <w:position w:val="1"/>
          <w:sz w:val="26"/>
        </w:rPr>
        <w:t>15,045</w:t>
      </w:r>
    </w:p>
    <w:p>
      <w:pPr>
        <w:tabs>
          <w:tab w:pos="1948" w:val="left" w:leader="none"/>
          <w:tab w:pos="3561" w:val="left" w:leader="none"/>
          <w:tab w:pos="5037" w:val="left" w:leader="none"/>
          <w:tab w:pos="8896" w:val="left" w:leader="none"/>
        </w:tabs>
        <w:spacing w:line="297" w:lineRule="exact" w:before="0"/>
        <w:ind w:left="748" w:right="0" w:firstLine="0"/>
        <w:jc w:val="left"/>
        <w:rPr>
          <w:rFonts w:ascii="Calibri"/>
          <w:b/>
          <w:position w:val="1"/>
          <w:sz w:val="26"/>
        </w:rPr>
      </w:pPr>
      <w:r>
        <w:rPr>
          <w:rFonts w:ascii="Tahoma"/>
          <w:b/>
          <w:color w:val="1A1A1A"/>
          <w:spacing w:val="-2"/>
          <w:position w:val="1"/>
          <w:sz w:val="22"/>
        </w:rPr>
        <w:t>Profesor</w:t>
      </w:r>
      <w:r>
        <w:rPr>
          <w:rFonts w:ascii="Tahoma"/>
          <w:b/>
          <w:color w:val="1A1A1A"/>
          <w:position w:val="1"/>
          <w:sz w:val="22"/>
        </w:rPr>
        <w:tab/>
      </w:r>
      <w:r>
        <w:rPr>
          <w:rFonts w:ascii="Tahoma"/>
          <w:b/>
          <w:color w:val="202020"/>
          <w:w w:val="80"/>
          <w:position w:val="1"/>
          <w:sz w:val="22"/>
        </w:rPr>
        <w:t>titular</w:t>
      </w:r>
      <w:r>
        <w:rPr>
          <w:rFonts w:ascii="Tahoma"/>
          <w:b/>
          <w:color w:val="202020"/>
          <w:spacing w:val="-6"/>
          <w:position w:val="1"/>
          <w:sz w:val="22"/>
        </w:rPr>
        <w:t> </w:t>
      </w:r>
      <w:r>
        <w:rPr>
          <w:rFonts w:ascii="Tahoma"/>
          <w:b/>
          <w:color w:val="202020"/>
          <w:spacing w:val="-5"/>
          <w:position w:val="1"/>
          <w:sz w:val="22"/>
        </w:rPr>
        <w:t>001</w:t>
      </w:r>
      <w:r>
        <w:rPr>
          <w:rFonts w:ascii="Tahoma"/>
          <w:b/>
          <w:color w:val="202020"/>
          <w:position w:val="1"/>
          <w:sz w:val="22"/>
        </w:rPr>
        <w:tab/>
      </w:r>
      <w:r>
        <w:rPr>
          <w:rFonts w:ascii="Tahoma"/>
          <w:b/>
          <w:color w:val="171717"/>
          <w:spacing w:val="-2"/>
          <w:position w:val="1"/>
          <w:sz w:val="22"/>
        </w:rPr>
        <w:t>0,206</w:t>
      </w:r>
      <w:r>
        <w:rPr>
          <w:rFonts w:ascii="Tahoma"/>
          <w:b/>
          <w:color w:val="171717"/>
          <w:position w:val="1"/>
          <w:sz w:val="22"/>
        </w:rPr>
        <w:tab/>
      </w:r>
      <w:r>
        <w:rPr>
          <w:rFonts w:ascii="Tahoma"/>
          <w:b/>
          <w:color w:val="121212"/>
          <w:spacing w:val="-5"/>
          <w:sz w:val="22"/>
        </w:rPr>
        <w:t>0,4</w:t>
      </w:r>
      <w:r>
        <w:rPr>
          <w:rFonts w:ascii="Tahoma"/>
          <w:b/>
          <w:color w:val="121212"/>
          <w:sz w:val="22"/>
        </w:rPr>
        <w:tab/>
      </w:r>
      <w:r>
        <w:rPr>
          <w:rFonts w:ascii="Calibri"/>
          <w:b/>
          <w:color w:val="090909"/>
          <w:spacing w:val="-2"/>
          <w:position w:val="1"/>
          <w:sz w:val="26"/>
        </w:rPr>
        <w:t>0,606</w:t>
      </w:r>
    </w:p>
    <w:p>
      <w:pPr>
        <w:tabs>
          <w:tab w:pos="3568" w:val="left" w:leader="none"/>
          <w:tab w:pos="6233" w:val="left" w:leader="none"/>
          <w:tab w:pos="7544" w:val="left" w:leader="none"/>
          <w:tab w:pos="8896" w:val="left" w:leader="none"/>
        </w:tabs>
        <w:spacing w:line="412" w:lineRule="exact" w:before="0"/>
        <w:ind w:left="748" w:right="0" w:firstLine="0"/>
        <w:jc w:val="left"/>
        <w:rPr>
          <w:rFonts w:ascii="Calibri"/>
          <w:b/>
          <w:sz w:val="26"/>
        </w:rPr>
      </w:pPr>
      <w:r>
        <w:rPr>
          <w:rFonts w:ascii="Calibri"/>
          <w:b/>
          <w:sz w:val="26"/>
        </w:rPr>
        <mc:AlternateContent>
          <mc:Choice Requires="wps">
            <w:drawing>
              <wp:anchor distT="0" distB="0" distL="0" distR="0" allowOverlap="1" layoutInCell="1" locked="0" behindDoc="1" simplePos="0" relativeHeight="486766080">
                <wp:simplePos x="0" y="0"/>
                <wp:positionH relativeFrom="page">
                  <wp:posOffset>858011</wp:posOffset>
                </wp:positionH>
                <wp:positionV relativeFrom="paragraph">
                  <wp:posOffset>145530</wp:posOffset>
                </wp:positionV>
                <wp:extent cx="460375" cy="1701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460375" cy="170180"/>
                        </a:xfrm>
                        <a:prstGeom prst="rect">
                          <a:avLst/>
                        </a:prstGeom>
                      </wps:spPr>
                      <wps:txbx>
                        <w:txbxContent>
                          <w:p>
                            <w:pPr>
                              <w:spacing w:before="0"/>
                              <w:ind w:left="0" w:right="0" w:firstLine="0"/>
                              <w:jc w:val="left"/>
                              <w:rPr>
                                <w:rFonts w:ascii="Tahoma"/>
                                <w:b/>
                                <w:sz w:val="22"/>
                              </w:rPr>
                            </w:pPr>
                            <w:r>
                              <w:rPr>
                                <w:rFonts w:ascii="Tahoma"/>
                                <w:b/>
                                <w:color w:val="202020"/>
                                <w:spacing w:val="-2"/>
                                <w:w w:val="85"/>
                                <w:sz w:val="22"/>
                              </w:rPr>
                              <w:t>cat.004</w:t>
                            </w:r>
                          </w:p>
                        </w:txbxContent>
                      </wps:txbx>
                      <wps:bodyPr wrap="square" lIns="0" tIns="0" rIns="0" bIns="0" rtlCol="0">
                        <a:noAutofit/>
                      </wps:bodyPr>
                    </wps:wsp>
                  </a:graphicData>
                </a:graphic>
              </wp:anchor>
            </w:drawing>
          </mc:Choice>
          <mc:Fallback>
            <w:pict>
              <v:shape style="position:absolute;margin-left:67.559998pt;margin-top:11.459066pt;width:36.25pt;height:13.4pt;mso-position-horizontal-relative:page;mso-position-vertical-relative:paragraph;z-index:-16550400" type="#_x0000_t202" id="docshape14" filled="false" stroked="false">
                <v:textbox inset="0,0,0,0">
                  <w:txbxContent>
                    <w:p>
                      <w:pPr>
                        <w:spacing w:before="0"/>
                        <w:ind w:left="0" w:right="0" w:firstLine="0"/>
                        <w:jc w:val="left"/>
                        <w:rPr>
                          <w:rFonts w:ascii="Tahoma"/>
                          <w:b/>
                          <w:sz w:val="22"/>
                        </w:rPr>
                      </w:pPr>
                      <w:r>
                        <w:rPr>
                          <w:rFonts w:ascii="Tahoma"/>
                          <w:b/>
                          <w:color w:val="202020"/>
                          <w:spacing w:val="-2"/>
                          <w:w w:val="85"/>
                          <w:sz w:val="22"/>
                        </w:rPr>
                        <w:t>cat.004</w:t>
                      </w:r>
                    </w:p>
                  </w:txbxContent>
                </v:textbox>
                <w10:wrap type="none"/>
              </v:shape>
            </w:pict>
          </mc:Fallback>
        </mc:AlternateContent>
      </w:r>
      <w:r>
        <w:rPr>
          <w:rFonts w:ascii="Tahoma"/>
          <w:b/>
          <w:color w:val="1B1B1B"/>
          <w:w w:val="20"/>
          <w:position w:val="13"/>
          <w:sz w:val="22"/>
        </w:rPr>
        <w:t>1</w:t>
      </w:r>
      <w:r>
        <w:rPr>
          <w:rFonts w:ascii="Tahoma"/>
          <w:b/>
          <w:color w:val="1B1B1B"/>
          <w:spacing w:val="-23"/>
          <w:w w:val="80"/>
          <w:position w:val="13"/>
          <w:sz w:val="22"/>
        </w:rPr>
        <w:t> </w:t>
      </w:r>
      <w:r>
        <w:rPr>
          <w:rFonts w:ascii="Tahoma"/>
          <w:b/>
          <w:color w:val="1B1B1B"/>
          <w:spacing w:val="-2"/>
          <w:w w:val="80"/>
          <w:position w:val="13"/>
          <w:sz w:val="22"/>
        </w:rPr>
        <w:t>nstructor/Experto</w:t>
      </w:r>
      <w:r>
        <w:rPr>
          <w:rFonts w:ascii="Tahoma"/>
          <w:b/>
          <w:color w:val="1B1B1B"/>
          <w:position w:val="13"/>
          <w:sz w:val="22"/>
        </w:rPr>
        <w:tab/>
      </w:r>
      <w:r>
        <w:rPr>
          <w:rFonts w:ascii="Tahoma"/>
          <w:b/>
          <w:color w:val="171717"/>
          <w:spacing w:val="-2"/>
          <w:w w:val="85"/>
          <w:sz w:val="22"/>
        </w:rPr>
        <w:t>0,001</w:t>
      </w:r>
      <w:r>
        <w:rPr>
          <w:rFonts w:ascii="Tahoma"/>
          <w:b/>
          <w:color w:val="171717"/>
          <w:sz w:val="22"/>
        </w:rPr>
        <w:tab/>
      </w:r>
      <w:r>
        <w:rPr>
          <w:rFonts w:ascii="Tahoma"/>
          <w:b/>
          <w:color w:val="1A1A1A"/>
          <w:spacing w:val="-2"/>
          <w:w w:val="85"/>
          <w:sz w:val="22"/>
        </w:rPr>
        <w:t>0,067</w:t>
      </w:r>
      <w:r>
        <w:rPr>
          <w:rFonts w:ascii="Tahoma"/>
          <w:b/>
          <w:color w:val="1A1A1A"/>
          <w:sz w:val="22"/>
        </w:rPr>
        <w:tab/>
      </w:r>
      <w:r>
        <w:rPr>
          <w:rFonts w:ascii="Tahoma"/>
          <w:b/>
          <w:color w:val="1A1A1A"/>
          <w:spacing w:val="-2"/>
          <w:w w:val="85"/>
          <w:sz w:val="22"/>
        </w:rPr>
        <w:t>0,069</w:t>
      </w:r>
      <w:r>
        <w:rPr>
          <w:rFonts w:ascii="Tahoma"/>
          <w:b/>
          <w:color w:val="1A1A1A"/>
          <w:sz w:val="22"/>
        </w:rPr>
        <w:tab/>
      </w:r>
      <w:r>
        <w:rPr>
          <w:rFonts w:ascii="Calibri"/>
          <w:b/>
          <w:color w:val="1B1B1B"/>
          <w:spacing w:val="-2"/>
          <w:w w:val="85"/>
          <w:sz w:val="26"/>
        </w:rPr>
        <w:t>0,137</w:t>
      </w:r>
    </w:p>
    <w:p>
      <w:pPr>
        <w:pStyle w:val="BodyText"/>
        <w:spacing w:before="4"/>
        <w:rPr>
          <w:rFonts w:ascii="Calibri"/>
          <w:b/>
          <w:sz w:val="5"/>
        </w:rPr>
      </w:pPr>
    </w:p>
    <w:tbl>
      <w:tblPr>
        <w:tblW w:w="0" w:type="auto"/>
        <w:jc w:val="left"/>
        <w:tblInd w:w="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04"/>
        <w:gridCol w:w="1522"/>
        <w:gridCol w:w="2672"/>
        <w:gridCol w:w="2314"/>
      </w:tblGrid>
      <w:tr>
        <w:trPr>
          <w:trHeight w:val="303" w:hRule="atLeast"/>
        </w:trPr>
        <w:tc>
          <w:tcPr>
            <w:tcW w:w="2304" w:type="dxa"/>
          </w:tcPr>
          <w:p>
            <w:pPr>
              <w:pStyle w:val="TableParagraph"/>
              <w:spacing w:line="253" w:lineRule="exact" w:before="30"/>
              <w:ind w:left="50"/>
              <w:rPr>
                <w:rFonts w:ascii="Tahoma"/>
                <w:b/>
                <w:sz w:val="22"/>
              </w:rPr>
            </w:pPr>
            <w:r>
              <w:rPr>
                <w:rFonts w:ascii="Tahoma"/>
                <w:b/>
                <w:color w:val="1A1A1A"/>
                <w:w w:val="90"/>
                <w:sz w:val="22"/>
              </w:rPr>
              <w:t>Licenciado</w:t>
            </w:r>
            <w:r>
              <w:rPr>
                <w:rFonts w:ascii="Tahoma"/>
                <w:b/>
                <w:color w:val="1A1A1A"/>
                <w:spacing w:val="7"/>
                <w:sz w:val="22"/>
              </w:rPr>
              <w:t> </w:t>
            </w:r>
            <w:r>
              <w:rPr>
                <w:rFonts w:ascii="Tahoma"/>
                <w:b/>
                <w:color w:val="1A1A1A"/>
                <w:spacing w:val="-5"/>
                <w:sz w:val="22"/>
              </w:rPr>
              <w:t>072</w:t>
            </w:r>
          </w:p>
        </w:tc>
        <w:tc>
          <w:tcPr>
            <w:tcW w:w="1522" w:type="dxa"/>
          </w:tcPr>
          <w:p>
            <w:pPr>
              <w:pStyle w:val="TableParagraph"/>
              <w:spacing w:line="253" w:lineRule="exact" w:before="30"/>
              <w:ind w:left="186"/>
              <w:jc w:val="center"/>
              <w:rPr>
                <w:rFonts w:ascii="Tahoma"/>
                <w:b/>
                <w:sz w:val="22"/>
              </w:rPr>
            </w:pPr>
            <w:r>
              <w:rPr>
                <w:rFonts w:ascii="Tahoma"/>
                <w:b/>
                <w:color w:val="141414"/>
                <w:spacing w:val="-2"/>
                <w:w w:val="95"/>
                <w:sz w:val="22"/>
              </w:rPr>
              <w:t>3,273</w:t>
            </w:r>
          </w:p>
        </w:tc>
        <w:tc>
          <w:tcPr>
            <w:tcW w:w="2672" w:type="dxa"/>
          </w:tcPr>
          <w:p>
            <w:pPr>
              <w:pStyle w:val="TableParagraph"/>
              <w:spacing w:line="253" w:lineRule="exact" w:before="30"/>
              <w:ind w:left="390"/>
              <w:rPr>
                <w:rFonts w:ascii="Tahoma"/>
                <w:b/>
                <w:sz w:val="22"/>
              </w:rPr>
            </w:pPr>
            <w:r>
              <w:rPr>
                <w:rFonts w:ascii="Tahoma"/>
                <w:b/>
                <w:color w:val="101010"/>
                <w:spacing w:val="-2"/>
                <w:sz w:val="22"/>
              </w:rPr>
              <w:t>2,023</w:t>
            </w:r>
          </w:p>
        </w:tc>
        <w:tc>
          <w:tcPr>
            <w:tcW w:w="2314" w:type="dxa"/>
          </w:tcPr>
          <w:p>
            <w:pPr>
              <w:pStyle w:val="TableParagraph"/>
              <w:spacing w:line="281" w:lineRule="exact" w:before="3"/>
              <w:ind w:right="50"/>
              <w:jc w:val="right"/>
              <w:rPr>
                <w:rFonts w:ascii="Calibri"/>
                <w:b/>
                <w:sz w:val="26"/>
              </w:rPr>
            </w:pPr>
            <w:r>
              <w:rPr>
                <w:rFonts w:ascii="Calibri"/>
                <w:b/>
                <w:color w:val="101010"/>
                <w:spacing w:val="-2"/>
                <w:sz w:val="26"/>
              </w:rPr>
              <w:t>5,296</w:t>
            </w:r>
          </w:p>
        </w:tc>
      </w:tr>
      <w:tr>
        <w:trPr>
          <w:trHeight w:val="323" w:hRule="atLeast"/>
        </w:trPr>
        <w:tc>
          <w:tcPr>
            <w:tcW w:w="2304" w:type="dxa"/>
          </w:tcPr>
          <w:p>
            <w:pPr>
              <w:pStyle w:val="TableParagraph"/>
              <w:spacing w:before="17"/>
              <w:ind w:left="50"/>
              <w:rPr>
                <w:rFonts w:ascii="Tahoma"/>
                <w:b/>
                <w:sz w:val="22"/>
              </w:rPr>
            </w:pPr>
            <w:r>
              <w:rPr>
                <w:rFonts w:ascii="Tahoma"/>
                <w:b/>
                <w:color w:val="1A1A1A"/>
                <w:w w:val="90"/>
                <w:sz w:val="22"/>
              </w:rPr>
              <w:t>Conserje</w:t>
            </w:r>
            <w:r>
              <w:rPr>
                <w:rFonts w:ascii="Tahoma"/>
                <w:b/>
                <w:color w:val="1A1A1A"/>
                <w:spacing w:val="9"/>
                <w:sz w:val="22"/>
              </w:rPr>
              <w:t> </w:t>
            </w:r>
            <w:r>
              <w:rPr>
                <w:rFonts w:ascii="Tahoma"/>
                <w:b/>
                <w:color w:val="1A1A1A"/>
                <w:spacing w:val="-2"/>
                <w:sz w:val="22"/>
              </w:rPr>
              <w:t>cat.009</w:t>
            </w:r>
          </w:p>
        </w:tc>
        <w:tc>
          <w:tcPr>
            <w:tcW w:w="1522" w:type="dxa"/>
          </w:tcPr>
          <w:p>
            <w:pPr>
              <w:pStyle w:val="TableParagraph"/>
              <w:spacing w:before="1"/>
              <w:ind w:left="186" w:right="19"/>
              <w:jc w:val="center"/>
              <w:rPr>
                <w:rFonts w:ascii="Times New Roman"/>
                <w:sz w:val="26"/>
              </w:rPr>
            </w:pPr>
            <w:r>
              <w:rPr>
                <w:rFonts w:ascii="Times New Roman"/>
                <w:color w:val="2C2C2C"/>
                <w:spacing w:val="-10"/>
                <w:w w:val="65"/>
                <w:sz w:val="26"/>
              </w:rPr>
              <w:t>1</w:t>
            </w:r>
          </w:p>
        </w:tc>
        <w:tc>
          <w:tcPr>
            <w:tcW w:w="2672" w:type="dxa"/>
          </w:tcPr>
          <w:p>
            <w:pPr>
              <w:pStyle w:val="TableParagraph"/>
              <w:rPr>
                <w:rFonts w:ascii="Times New Roman"/>
                <w:sz w:val="22"/>
              </w:rPr>
            </w:pPr>
          </w:p>
        </w:tc>
        <w:tc>
          <w:tcPr>
            <w:tcW w:w="2314" w:type="dxa"/>
          </w:tcPr>
          <w:p>
            <w:pPr>
              <w:pStyle w:val="TableParagraph"/>
              <w:spacing w:line="304" w:lineRule="exact"/>
              <w:ind w:right="78"/>
              <w:jc w:val="right"/>
              <w:rPr>
                <w:rFonts w:ascii="Calibri"/>
                <w:b/>
                <w:sz w:val="26"/>
              </w:rPr>
            </w:pPr>
            <w:r>
              <w:rPr>
                <w:rFonts w:ascii="Calibri"/>
                <w:b/>
                <w:color w:val="232323"/>
                <w:spacing w:val="-10"/>
                <w:w w:val="70"/>
                <w:sz w:val="26"/>
              </w:rPr>
              <w:t>1</w:t>
            </w:r>
          </w:p>
        </w:tc>
      </w:tr>
    </w:tbl>
    <w:p>
      <w:pPr>
        <w:tabs>
          <w:tab w:pos="1669" w:val="left" w:leader="none"/>
        </w:tabs>
        <w:spacing w:line="223" w:lineRule="auto" w:before="0"/>
        <w:ind w:left="76" w:right="6575" w:firstLine="652"/>
        <w:jc w:val="left"/>
        <w:rPr>
          <w:rFonts w:ascii="Tahoma"/>
          <w:b/>
          <w:sz w:val="22"/>
        </w:rPr>
      </w:pPr>
      <w:r>
        <w:rPr>
          <w:rFonts w:ascii="Tahoma"/>
          <w:b/>
          <w:sz w:val="22"/>
        </w:rPr>
        <mc:AlternateContent>
          <mc:Choice Requires="wps">
            <w:drawing>
              <wp:anchor distT="0" distB="0" distL="0" distR="0" allowOverlap="1" layoutInCell="1" locked="0" behindDoc="0" simplePos="0" relativeHeight="15743488">
                <wp:simplePos x="0" y="0"/>
                <wp:positionH relativeFrom="page">
                  <wp:posOffset>4064634</wp:posOffset>
                </wp:positionH>
                <wp:positionV relativeFrom="paragraph">
                  <wp:posOffset>44958</wp:posOffset>
                </wp:positionV>
                <wp:extent cx="2745105" cy="21018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2745105" cy="210185"/>
                        </a:xfrm>
                        <a:prstGeom prst="rect">
                          <a:avLst/>
                        </a:prstGeom>
                      </wps:spPr>
                      <wps:txbx>
                        <w:txbxContent>
                          <w:p>
                            <w:pPr>
                              <w:tabs>
                                <w:tab w:pos="4189" w:val="left" w:leader="none"/>
                              </w:tabs>
                              <w:spacing w:before="3"/>
                              <w:ind w:left="0" w:right="0" w:firstLine="0"/>
                              <w:jc w:val="left"/>
                              <w:rPr>
                                <w:rFonts w:ascii="Calibri"/>
                                <w:b/>
                                <w:sz w:val="26"/>
                              </w:rPr>
                            </w:pPr>
                            <w:r>
                              <w:rPr>
                                <w:rFonts w:ascii="Tahoma"/>
                                <w:b/>
                                <w:color w:val="1C1C1C"/>
                                <w:spacing w:val="-10"/>
                                <w:sz w:val="22"/>
                              </w:rPr>
                              <w:t>3</w:t>
                            </w:r>
                            <w:r>
                              <w:rPr>
                                <w:rFonts w:ascii="Tahoma"/>
                                <w:b/>
                                <w:color w:val="1C1C1C"/>
                                <w:sz w:val="22"/>
                              </w:rPr>
                              <w:tab/>
                            </w:r>
                            <w:r>
                              <w:rPr>
                                <w:rFonts w:ascii="Calibri"/>
                                <w:b/>
                                <w:color w:val="171717"/>
                                <w:spacing w:val="-10"/>
                                <w:sz w:val="26"/>
                              </w:rPr>
                              <w:t>3</w:t>
                            </w:r>
                          </w:p>
                        </w:txbxContent>
                      </wps:txbx>
                      <wps:bodyPr wrap="square" lIns="0" tIns="0" rIns="0" bIns="0" rtlCol="0">
                        <a:noAutofit/>
                      </wps:bodyPr>
                    </wps:wsp>
                  </a:graphicData>
                </a:graphic>
              </wp:anchor>
            </w:drawing>
          </mc:Choice>
          <mc:Fallback>
            <w:pict>
              <v:shape style="position:absolute;margin-left:320.049988pt;margin-top:3.540021pt;width:216.15pt;height:16.55pt;mso-position-horizontal-relative:page;mso-position-vertical-relative:paragraph;z-index:15743488" type="#_x0000_t202" id="docshape15" filled="false" stroked="false">
                <v:textbox inset="0,0,0,0">
                  <w:txbxContent>
                    <w:p>
                      <w:pPr>
                        <w:tabs>
                          <w:tab w:pos="4189" w:val="left" w:leader="none"/>
                        </w:tabs>
                        <w:spacing w:before="3"/>
                        <w:ind w:left="0" w:right="0" w:firstLine="0"/>
                        <w:jc w:val="left"/>
                        <w:rPr>
                          <w:rFonts w:ascii="Calibri"/>
                          <w:b/>
                          <w:sz w:val="26"/>
                        </w:rPr>
                      </w:pPr>
                      <w:r>
                        <w:rPr>
                          <w:rFonts w:ascii="Tahoma"/>
                          <w:b/>
                          <w:color w:val="1C1C1C"/>
                          <w:spacing w:val="-10"/>
                          <w:sz w:val="22"/>
                        </w:rPr>
                        <w:t>3</w:t>
                      </w:r>
                      <w:r>
                        <w:rPr>
                          <w:rFonts w:ascii="Tahoma"/>
                          <w:b/>
                          <w:color w:val="1C1C1C"/>
                          <w:sz w:val="22"/>
                        </w:rPr>
                        <w:tab/>
                      </w:r>
                      <w:r>
                        <w:rPr>
                          <w:rFonts w:ascii="Calibri"/>
                          <w:b/>
                          <w:color w:val="171717"/>
                          <w:spacing w:val="-10"/>
                          <w:sz w:val="26"/>
                        </w:rPr>
                        <w:t>3</w:t>
                      </w:r>
                    </w:p>
                  </w:txbxContent>
                </v:textbox>
                <w10:wrap type="none"/>
              </v:shape>
            </w:pict>
          </mc:Fallback>
        </mc:AlternateContent>
      </w:r>
      <w:r>
        <w:rPr>
          <w:rFonts w:ascii="Tahoma"/>
          <w:b/>
          <w:color w:val="171717"/>
          <w:spacing w:val="-4"/>
          <w:w w:val="95"/>
          <w:sz w:val="22"/>
        </w:rPr>
        <w:t>Aux.</w:t>
      </w:r>
      <w:r>
        <w:rPr>
          <w:rFonts w:ascii="Tahoma"/>
          <w:b/>
          <w:color w:val="171717"/>
          <w:sz w:val="22"/>
        </w:rPr>
        <w:tab/>
      </w:r>
      <w:r>
        <w:rPr>
          <w:rFonts w:ascii="Tahoma"/>
          <w:b/>
          <w:color w:val="1D1D1D"/>
          <w:spacing w:val="-2"/>
          <w:w w:val="85"/>
          <w:sz w:val="22"/>
        </w:rPr>
        <w:t>Administrativo </w:t>
      </w:r>
      <w:r>
        <w:rPr>
          <w:rFonts w:ascii="Tahoma"/>
          <w:b/>
          <w:color w:val="1C1C1C"/>
          <w:spacing w:val="-2"/>
          <w:w w:val="95"/>
          <w:sz w:val="22"/>
        </w:rPr>
        <w:t>cat.010</w:t>
      </w:r>
    </w:p>
    <w:tbl>
      <w:tblPr>
        <w:tblW w:w="0" w:type="auto"/>
        <w:jc w:val="left"/>
        <w:tblInd w:w="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78"/>
        <w:gridCol w:w="1043"/>
        <w:gridCol w:w="1445"/>
        <w:gridCol w:w="1347"/>
        <w:gridCol w:w="1268"/>
        <w:gridCol w:w="1033"/>
      </w:tblGrid>
      <w:tr>
        <w:trPr>
          <w:trHeight w:val="311" w:hRule="atLeast"/>
        </w:trPr>
        <w:tc>
          <w:tcPr>
            <w:tcW w:w="2678" w:type="dxa"/>
          </w:tcPr>
          <w:p>
            <w:pPr>
              <w:pStyle w:val="TableParagraph"/>
              <w:spacing w:before="3"/>
              <w:ind w:left="62"/>
              <w:rPr>
                <w:rFonts w:ascii="Tahoma"/>
                <w:b/>
                <w:sz w:val="22"/>
              </w:rPr>
            </w:pPr>
            <w:r>
              <w:rPr>
                <w:rFonts w:ascii="Tahoma"/>
                <w:b/>
                <w:color w:val="1A1A1A"/>
                <w:w w:val="85"/>
                <w:sz w:val="22"/>
              </w:rPr>
              <w:t>Mantenedor</w:t>
            </w:r>
            <w:r>
              <w:rPr>
                <w:rFonts w:ascii="Tahoma"/>
                <w:b/>
                <w:color w:val="1A1A1A"/>
                <w:spacing w:val="47"/>
                <w:sz w:val="22"/>
              </w:rPr>
              <w:t> </w:t>
            </w:r>
            <w:r>
              <w:rPr>
                <w:rFonts w:ascii="Tahoma"/>
                <w:b/>
                <w:color w:val="1A1A1A"/>
                <w:spacing w:val="-2"/>
                <w:sz w:val="22"/>
              </w:rPr>
              <w:t>cat.044</w:t>
            </w:r>
          </w:p>
        </w:tc>
        <w:tc>
          <w:tcPr>
            <w:tcW w:w="1043" w:type="dxa"/>
          </w:tcPr>
          <w:p>
            <w:pPr>
              <w:pStyle w:val="TableParagraph"/>
              <w:spacing w:before="5"/>
              <w:ind w:right="73"/>
              <w:jc w:val="center"/>
              <w:rPr>
                <w:rFonts w:ascii="Tahoma"/>
                <w:b/>
                <w:sz w:val="22"/>
              </w:rPr>
            </w:pPr>
            <w:r>
              <w:rPr>
                <w:rFonts w:ascii="Tahoma"/>
                <w:b/>
                <w:color w:val="282828"/>
                <w:spacing w:val="-10"/>
                <w:w w:val="95"/>
                <w:sz w:val="22"/>
              </w:rPr>
              <w:t>2</w:t>
            </w:r>
          </w:p>
        </w:tc>
        <w:tc>
          <w:tcPr>
            <w:tcW w:w="1445" w:type="dxa"/>
          </w:tcPr>
          <w:p>
            <w:pPr>
              <w:pStyle w:val="TableParagraph"/>
              <w:rPr>
                <w:rFonts w:ascii="Times New Roman"/>
                <w:sz w:val="22"/>
              </w:rPr>
            </w:pPr>
          </w:p>
        </w:tc>
        <w:tc>
          <w:tcPr>
            <w:tcW w:w="1347" w:type="dxa"/>
          </w:tcPr>
          <w:p>
            <w:pPr>
              <w:pStyle w:val="TableParagraph"/>
              <w:rPr>
                <w:rFonts w:ascii="Times New Roman"/>
                <w:sz w:val="22"/>
              </w:rPr>
            </w:pPr>
          </w:p>
        </w:tc>
        <w:tc>
          <w:tcPr>
            <w:tcW w:w="1268" w:type="dxa"/>
          </w:tcPr>
          <w:p>
            <w:pPr>
              <w:pStyle w:val="TableParagraph"/>
              <w:rPr>
                <w:rFonts w:ascii="Times New Roman"/>
                <w:sz w:val="22"/>
              </w:rPr>
            </w:pPr>
          </w:p>
        </w:tc>
        <w:tc>
          <w:tcPr>
            <w:tcW w:w="1033" w:type="dxa"/>
          </w:tcPr>
          <w:p>
            <w:pPr>
              <w:pStyle w:val="TableParagraph"/>
              <w:spacing w:line="287" w:lineRule="exact"/>
              <w:ind w:right="49"/>
              <w:jc w:val="right"/>
              <w:rPr>
                <w:rFonts w:ascii="Calibri"/>
                <w:b/>
                <w:sz w:val="26"/>
              </w:rPr>
            </w:pPr>
            <w:r>
              <w:rPr>
                <w:rFonts w:ascii="Calibri"/>
                <w:b/>
                <w:color w:val="1C1C1C"/>
                <w:spacing w:val="-10"/>
                <w:w w:val="95"/>
                <w:sz w:val="26"/>
              </w:rPr>
              <w:t>2</w:t>
            </w:r>
          </w:p>
        </w:tc>
      </w:tr>
      <w:tr>
        <w:trPr>
          <w:trHeight w:val="289" w:hRule="atLeast"/>
        </w:trPr>
        <w:tc>
          <w:tcPr>
            <w:tcW w:w="2678" w:type="dxa"/>
          </w:tcPr>
          <w:p>
            <w:pPr>
              <w:pStyle w:val="TableParagraph"/>
              <w:spacing w:line="251" w:lineRule="exact"/>
              <w:ind w:left="59"/>
              <w:rPr>
                <w:rFonts w:ascii="Tahoma"/>
                <w:b/>
                <w:sz w:val="22"/>
              </w:rPr>
            </w:pPr>
            <w:r>
              <w:rPr>
                <w:rFonts w:ascii="Tahoma"/>
                <w:b/>
                <w:color w:val="1E1E1E"/>
                <w:w w:val="85"/>
                <w:sz w:val="22"/>
              </w:rPr>
              <w:t>Limpiadora</w:t>
            </w:r>
            <w:r>
              <w:rPr>
                <w:rFonts w:ascii="Tahoma"/>
                <w:b/>
                <w:color w:val="1E1E1E"/>
                <w:spacing w:val="31"/>
                <w:sz w:val="22"/>
              </w:rPr>
              <w:t> </w:t>
            </w:r>
            <w:r>
              <w:rPr>
                <w:rFonts w:ascii="Tahoma"/>
                <w:b/>
                <w:color w:val="1E1E1E"/>
                <w:spacing w:val="-2"/>
                <w:w w:val="90"/>
                <w:sz w:val="22"/>
              </w:rPr>
              <w:t>cat.020</w:t>
            </w:r>
          </w:p>
        </w:tc>
        <w:tc>
          <w:tcPr>
            <w:tcW w:w="1043" w:type="dxa"/>
          </w:tcPr>
          <w:p>
            <w:pPr>
              <w:pStyle w:val="TableParagraph"/>
              <w:rPr>
                <w:rFonts w:ascii="Times New Roman"/>
                <w:sz w:val="20"/>
              </w:rPr>
            </w:pPr>
          </w:p>
        </w:tc>
        <w:tc>
          <w:tcPr>
            <w:tcW w:w="1445" w:type="dxa"/>
          </w:tcPr>
          <w:p>
            <w:pPr>
              <w:pStyle w:val="TableParagraph"/>
              <w:spacing w:line="253" w:lineRule="exact"/>
              <w:ind w:left="120" w:right="15"/>
              <w:jc w:val="center"/>
              <w:rPr>
                <w:rFonts w:ascii="Tahoma"/>
                <w:b/>
                <w:sz w:val="22"/>
              </w:rPr>
            </w:pPr>
            <w:r>
              <w:rPr>
                <w:rFonts w:ascii="Tahoma"/>
                <w:b/>
                <w:color w:val="1A1A1A"/>
                <w:spacing w:val="-4"/>
                <w:w w:val="90"/>
                <w:sz w:val="22"/>
              </w:rPr>
              <w:t>1,821</w:t>
            </w:r>
          </w:p>
        </w:tc>
        <w:tc>
          <w:tcPr>
            <w:tcW w:w="1347" w:type="dxa"/>
          </w:tcPr>
          <w:p>
            <w:pPr>
              <w:pStyle w:val="TableParagraph"/>
              <w:spacing w:line="253" w:lineRule="exact"/>
              <w:ind w:left="384"/>
              <w:rPr>
                <w:rFonts w:ascii="Tahoma"/>
                <w:b/>
                <w:sz w:val="22"/>
              </w:rPr>
            </w:pPr>
            <w:r>
              <w:rPr>
                <w:rFonts w:ascii="Tahoma"/>
                <w:b/>
                <w:color w:val="101010"/>
                <w:spacing w:val="-2"/>
                <w:w w:val="95"/>
                <w:sz w:val="22"/>
              </w:rPr>
              <w:t>0,064</w:t>
            </w:r>
          </w:p>
        </w:tc>
        <w:tc>
          <w:tcPr>
            <w:tcW w:w="1268" w:type="dxa"/>
          </w:tcPr>
          <w:p>
            <w:pPr>
              <w:pStyle w:val="TableParagraph"/>
              <w:spacing w:line="252" w:lineRule="exact"/>
              <w:ind w:left="415"/>
              <w:rPr>
                <w:rFonts w:ascii="Tahoma"/>
                <w:b/>
                <w:sz w:val="22"/>
              </w:rPr>
            </w:pPr>
            <w:r>
              <w:rPr>
                <w:rFonts w:ascii="Tahoma"/>
                <w:b/>
                <w:color w:val="1F1F1F"/>
                <w:spacing w:val="-4"/>
                <w:w w:val="95"/>
                <w:sz w:val="22"/>
              </w:rPr>
              <w:t>0,18</w:t>
            </w:r>
          </w:p>
        </w:tc>
        <w:tc>
          <w:tcPr>
            <w:tcW w:w="1033" w:type="dxa"/>
          </w:tcPr>
          <w:p>
            <w:pPr>
              <w:pStyle w:val="TableParagraph"/>
              <w:spacing w:line="265" w:lineRule="exact"/>
              <w:ind w:right="42"/>
              <w:jc w:val="right"/>
              <w:rPr>
                <w:rFonts w:ascii="Calibri"/>
                <w:b/>
                <w:sz w:val="26"/>
              </w:rPr>
            </w:pPr>
            <w:r>
              <w:rPr>
                <w:rFonts w:ascii="Calibri"/>
                <w:b/>
                <w:color w:val="101010"/>
                <w:spacing w:val="-2"/>
                <w:sz w:val="26"/>
              </w:rPr>
              <w:t>2,065</w:t>
            </w:r>
          </w:p>
        </w:tc>
      </w:tr>
      <w:tr>
        <w:trPr>
          <w:trHeight w:val="308" w:hRule="atLeast"/>
        </w:trPr>
        <w:tc>
          <w:tcPr>
            <w:tcW w:w="2678" w:type="dxa"/>
          </w:tcPr>
          <w:p>
            <w:pPr>
              <w:pStyle w:val="TableParagraph"/>
              <w:spacing w:line="247" w:lineRule="exact"/>
              <w:ind w:left="50"/>
              <w:rPr>
                <w:rFonts w:ascii="Tahoma"/>
                <w:b/>
                <w:sz w:val="22"/>
              </w:rPr>
            </w:pPr>
            <w:r>
              <w:rPr>
                <w:rFonts w:ascii="Tahoma"/>
                <w:b/>
                <w:color w:val="202020"/>
                <w:spacing w:val="2"/>
                <w:w w:val="85"/>
                <w:sz w:val="22"/>
              </w:rPr>
              <w:t>Aux.Biblioteca</w:t>
            </w:r>
            <w:r>
              <w:rPr>
                <w:rFonts w:ascii="Tahoma"/>
                <w:b/>
                <w:color w:val="202020"/>
                <w:spacing w:val="31"/>
                <w:sz w:val="22"/>
              </w:rPr>
              <w:t> </w:t>
            </w:r>
            <w:r>
              <w:rPr>
                <w:rFonts w:ascii="Tahoma"/>
                <w:b/>
                <w:color w:val="202020"/>
                <w:spacing w:val="-2"/>
                <w:sz w:val="22"/>
              </w:rPr>
              <w:t>cat.005</w:t>
            </w:r>
          </w:p>
        </w:tc>
        <w:tc>
          <w:tcPr>
            <w:tcW w:w="1043" w:type="dxa"/>
          </w:tcPr>
          <w:p>
            <w:pPr>
              <w:pStyle w:val="TableParagraph"/>
              <w:rPr>
                <w:rFonts w:ascii="Times New Roman"/>
                <w:sz w:val="22"/>
              </w:rPr>
            </w:pPr>
          </w:p>
        </w:tc>
        <w:tc>
          <w:tcPr>
            <w:tcW w:w="1445" w:type="dxa"/>
          </w:tcPr>
          <w:p>
            <w:pPr>
              <w:pStyle w:val="TableParagraph"/>
              <w:spacing w:line="250" w:lineRule="exact"/>
              <w:ind w:left="120"/>
              <w:jc w:val="center"/>
              <w:rPr>
                <w:rFonts w:ascii="Tahoma"/>
                <w:b/>
                <w:sz w:val="22"/>
              </w:rPr>
            </w:pPr>
            <w:r>
              <w:rPr>
                <w:rFonts w:ascii="Tahoma"/>
                <w:b/>
                <w:color w:val="1F1F1F"/>
                <w:spacing w:val="-2"/>
                <w:sz w:val="22"/>
              </w:rPr>
              <w:t>0,473</w:t>
            </w:r>
          </w:p>
        </w:tc>
        <w:tc>
          <w:tcPr>
            <w:tcW w:w="1347" w:type="dxa"/>
          </w:tcPr>
          <w:p>
            <w:pPr>
              <w:pStyle w:val="TableParagraph"/>
              <w:rPr>
                <w:rFonts w:ascii="Times New Roman"/>
                <w:sz w:val="22"/>
              </w:rPr>
            </w:pPr>
          </w:p>
        </w:tc>
        <w:tc>
          <w:tcPr>
            <w:tcW w:w="1268" w:type="dxa"/>
          </w:tcPr>
          <w:p>
            <w:pPr>
              <w:pStyle w:val="TableParagraph"/>
              <w:rPr>
                <w:rFonts w:ascii="Times New Roman"/>
                <w:sz w:val="22"/>
              </w:rPr>
            </w:pPr>
          </w:p>
        </w:tc>
        <w:tc>
          <w:tcPr>
            <w:tcW w:w="1033" w:type="dxa"/>
          </w:tcPr>
          <w:p>
            <w:pPr>
              <w:pStyle w:val="TableParagraph"/>
              <w:spacing w:line="274" w:lineRule="exact"/>
              <w:ind w:right="49"/>
              <w:jc w:val="right"/>
              <w:rPr>
                <w:rFonts w:ascii="Calibri"/>
                <w:b/>
                <w:sz w:val="26"/>
              </w:rPr>
            </w:pPr>
            <w:r>
              <w:rPr>
                <w:rFonts w:ascii="Calibri"/>
                <w:b/>
                <w:color w:val="1C1C1C"/>
                <w:spacing w:val="-2"/>
                <w:sz w:val="26"/>
              </w:rPr>
              <w:t>0,473</w:t>
            </w:r>
          </w:p>
        </w:tc>
      </w:tr>
    </w:tbl>
    <w:p>
      <w:pPr>
        <w:tabs>
          <w:tab w:pos="3568" w:val="left" w:leader="none"/>
          <w:tab w:pos="6226" w:val="left" w:leader="none"/>
          <w:tab w:pos="8896" w:val="left" w:leader="none"/>
        </w:tabs>
        <w:spacing w:line="232" w:lineRule="exact" w:before="0"/>
        <w:ind w:left="728" w:right="0" w:firstLine="0"/>
        <w:jc w:val="left"/>
        <w:rPr>
          <w:rFonts w:ascii="Calibri" w:hAnsi="Calibri"/>
          <w:b/>
          <w:sz w:val="26"/>
        </w:rPr>
      </w:pPr>
      <w:r>
        <w:rPr>
          <w:rFonts w:ascii="Calibri" w:hAnsi="Calibri"/>
          <w:b/>
          <w:sz w:val="26"/>
        </w:rPr>
        <mc:AlternateContent>
          <mc:Choice Requires="wps">
            <w:drawing>
              <wp:anchor distT="0" distB="0" distL="0" distR="0" allowOverlap="1" layoutInCell="1" locked="0" behindDoc="1" simplePos="0" relativeHeight="486767616">
                <wp:simplePos x="0" y="0"/>
                <wp:positionH relativeFrom="page">
                  <wp:posOffset>1601724</wp:posOffset>
                </wp:positionH>
                <wp:positionV relativeFrom="paragraph">
                  <wp:posOffset>99668</wp:posOffset>
                </wp:positionV>
                <wp:extent cx="433070" cy="34226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33070" cy="342265"/>
                        </a:xfrm>
                        <a:prstGeom prst="rect">
                          <a:avLst/>
                        </a:prstGeom>
                      </wps:spPr>
                      <wps:txbx>
                        <w:txbxContent>
                          <w:p>
                            <w:pPr>
                              <w:spacing w:before="42"/>
                              <w:ind w:left="0" w:right="0" w:firstLine="0"/>
                              <w:jc w:val="left"/>
                              <w:rPr>
                                <w:rFonts w:ascii="Times New Roman" w:hAnsi="Times New Roman" w:cs="Times New Roman" w:eastAsia="Times New Roman"/>
                                <w:i/>
                                <w:iCs/>
                                <w:sz w:val="40"/>
                                <w:szCs w:val="40"/>
                              </w:rPr>
                            </w:pPr>
                            <w:r>
                              <w:rPr>
                                <w:rFonts w:ascii="Times New Roman" w:hAnsi="Times New Roman" w:cs="Times New Roman" w:eastAsia="Times New Roman"/>
                                <w:i/>
                                <w:iCs/>
                                <w:color w:val="232320"/>
                                <w:w w:val="35"/>
                                <w:sz w:val="40"/>
                                <w:szCs w:val="40"/>
                              </w:rPr>
                              <w:t>m</w:t>
                            </w:r>
                            <w:r>
                              <w:rPr>
                                <w:rFonts w:ascii="Times New Roman" w:hAnsi="Times New Roman" w:cs="Times New Roman" w:eastAsia="Times New Roman"/>
                                <w:i/>
                                <w:iCs/>
                                <w:color w:val="68635F"/>
                                <w:w w:val="35"/>
                                <w:sz w:val="40"/>
                                <w:szCs w:val="40"/>
                              </w:rPr>
                              <w:t>�</w:t>
                            </w:r>
                            <w:r>
                              <w:rPr>
                                <w:rFonts w:ascii="Times New Roman" w:hAnsi="Times New Roman" w:cs="Times New Roman" w:eastAsia="Times New Roman"/>
                                <w:i/>
                                <w:iCs/>
                                <w:color w:val="474744"/>
                                <w:w w:val="35"/>
                                <w:sz w:val="40"/>
                                <w:szCs w:val="40"/>
                              </w:rPr>
                              <w:t>-</w:t>
                            </w:r>
                            <w:r>
                              <w:rPr>
                                <w:rFonts w:ascii="Times New Roman" w:hAnsi="Times New Roman" w:cs="Times New Roman" w:eastAsia="Times New Roman"/>
                                <w:i/>
                                <w:iCs/>
                                <w:color w:val="474744"/>
                                <w:spacing w:val="-12"/>
                                <w:w w:val="30"/>
                                <w:sz w:val="40"/>
                                <w:szCs w:val="40"/>
                              </w:rPr>
                              <w:t>!W</w:t>
                            </w:r>
                            <w:r>
                              <w:rPr>
                                <w:rFonts w:ascii="Times New Roman" w:hAnsi="Times New Roman" w:cs="Times New Roman" w:eastAsia="Times New Roman"/>
                                <w:i/>
                                <w:iCs/>
                                <w:color w:val="5C5753"/>
                                <w:spacing w:val="-12"/>
                                <w:w w:val="30"/>
                                <w:sz w:val="40"/>
                                <w:szCs w:val="40"/>
                              </w:rPr>
                              <w:t>�</w:t>
                            </w:r>
                            <w:r>
                              <w:rPr>
                                <w:rFonts w:ascii="Times New Roman" w:hAnsi="Times New Roman" w:cs="Times New Roman" w:eastAsia="Times New Roman"/>
                                <w:i/>
                                <w:iCs/>
                                <w:color w:val="3B3834"/>
                                <w:spacing w:val="-12"/>
                                <w:w w:val="30"/>
                                <w:sz w:val="40"/>
                                <w:szCs w:val="40"/>
                              </w:rPr>
                              <w:t>Tht</w:t>
                            </w:r>
                          </w:p>
                        </w:txbxContent>
                      </wps:txbx>
                      <wps:bodyPr wrap="square" lIns="0" tIns="0" rIns="0" bIns="0" rtlCol="0">
                        <a:noAutofit/>
                      </wps:bodyPr>
                    </wps:wsp>
                  </a:graphicData>
                </a:graphic>
              </wp:anchor>
            </w:drawing>
          </mc:Choice>
          <mc:Fallback>
            <w:pict>
              <v:shape style="position:absolute;margin-left:126.120003pt;margin-top:7.847944pt;width:34.1pt;height:26.95pt;mso-position-horizontal-relative:page;mso-position-vertical-relative:paragraph;z-index:-16548864" type="#_x0000_t202" id="docshape16" filled="false" stroked="false">
                <v:textbox inset="0,0,0,0">
                  <w:txbxContent>
                    <w:p>
                      <w:pPr>
                        <w:spacing w:before="42"/>
                        <w:ind w:left="0" w:right="0" w:firstLine="0"/>
                        <w:jc w:val="left"/>
                        <w:rPr>
                          <w:rFonts w:ascii="Times New Roman" w:hAnsi="Times New Roman" w:cs="Times New Roman" w:eastAsia="Times New Roman"/>
                          <w:i/>
                          <w:iCs/>
                          <w:sz w:val="40"/>
                          <w:szCs w:val="40"/>
                        </w:rPr>
                      </w:pPr>
                      <w:r>
                        <w:rPr>
                          <w:rFonts w:ascii="Times New Roman" w:hAnsi="Times New Roman" w:cs="Times New Roman" w:eastAsia="Times New Roman"/>
                          <w:i/>
                          <w:iCs/>
                          <w:color w:val="232320"/>
                          <w:w w:val="35"/>
                          <w:sz w:val="40"/>
                          <w:szCs w:val="40"/>
                        </w:rPr>
                        <w:t>m</w:t>
                      </w:r>
                      <w:r>
                        <w:rPr>
                          <w:rFonts w:ascii="Times New Roman" w:hAnsi="Times New Roman" w:cs="Times New Roman" w:eastAsia="Times New Roman"/>
                          <w:i/>
                          <w:iCs/>
                          <w:color w:val="68635F"/>
                          <w:w w:val="35"/>
                          <w:sz w:val="40"/>
                          <w:szCs w:val="40"/>
                        </w:rPr>
                        <w:t>�</w:t>
                      </w:r>
                      <w:r>
                        <w:rPr>
                          <w:rFonts w:ascii="Times New Roman" w:hAnsi="Times New Roman" w:cs="Times New Roman" w:eastAsia="Times New Roman"/>
                          <w:i/>
                          <w:iCs/>
                          <w:color w:val="474744"/>
                          <w:w w:val="35"/>
                          <w:sz w:val="40"/>
                          <w:szCs w:val="40"/>
                        </w:rPr>
                        <w:t>-</w:t>
                      </w:r>
                      <w:r>
                        <w:rPr>
                          <w:rFonts w:ascii="Times New Roman" w:hAnsi="Times New Roman" w:cs="Times New Roman" w:eastAsia="Times New Roman"/>
                          <w:i/>
                          <w:iCs/>
                          <w:color w:val="474744"/>
                          <w:spacing w:val="-12"/>
                          <w:w w:val="30"/>
                          <w:sz w:val="40"/>
                          <w:szCs w:val="40"/>
                        </w:rPr>
                        <w:t>!W</w:t>
                      </w:r>
                      <w:r>
                        <w:rPr>
                          <w:rFonts w:ascii="Times New Roman" w:hAnsi="Times New Roman" w:cs="Times New Roman" w:eastAsia="Times New Roman"/>
                          <w:i/>
                          <w:iCs/>
                          <w:color w:val="5C5753"/>
                          <w:spacing w:val="-12"/>
                          <w:w w:val="30"/>
                          <w:sz w:val="40"/>
                          <w:szCs w:val="40"/>
                        </w:rPr>
                        <w:t>�</w:t>
                      </w:r>
                      <w:r>
                        <w:rPr>
                          <w:rFonts w:ascii="Times New Roman" w:hAnsi="Times New Roman" w:cs="Times New Roman" w:eastAsia="Times New Roman"/>
                          <w:i/>
                          <w:iCs/>
                          <w:color w:val="3B3834"/>
                          <w:spacing w:val="-12"/>
                          <w:w w:val="30"/>
                          <w:sz w:val="40"/>
                          <w:szCs w:val="40"/>
                        </w:rPr>
                        <w:t>Tht</w:t>
                      </w:r>
                    </w:p>
                  </w:txbxContent>
                </v:textbox>
                <w10:wrap type="none"/>
              </v:shape>
            </w:pict>
          </mc:Fallback>
        </mc:AlternateContent>
      </w:r>
      <w:r>
        <w:rPr>
          <w:rFonts w:ascii="Tahoma" w:hAnsi="Tahoma"/>
          <w:b/>
          <w:color w:val="1E1E1F"/>
          <w:w w:val="90"/>
          <w:sz w:val="22"/>
        </w:rPr>
        <w:t>Técnico</w:t>
      </w:r>
      <w:r>
        <w:rPr>
          <w:rFonts w:ascii="Tahoma" w:hAnsi="Tahoma"/>
          <w:b/>
          <w:color w:val="1E1E1F"/>
          <w:spacing w:val="18"/>
          <w:sz w:val="22"/>
        </w:rPr>
        <w:t> </w:t>
      </w:r>
      <w:r>
        <w:rPr>
          <w:rFonts w:ascii="Tahoma" w:hAnsi="Tahoma"/>
          <w:b/>
          <w:color w:val="1E1E1F"/>
          <w:spacing w:val="-2"/>
          <w:sz w:val="22"/>
        </w:rPr>
        <w:t>cat.055</w:t>
      </w:r>
      <w:r>
        <w:rPr>
          <w:rFonts w:ascii="Tahoma" w:hAnsi="Tahoma"/>
          <w:b/>
          <w:color w:val="1E1E1F"/>
          <w:sz w:val="22"/>
        </w:rPr>
        <w:tab/>
      </w:r>
      <w:r>
        <w:rPr>
          <w:rFonts w:ascii="Tahoma" w:hAnsi="Tahoma"/>
          <w:b/>
          <w:color w:val="1B1B1B"/>
          <w:spacing w:val="-2"/>
          <w:sz w:val="22"/>
        </w:rPr>
        <w:t>0,343</w:t>
      </w:r>
      <w:r>
        <w:rPr>
          <w:rFonts w:ascii="Tahoma" w:hAnsi="Tahoma"/>
          <w:b/>
          <w:color w:val="1B1B1B"/>
          <w:sz w:val="22"/>
        </w:rPr>
        <w:tab/>
      </w:r>
      <w:r>
        <w:rPr>
          <w:rFonts w:ascii="Tahoma" w:hAnsi="Tahoma"/>
          <w:b/>
          <w:color w:val="151515"/>
          <w:spacing w:val="-2"/>
          <w:sz w:val="22"/>
        </w:rPr>
        <w:t>0,006</w:t>
      </w:r>
      <w:r>
        <w:rPr>
          <w:rFonts w:ascii="Tahoma" w:hAnsi="Tahoma"/>
          <w:b/>
          <w:color w:val="151515"/>
          <w:sz w:val="22"/>
        </w:rPr>
        <w:tab/>
      </w:r>
      <w:r>
        <w:rPr>
          <w:rFonts w:ascii="Calibri" w:hAnsi="Calibri"/>
          <w:b/>
          <w:color w:val="131313"/>
          <w:spacing w:val="-2"/>
          <w:sz w:val="26"/>
        </w:rPr>
        <w:t>0,349</w:t>
      </w:r>
    </w:p>
    <w:p>
      <w:pPr>
        <w:tabs>
          <w:tab w:pos="4130" w:val="left" w:leader="none"/>
          <w:tab w:pos="6846" w:val="left" w:leader="none"/>
          <w:tab w:pos="8759" w:val="left" w:leader="none"/>
        </w:tabs>
        <w:spacing w:line="322" w:lineRule="exact" w:before="0"/>
        <w:ind w:left="3032" w:right="0" w:firstLine="0"/>
        <w:jc w:val="left"/>
        <w:rPr>
          <w:rFonts w:ascii="Calibri"/>
          <w:b/>
          <w:sz w:val="26"/>
        </w:rPr>
      </w:pPr>
      <w:r>
        <w:rPr>
          <w:rFonts w:ascii="Times New Roman"/>
          <w:i/>
          <w:color w:val="8B8B87"/>
          <w:w w:val="60"/>
          <w:position w:val="11"/>
          <w:sz w:val="18"/>
        </w:rPr>
        <w:t>-</w:t>
      </w:r>
      <w:r>
        <w:rPr>
          <w:rFonts w:ascii="Times New Roman"/>
          <w:i/>
          <w:color w:val="8B8B87"/>
          <w:spacing w:val="-10"/>
          <w:w w:val="90"/>
          <w:position w:val="11"/>
          <w:sz w:val="18"/>
        </w:rPr>
        <w:t>,</w:t>
      </w:r>
      <w:r>
        <w:rPr>
          <w:rFonts w:ascii="Times New Roman"/>
          <w:i/>
          <w:color w:val="8B8B87"/>
          <w:position w:val="11"/>
          <w:sz w:val="18"/>
        </w:rPr>
        <w:tab/>
      </w:r>
      <w:r>
        <w:rPr>
          <w:rFonts w:ascii="Calibri"/>
          <w:b/>
          <w:color w:val="131313"/>
          <w:spacing w:val="-2"/>
          <w:w w:val="85"/>
          <w:sz w:val="26"/>
        </w:rPr>
        <w:t>30,466</w:t>
      </w:r>
      <w:r>
        <w:rPr>
          <w:rFonts w:ascii="Calibri"/>
          <w:b/>
          <w:color w:val="131313"/>
          <w:sz w:val="26"/>
        </w:rPr>
        <w:tab/>
      </w:r>
      <w:r>
        <w:rPr>
          <w:rFonts w:ascii="Calibri"/>
          <w:b/>
          <w:color w:val="090909"/>
          <w:spacing w:val="-2"/>
          <w:w w:val="90"/>
          <w:sz w:val="26"/>
        </w:rPr>
        <w:t>0,870</w:t>
      </w:r>
      <w:r>
        <w:rPr>
          <w:rFonts w:ascii="Calibri"/>
          <w:b/>
          <w:color w:val="090909"/>
          <w:sz w:val="26"/>
        </w:rPr>
        <w:tab/>
      </w:r>
      <w:r>
        <w:rPr>
          <w:rFonts w:ascii="Calibri"/>
          <w:b/>
          <w:color w:val="181818"/>
          <w:spacing w:val="-2"/>
          <w:w w:val="90"/>
          <w:sz w:val="26"/>
        </w:rPr>
        <w:t>31,336</w:t>
      </w:r>
    </w:p>
    <w:p>
      <w:pPr>
        <w:pStyle w:val="BodyText"/>
        <w:rPr>
          <w:rFonts w:ascii="Calibri"/>
          <w:b/>
          <w:sz w:val="26"/>
        </w:rPr>
      </w:pPr>
    </w:p>
    <w:p>
      <w:pPr>
        <w:pStyle w:val="BodyText"/>
        <w:spacing w:before="240"/>
        <w:rPr>
          <w:rFonts w:ascii="Calibri"/>
          <w:b/>
          <w:sz w:val="26"/>
        </w:rPr>
      </w:pPr>
    </w:p>
    <w:p>
      <w:pPr>
        <w:pStyle w:val="Heading3"/>
        <w:numPr>
          <w:ilvl w:val="0"/>
          <w:numId w:val="1"/>
        </w:numPr>
        <w:tabs>
          <w:tab w:pos="518" w:val="left" w:leader="none"/>
        </w:tabs>
        <w:spacing w:line="240" w:lineRule="auto" w:before="1" w:after="0"/>
        <w:ind w:left="518" w:right="0" w:hanging="433"/>
        <w:jc w:val="left"/>
        <w:rPr>
          <w:color w:val="1C2351"/>
        </w:rPr>
      </w:pPr>
      <w:r>
        <w:rPr>
          <w:color w:val="1C2351"/>
          <w:spacing w:val="-4"/>
        </w:rPr>
        <w:t>Fondo</w:t>
      </w:r>
      <w:r>
        <w:rPr>
          <w:color w:val="1C2351"/>
          <w:spacing w:val="-15"/>
        </w:rPr>
        <w:t> </w:t>
      </w:r>
      <w:r>
        <w:rPr>
          <w:color w:val="1C2351"/>
          <w:spacing w:val="-4"/>
        </w:rPr>
        <w:t>de</w:t>
      </w:r>
      <w:r>
        <w:rPr>
          <w:color w:val="1C2351"/>
          <w:spacing w:val="-12"/>
        </w:rPr>
        <w:t> </w:t>
      </w:r>
      <w:r>
        <w:rPr>
          <w:color w:val="1C2351"/>
          <w:spacing w:val="-4"/>
        </w:rPr>
        <w:t>Educación</w:t>
      </w:r>
      <w:r>
        <w:rPr>
          <w:color w:val="1C2351"/>
          <w:spacing w:val="-15"/>
        </w:rPr>
        <w:t> </w:t>
      </w:r>
      <w:r>
        <w:rPr>
          <w:color w:val="1C2351"/>
          <w:spacing w:val="-4"/>
        </w:rPr>
        <w:t>y</w:t>
      </w:r>
      <w:r>
        <w:rPr>
          <w:color w:val="1C2351"/>
          <w:spacing w:val="-15"/>
        </w:rPr>
        <w:t> </w:t>
      </w:r>
      <w:r>
        <w:rPr>
          <w:color w:val="1C2351"/>
          <w:spacing w:val="-4"/>
        </w:rPr>
        <w:t>P</w:t>
      </w:r>
      <w:r>
        <w:rPr>
          <w:color w:val="2C345F"/>
          <w:spacing w:val="-4"/>
        </w:rPr>
        <w:t>r</w:t>
      </w:r>
      <w:r>
        <w:rPr>
          <w:color w:val="1C2351"/>
          <w:spacing w:val="-4"/>
        </w:rPr>
        <w:t>omoción</w:t>
      </w:r>
      <w:r>
        <w:rPr>
          <w:color w:val="343444"/>
          <w:spacing w:val="-4"/>
        </w:rPr>
        <w:t>.</w:t>
      </w:r>
    </w:p>
    <w:p>
      <w:pPr>
        <w:spacing w:before="222"/>
        <w:ind w:left="728" w:right="0" w:firstLine="0"/>
        <w:jc w:val="left"/>
        <w:rPr>
          <w:rFonts w:ascii="Tahoma" w:hAnsi="Tahoma"/>
          <w:b/>
          <w:sz w:val="22"/>
        </w:rPr>
      </w:pPr>
      <w:r>
        <w:rPr>
          <w:rFonts w:ascii="Tahoma" w:hAnsi="Tahoma"/>
          <w:b/>
          <w:color w:val="1E1E1E"/>
          <w:w w:val="90"/>
          <w:sz w:val="22"/>
        </w:rPr>
        <w:t>-</w:t>
      </w:r>
      <w:r>
        <w:rPr>
          <w:rFonts w:ascii="Tahoma" w:hAnsi="Tahoma"/>
          <w:b/>
          <w:color w:val="1E1E1E"/>
          <w:spacing w:val="-8"/>
          <w:w w:val="90"/>
          <w:sz w:val="22"/>
        </w:rPr>
        <w:t> </w:t>
      </w:r>
      <w:r>
        <w:rPr>
          <w:rFonts w:ascii="Tahoma" w:hAnsi="Tahoma"/>
          <w:b/>
          <w:color w:val="1E1E1E"/>
          <w:w w:val="90"/>
          <w:sz w:val="22"/>
        </w:rPr>
        <w:t>Durante</w:t>
      </w:r>
      <w:r>
        <w:rPr>
          <w:rFonts w:ascii="Tahoma" w:hAnsi="Tahoma"/>
          <w:b/>
          <w:color w:val="1E1E1E"/>
          <w:spacing w:val="-6"/>
          <w:w w:val="90"/>
          <w:sz w:val="22"/>
        </w:rPr>
        <w:t> </w:t>
      </w:r>
      <w:r>
        <w:rPr>
          <w:rFonts w:ascii="Tahoma" w:hAnsi="Tahoma"/>
          <w:b/>
          <w:color w:val="1E1E1E"/>
          <w:w w:val="90"/>
          <w:sz w:val="22"/>
        </w:rPr>
        <w:t>el</w:t>
      </w:r>
      <w:r>
        <w:rPr>
          <w:rFonts w:ascii="Tahoma" w:hAnsi="Tahoma"/>
          <w:b/>
          <w:color w:val="1E1E1E"/>
          <w:spacing w:val="-6"/>
          <w:w w:val="90"/>
          <w:sz w:val="22"/>
        </w:rPr>
        <w:t> </w:t>
      </w:r>
      <w:r>
        <w:rPr>
          <w:rFonts w:ascii="Tahoma" w:hAnsi="Tahoma"/>
          <w:b/>
          <w:color w:val="1E1E1E"/>
          <w:w w:val="90"/>
          <w:sz w:val="22"/>
        </w:rPr>
        <w:t>ejercicio</w:t>
      </w:r>
      <w:r>
        <w:rPr>
          <w:rFonts w:ascii="Tahoma" w:hAnsi="Tahoma"/>
          <w:b/>
          <w:color w:val="1E1E1E"/>
          <w:spacing w:val="-9"/>
          <w:w w:val="90"/>
          <w:sz w:val="22"/>
        </w:rPr>
        <w:t> </w:t>
      </w:r>
      <w:r>
        <w:rPr>
          <w:rFonts w:ascii="Tahoma" w:hAnsi="Tahoma"/>
          <w:b/>
          <w:color w:val="1E1E1E"/>
          <w:w w:val="90"/>
          <w:sz w:val="22"/>
        </w:rPr>
        <w:t>2024</w:t>
      </w:r>
      <w:r>
        <w:rPr>
          <w:rFonts w:ascii="Tahoma" w:hAnsi="Tahoma"/>
          <w:b/>
          <w:color w:val="1E1E1E"/>
          <w:spacing w:val="36"/>
          <w:sz w:val="22"/>
        </w:rPr>
        <w:t> </w:t>
      </w:r>
      <w:r>
        <w:rPr>
          <w:rFonts w:ascii="Tahoma" w:hAnsi="Tahoma"/>
          <w:b/>
          <w:color w:val="1E1E1E"/>
          <w:w w:val="90"/>
          <w:sz w:val="22"/>
        </w:rPr>
        <w:t>ha</w:t>
      </w:r>
      <w:r>
        <w:rPr>
          <w:rFonts w:ascii="Tahoma" w:hAnsi="Tahoma"/>
          <w:b/>
          <w:color w:val="1E1E1E"/>
          <w:spacing w:val="-5"/>
          <w:w w:val="90"/>
          <w:sz w:val="22"/>
        </w:rPr>
        <w:t> </w:t>
      </w:r>
      <w:r>
        <w:rPr>
          <w:rFonts w:ascii="Tahoma" w:hAnsi="Tahoma"/>
          <w:b/>
          <w:color w:val="1E1E1E"/>
          <w:w w:val="90"/>
          <w:sz w:val="22"/>
        </w:rPr>
        <w:t>habido</w:t>
      </w:r>
      <w:r>
        <w:rPr>
          <w:rFonts w:ascii="Tahoma" w:hAnsi="Tahoma"/>
          <w:b/>
          <w:color w:val="1E1E1E"/>
          <w:spacing w:val="-4"/>
          <w:w w:val="90"/>
          <w:sz w:val="22"/>
        </w:rPr>
        <w:t> </w:t>
      </w:r>
      <w:r>
        <w:rPr>
          <w:rFonts w:ascii="Tahoma" w:hAnsi="Tahoma"/>
          <w:b/>
          <w:color w:val="1E1E1E"/>
          <w:w w:val="90"/>
          <w:sz w:val="22"/>
        </w:rPr>
        <w:t>movimiento</w:t>
      </w:r>
      <w:r>
        <w:rPr>
          <w:rFonts w:ascii="Tahoma" w:hAnsi="Tahoma"/>
          <w:b/>
          <w:color w:val="1E1E1E"/>
          <w:spacing w:val="-10"/>
          <w:w w:val="90"/>
          <w:sz w:val="22"/>
        </w:rPr>
        <w:t> </w:t>
      </w:r>
      <w:r>
        <w:rPr>
          <w:rFonts w:ascii="Tahoma" w:hAnsi="Tahoma"/>
          <w:b/>
          <w:color w:val="1E1E1E"/>
          <w:w w:val="90"/>
          <w:sz w:val="22"/>
        </w:rPr>
        <w:t>de</w:t>
      </w:r>
      <w:r>
        <w:rPr>
          <w:rFonts w:ascii="Tahoma" w:hAnsi="Tahoma"/>
          <w:b/>
          <w:color w:val="1E1E1E"/>
          <w:spacing w:val="-6"/>
          <w:w w:val="90"/>
          <w:sz w:val="22"/>
        </w:rPr>
        <w:t> </w:t>
      </w:r>
      <w:r>
        <w:rPr>
          <w:rFonts w:ascii="Tahoma" w:hAnsi="Tahoma"/>
          <w:b/>
          <w:color w:val="1E1E1E"/>
          <w:w w:val="90"/>
          <w:sz w:val="22"/>
        </w:rPr>
        <w:t>esta</w:t>
      </w:r>
      <w:r>
        <w:rPr>
          <w:rFonts w:ascii="Tahoma" w:hAnsi="Tahoma"/>
          <w:b/>
          <w:color w:val="1E1E1E"/>
          <w:spacing w:val="-7"/>
          <w:w w:val="90"/>
          <w:sz w:val="22"/>
        </w:rPr>
        <w:t> </w:t>
      </w:r>
      <w:r>
        <w:rPr>
          <w:rFonts w:ascii="Tahoma" w:hAnsi="Tahoma"/>
          <w:b/>
          <w:color w:val="1E1E1E"/>
          <w:w w:val="90"/>
          <w:sz w:val="22"/>
        </w:rPr>
        <w:t>agrupación del</w:t>
      </w:r>
      <w:r>
        <w:rPr>
          <w:rFonts w:ascii="Tahoma" w:hAnsi="Tahoma"/>
          <w:b/>
          <w:color w:val="1E1E1E"/>
          <w:spacing w:val="-3"/>
          <w:w w:val="90"/>
          <w:sz w:val="22"/>
        </w:rPr>
        <w:t> </w:t>
      </w:r>
      <w:r>
        <w:rPr>
          <w:rFonts w:ascii="Tahoma" w:hAnsi="Tahoma"/>
          <w:b/>
          <w:color w:val="1E1E1E"/>
          <w:spacing w:val="-2"/>
          <w:w w:val="90"/>
          <w:sz w:val="22"/>
        </w:rPr>
        <w:t>balance.</w:t>
      </w:r>
    </w:p>
    <w:p>
      <w:pPr>
        <w:pStyle w:val="ListParagraph"/>
        <w:numPr>
          <w:ilvl w:val="0"/>
          <w:numId w:val="13"/>
        </w:numPr>
        <w:tabs>
          <w:tab w:pos="219" w:val="left" w:leader="none"/>
          <w:tab w:pos="2092" w:val="left" w:leader="none"/>
        </w:tabs>
        <w:spacing w:line="257" w:lineRule="exact" w:before="232" w:after="0"/>
        <w:ind w:left="219" w:right="0" w:hanging="148"/>
        <w:jc w:val="left"/>
        <w:rPr>
          <w:rFonts w:ascii="Tahoma" w:hAnsi="Tahoma"/>
          <w:b/>
          <w:color w:val="1E1E1E"/>
          <w:sz w:val="22"/>
        </w:rPr>
      </w:pPr>
      <w:r>
        <w:rPr>
          <w:rFonts w:ascii="Tahoma" w:hAnsi="Tahoma"/>
          <w:b/>
          <w:color w:val="1E1E1E"/>
          <w:w w:val="95"/>
          <w:sz w:val="22"/>
        </w:rPr>
        <w:t>Saldo</w:t>
      </w:r>
      <w:r>
        <w:rPr>
          <w:rFonts w:ascii="Tahoma" w:hAnsi="Tahoma"/>
          <w:b/>
          <w:color w:val="1E1E1E"/>
          <w:spacing w:val="-5"/>
          <w:w w:val="95"/>
          <w:sz w:val="22"/>
        </w:rPr>
        <w:t> </w:t>
      </w:r>
      <w:r>
        <w:rPr>
          <w:rFonts w:ascii="Tahoma" w:hAnsi="Tahoma"/>
          <w:b/>
          <w:color w:val="1E1E1E"/>
          <w:spacing w:val="-2"/>
          <w:w w:val="95"/>
          <w:sz w:val="22"/>
        </w:rPr>
        <w:t>inicial.</w:t>
      </w:r>
      <w:r>
        <w:rPr>
          <w:rFonts w:ascii="Tahoma" w:hAnsi="Tahoma"/>
          <w:b/>
          <w:color w:val="1E1E1E"/>
          <w:sz w:val="22"/>
        </w:rPr>
        <w:tab/>
      </w:r>
      <w:r>
        <w:rPr>
          <w:rFonts w:ascii="Tahoma" w:hAnsi="Tahoma"/>
          <w:b/>
          <w:color w:val="1E1E1E"/>
          <w:spacing w:val="-2"/>
          <w:w w:val="95"/>
          <w:sz w:val="22"/>
        </w:rPr>
        <w:t>2.325,85</w:t>
      </w:r>
    </w:p>
    <w:p>
      <w:pPr>
        <w:pStyle w:val="ListParagraph"/>
        <w:numPr>
          <w:ilvl w:val="0"/>
          <w:numId w:val="13"/>
        </w:numPr>
        <w:tabs>
          <w:tab w:pos="228" w:val="left" w:leader="none"/>
          <w:tab w:pos="2101" w:val="left" w:leader="none"/>
        </w:tabs>
        <w:spacing w:line="257" w:lineRule="exact" w:before="0" w:after="0"/>
        <w:ind w:left="228" w:right="0" w:hanging="160"/>
        <w:jc w:val="left"/>
        <w:rPr>
          <w:rFonts w:ascii="Tahoma" w:hAnsi="Tahoma"/>
          <w:b/>
          <w:color w:val="202020"/>
          <w:position w:val="1"/>
          <w:sz w:val="22"/>
        </w:rPr>
      </w:pPr>
      <w:r>
        <w:rPr>
          <w:rFonts w:ascii="Tahoma" w:hAnsi="Tahoma"/>
          <w:b/>
          <w:color w:val="202020"/>
          <w:spacing w:val="-2"/>
          <w:w w:val="95"/>
          <w:position w:val="1"/>
          <w:sz w:val="22"/>
        </w:rPr>
        <w:t>Dotaciones.</w:t>
      </w:r>
      <w:r>
        <w:rPr>
          <w:rFonts w:ascii="Tahoma" w:hAnsi="Tahoma"/>
          <w:b/>
          <w:color w:val="202020"/>
          <w:position w:val="1"/>
          <w:sz w:val="22"/>
        </w:rPr>
        <w:tab/>
      </w:r>
      <w:r>
        <w:rPr>
          <w:rFonts w:ascii="Tahoma" w:hAnsi="Tahoma"/>
          <w:b/>
          <w:color w:val="202020"/>
          <w:spacing w:val="-2"/>
          <w:w w:val="95"/>
          <w:sz w:val="22"/>
        </w:rPr>
        <w:t>1.583,36</w:t>
      </w:r>
    </w:p>
    <w:p>
      <w:pPr>
        <w:pStyle w:val="ListParagraph"/>
        <w:numPr>
          <w:ilvl w:val="0"/>
          <w:numId w:val="13"/>
        </w:numPr>
        <w:tabs>
          <w:tab w:pos="210" w:val="left" w:leader="none"/>
          <w:tab w:pos="2399" w:val="left" w:leader="none"/>
        </w:tabs>
        <w:spacing w:line="257" w:lineRule="exact" w:before="0" w:after="0"/>
        <w:ind w:left="210" w:right="0" w:hanging="134"/>
        <w:jc w:val="left"/>
        <w:rPr>
          <w:rFonts w:ascii="Tahoma" w:hAnsi="Tahoma"/>
          <w:b/>
          <w:color w:val="1A1A1A"/>
          <w:sz w:val="22"/>
        </w:rPr>
      </w:pPr>
      <w:r>
        <w:rPr>
          <w:rFonts w:ascii="Tahoma" w:hAnsi="Tahoma"/>
          <w:b/>
          <w:color w:val="1A1A1A"/>
          <w:spacing w:val="-2"/>
          <w:sz w:val="22"/>
        </w:rPr>
        <w:t>Aplicaciones.</w:t>
      </w:r>
      <w:r>
        <w:rPr>
          <w:rFonts w:ascii="Tahoma" w:hAnsi="Tahoma"/>
          <w:b/>
          <w:color w:val="1A1A1A"/>
          <w:sz w:val="22"/>
        </w:rPr>
        <w:tab/>
      </w:r>
      <w:r>
        <w:rPr>
          <w:rFonts w:ascii="Tahoma" w:hAnsi="Tahoma"/>
          <w:b/>
          <w:color w:val="1A1A1A"/>
          <w:spacing w:val="-4"/>
          <w:position w:val="1"/>
          <w:sz w:val="22"/>
        </w:rPr>
        <w:t>0,00</w:t>
      </w:r>
    </w:p>
    <w:p>
      <w:pPr>
        <w:pStyle w:val="ListParagraph"/>
        <w:numPr>
          <w:ilvl w:val="0"/>
          <w:numId w:val="13"/>
        </w:numPr>
        <w:tabs>
          <w:tab w:pos="221" w:val="left" w:leader="none"/>
        </w:tabs>
        <w:spacing w:line="258" w:lineRule="exact" w:before="0" w:after="0"/>
        <w:ind w:left="221" w:right="0" w:hanging="153"/>
        <w:jc w:val="left"/>
        <w:rPr>
          <w:rFonts w:ascii="Tahoma" w:hAnsi="Tahoma"/>
          <w:b/>
          <w:color w:val="1F1F1F"/>
          <w:sz w:val="22"/>
        </w:rPr>
      </w:pPr>
      <w:r>
        <w:rPr>
          <w:rFonts w:ascii="Tahoma" w:hAnsi="Tahoma"/>
          <w:b/>
          <w:color w:val="1F1F1F"/>
          <w:w w:val="90"/>
          <w:sz w:val="22"/>
        </w:rPr>
        <w:t>Saldo</w:t>
      </w:r>
      <w:r>
        <w:rPr>
          <w:rFonts w:ascii="Tahoma" w:hAnsi="Tahoma"/>
          <w:b/>
          <w:color w:val="1F1F1F"/>
          <w:spacing w:val="-8"/>
          <w:w w:val="90"/>
          <w:sz w:val="22"/>
        </w:rPr>
        <w:t> </w:t>
      </w:r>
      <w:r>
        <w:rPr>
          <w:rFonts w:ascii="Tahoma" w:hAnsi="Tahoma"/>
          <w:b/>
          <w:color w:val="1F1F1F"/>
          <w:w w:val="90"/>
          <w:sz w:val="22"/>
        </w:rPr>
        <w:t>final.</w:t>
      </w:r>
      <w:r>
        <w:rPr>
          <w:rFonts w:ascii="Tahoma" w:hAnsi="Tahoma"/>
          <w:b/>
          <w:color w:val="1F1F1F"/>
          <w:spacing w:val="60"/>
          <w:sz w:val="22"/>
        </w:rPr>
        <w:t> </w:t>
      </w:r>
      <w:r>
        <w:rPr>
          <w:rFonts w:ascii="Tahoma" w:hAnsi="Tahoma"/>
          <w:b/>
          <w:color w:val="1F1F1F"/>
          <w:spacing w:val="-2"/>
          <w:w w:val="90"/>
          <w:sz w:val="22"/>
        </w:rPr>
        <w:t>3.909,21</w:t>
      </w:r>
    </w:p>
    <w:p>
      <w:pPr>
        <w:pStyle w:val="BodyText"/>
        <w:spacing w:before="145"/>
        <w:rPr>
          <w:rFonts w:ascii="Tahoma"/>
          <w:b/>
          <w:sz w:val="20"/>
        </w:rPr>
      </w:pPr>
    </w:p>
    <w:p>
      <w:pPr>
        <w:pStyle w:val="BodyText"/>
        <w:spacing w:after="0"/>
        <w:rPr>
          <w:rFonts w:ascii="Tahoma"/>
          <w:b/>
          <w:sz w:val="20"/>
        </w:rPr>
        <w:sectPr>
          <w:pgSz w:w="11920" w:h="16850"/>
          <w:pgMar w:top="1780" w:bottom="280" w:left="1275" w:right="992"/>
        </w:sectPr>
      </w:pPr>
    </w:p>
    <w:p>
      <w:pPr>
        <w:spacing w:before="101"/>
        <w:ind w:left="66" w:right="0" w:firstLine="0"/>
        <w:jc w:val="both"/>
        <w:rPr>
          <w:rFonts w:ascii="Tahoma"/>
          <w:b/>
          <w:sz w:val="22"/>
        </w:rPr>
      </w:pPr>
      <w:r>
        <w:rPr>
          <w:rFonts w:ascii="Tahoma"/>
          <w:b/>
          <w:sz w:val="22"/>
        </w:rPr>
        <w:drawing>
          <wp:anchor distT="0" distB="0" distL="0" distR="0" allowOverlap="1" layoutInCell="1" locked="0" behindDoc="1" simplePos="0" relativeHeight="486765568">
            <wp:simplePos x="0" y="0"/>
            <wp:positionH relativeFrom="page">
              <wp:posOffset>48758</wp:posOffset>
            </wp:positionH>
            <wp:positionV relativeFrom="page">
              <wp:posOffset>0</wp:posOffset>
            </wp:positionV>
            <wp:extent cx="7514853" cy="10693907"/>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23" cstate="print"/>
                    <a:stretch>
                      <a:fillRect/>
                    </a:stretch>
                  </pic:blipFill>
                  <pic:spPr>
                    <a:xfrm>
                      <a:off x="0" y="0"/>
                      <a:ext cx="7514853" cy="10693907"/>
                    </a:xfrm>
                    <a:prstGeom prst="rect">
                      <a:avLst/>
                    </a:prstGeom>
                  </pic:spPr>
                </pic:pic>
              </a:graphicData>
            </a:graphic>
          </wp:anchor>
        </w:drawing>
      </w:r>
      <w:r>
        <w:rPr>
          <w:rFonts w:ascii="Tahoma"/>
          <w:b/>
          <w:color w:val="1C1C1C"/>
          <w:w w:val="90"/>
          <w:sz w:val="22"/>
        </w:rPr>
        <w:t>-</w:t>
      </w:r>
      <w:r>
        <w:rPr>
          <w:rFonts w:ascii="Tahoma"/>
          <w:b/>
          <w:color w:val="1C1C1C"/>
          <w:spacing w:val="-1"/>
          <w:sz w:val="22"/>
        </w:rPr>
        <w:t> </w:t>
      </w:r>
      <w:r>
        <w:rPr>
          <w:rFonts w:ascii="Tahoma"/>
          <w:b/>
          <w:color w:val="1C1C1C"/>
          <w:w w:val="90"/>
          <w:sz w:val="22"/>
        </w:rPr>
        <w:t>Detalle</w:t>
      </w:r>
      <w:r>
        <w:rPr>
          <w:rFonts w:ascii="Tahoma"/>
          <w:b/>
          <w:color w:val="1C1C1C"/>
          <w:spacing w:val="-6"/>
          <w:sz w:val="22"/>
        </w:rPr>
        <w:t> </w:t>
      </w:r>
      <w:r>
        <w:rPr>
          <w:rFonts w:ascii="Tahoma"/>
          <w:b/>
          <w:color w:val="1C1C1C"/>
          <w:w w:val="90"/>
          <w:sz w:val="22"/>
        </w:rPr>
        <w:t>de</w:t>
      </w:r>
      <w:r>
        <w:rPr>
          <w:rFonts w:ascii="Tahoma"/>
          <w:b/>
          <w:color w:val="1C1C1C"/>
          <w:spacing w:val="-1"/>
          <w:w w:val="90"/>
          <w:sz w:val="22"/>
        </w:rPr>
        <w:t> </w:t>
      </w:r>
      <w:r>
        <w:rPr>
          <w:rFonts w:ascii="Tahoma"/>
          <w:b/>
          <w:color w:val="1C1C1C"/>
          <w:w w:val="90"/>
          <w:sz w:val="22"/>
        </w:rPr>
        <w:t>las</w:t>
      </w:r>
      <w:r>
        <w:rPr>
          <w:rFonts w:ascii="Tahoma"/>
          <w:b/>
          <w:color w:val="1C1C1C"/>
          <w:spacing w:val="-8"/>
          <w:w w:val="90"/>
          <w:sz w:val="22"/>
        </w:rPr>
        <w:t> </w:t>
      </w:r>
      <w:r>
        <w:rPr>
          <w:rFonts w:ascii="Tahoma"/>
          <w:b/>
          <w:color w:val="1C1C1C"/>
          <w:w w:val="90"/>
          <w:sz w:val="22"/>
        </w:rPr>
        <w:t>dotaciones</w:t>
      </w:r>
      <w:r>
        <w:rPr>
          <w:rFonts w:ascii="Tahoma"/>
          <w:b/>
          <w:color w:val="1C1C1C"/>
          <w:spacing w:val="-1"/>
          <w:w w:val="90"/>
          <w:sz w:val="22"/>
        </w:rPr>
        <w:t> </w:t>
      </w:r>
      <w:r>
        <w:rPr>
          <w:rFonts w:ascii="Tahoma"/>
          <w:b/>
          <w:color w:val="1C1C1C"/>
          <w:w w:val="90"/>
          <w:sz w:val="22"/>
        </w:rPr>
        <w:t>del</w:t>
      </w:r>
      <w:r>
        <w:rPr>
          <w:rFonts w:ascii="Tahoma"/>
          <w:b/>
          <w:color w:val="1C1C1C"/>
          <w:spacing w:val="-6"/>
          <w:sz w:val="22"/>
        </w:rPr>
        <w:t> </w:t>
      </w:r>
      <w:r>
        <w:rPr>
          <w:rFonts w:ascii="Tahoma"/>
          <w:b/>
          <w:color w:val="1C1C1C"/>
          <w:spacing w:val="-2"/>
          <w:w w:val="90"/>
          <w:sz w:val="22"/>
        </w:rPr>
        <w:t>ejercicio:</w:t>
      </w:r>
    </w:p>
    <w:p>
      <w:pPr>
        <w:pStyle w:val="BodyText"/>
        <w:spacing w:before="11"/>
        <w:rPr>
          <w:rFonts w:ascii="Tahoma"/>
          <w:b/>
          <w:sz w:val="22"/>
        </w:rPr>
      </w:pPr>
    </w:p>
    <w:p>
      <w:pPr>
        <w:spacing w:line="192" w:lineRule="auto" w:before="0"/>
        <w:ind w:left="76" w:right="0" w:firstLine="67"/>
        <w:jc w:val="both"/>
        <w:rPr>
          <w:rFonts w:ascii="Calibri" w:hAnsi="Calibri" w:cs="Calibri" w:eastAsia="Calibri"/>
          <w:b/>
          <w:bCs/>
          <w:sz w:val="26"/>
          <w:szCs w:val="26"/>
        </w:rPr>
      </w:pPr>
      <w:r>
        <w:rPr>
          <w:rFonts w:ascii="Calibri" w:hAnsi="Calibri" w:cs="Calibri" w:eastAsia="Calibri"/>
          <w:b/>
          <w:bCs/>
          <w:color w:val="090E11"/>
          <w:sz w:val="26"/>
          <w:szCs w:val="26"/>
        </w:rPr>
        <w:t>DOTACION FONDO</w:t>
      </w:r>
      <w:r>
        <w:rPr>
          <w:rFonts w:ascii="Calibri" w:hAnsi="Calibri" w:cs="Calibri" w:eastAsia="Calibri"/>
          <w:b/>
          <w:bCs/>
          <w:color w:val="090E11"/>
          <w:spacing w:val="-7"/>
          <w:sz w:val="26"/>
          <w:szCs w:val="26"/>
        </w:rPr>
        <w:t> </w:t>
      </w:r>
      <w:r>
        <w:rPr>
          <w:rFonts w:ascii="Calibri" w:hAnsi="Calibri" w:cs="Calibri" w:eastAsia="Calibri"/>
          <w:b/>
          <w:bCs/>
          <w:color w:val="090E11"/>
          <w:sz w:val="26"/>
          <w:szCs w:val="26"/>
        </w:rPr>
        <w:t>EDUCA.CION,</w:t>
      </w:r>
      <w:r>
        <w:rPr>
          <w:rFonts w:ascii="Calibri" w:hAnsi="Calibri" w:cs="Calibri" w:eastAsia="Calibri"/>
          <w:b/>
          <w:bCs/>
          <w:color w:val="090E11"/>
          <w:spacing w:val="-1"/>
          <w:sz w:val="26"/>
          <w:szCs w:val="26"/>
        </w:rPr>
        <w:t> </w:t>
      </w:r>
      <w:r>
        <w:rPr>
          <w:rFonts w:ascii="Calibri" w:hAnsi="Calibri" w:cs="Calibri" w:eastAsia="Calibri"/>
          <w:b/>
          <w:bCs/>
          <w:color w:val="090E11"/>
          <w:sz w:val="26"/>
          <w:szCs w:val="26"/>
        </w:rPr>
        <w:t>FORM�CION</w:t>
      </w:r>
      <w:r>
        <w:rPr>
          <w:rFonts w:ascii="Calibri" w:hAnsi="Calibri" w:cs="Calibri" w:eastAsia="Calibri"/>
          <w:b/>
          <w:bCs/>
          <w:color w:val="090E11"/>
          <w:spacing w:val="-2"/>
          <w:sz w:val="26"/>
          <w:szCs w:val="26"/>
        </w:rPr>
        <w:t> </w:t>
      </w:r>
      <w:r>
        <w:rPr>
          <w:rFonts w:ascii="Calibri" w:hAnsi="Calibri" w:cs="Calibri" w:eastAsia="Calibri"/>
          <w:b/>
          <w:bCs/>
          <w:color w:val="090E11"/>
          <w:spacing w:val="-124"/>
          <w:sz w:val="26"/>
          <w:szCs w:val="26"/>
        </w:rPr>
        <w:t>Y</w:t>
      </w:r>
      <w:r>
        <w:rPr>
          <w:rFonts w:ascii="Calibri" w:hAnsi="Calibri" w:cs="Calibri" w:eastAsia="Calibri"/>
          <w:b/>
          <w:bCs/>
          <w:color w:val="090E11"/>
          <w:sz w:val="26"/>
          <w:szCs w:val="26"/>
        </w:rPr>
        <w:t> PROMOCIQN DEL E</w:t>
      </w:r>
      <w:r>
        <w:rPr>
          <w:rFonts w:ascii="Calibri" w:hAnsi="Calibri" w:cs="Calibri" w:eastAsia="Calibri"/>
          <w:b/>
          <w:bCs/>
          <w:color w:val="202C2F"/>
          <w:sz w:val="26"/>
          <w:szCs w:val="26"/>
        </w:rPr>
        <w:t>J</w:t>
      </w:r>
      <w:r>
        <w:rPr>
          <w:rFonts w:ascii="Calibri" w:hAnsi="Calibri" w:cs="Calibri" w:eastAsia="Calibri"/>
          <w:b/>
          <w:bCs/>
          <w:color w:val="090E11"/>
          <w:sz w:val="26"/>
          <w:szCs w:val="26"/>
        </w:rPr>
        <w:t>ERCICIO</w:t>
      </w:r>
      <w:r>
        <w:rPr>
          <w:rFonts w:ascii="Calibri" w:hAnsi="Calibri" w:cs="Calibri" w:eastAsia="Calibri"/>
          <w:b/>
          <w:bCs/>
          <w:color w:val="38434D"/>
          <w:sz w:val="26"/>
          <w:szCs w:val="26"/>
        </w:rPr>
        <w:t>: </w:t>
      </w:r>
      <w:r>
        <w:rPr>
          <w:rFonts w:ascii="Calibri" w:hAnsi="Calibri" w:cs="Calibri" w:eastAsia="Calibri"/>
          <w:b/>
          <w:bCs/>
          <w:color w:val="090E11"/>
          <w:sz w:val="26"/>
          <w:szCs w:val="26"/>
        </w:rPr>
        <w:t>CONCEPTOS QUE LA INTEGRAN</w:t>
      </w:r>
    </w:p>
    <w:p>
      <w:pPr>
        <w:pStyle w:val="ListParagraph"/>
        <w:numPr>
          <w:ilvl w:val="0"/>
          <w:numId w:val="14"/>
        </w:numPr>
        <w:tabs>
          <w:tab w:pos="327" w:val="left" w:leader="none"/>
        </w:tabs>
        <w:spacing w:line="225" w:lineRule="auto" w:before="10" w:after="0"/>
        <w:ind w:left="66" w:right="911" w:firstLine="19"/>
        <w:jc w:val="left"/>
        <w:rPr>
          <w:rFonts w:ascii="Tahoma" w:hAnsi="Tahoma"/>
          <w:b/>
          <w:color w:val="1E1E1E"/>
          <w:sz w:val="22"/>
        </w:rPr>
      </w:pPr>
      <w:r>
        <w:rPr>
          <w:rFonts w:ascii="Tahoma" w:hAnsi="Tahoma"/>
          <w:b/>
          <w:color w:val="1E1E1E"/>
          <w:spacing w:val="-2"/>
          <w:w w:val="90"/>
          <w:sz w:val="22"/>
        </w:rPr>
        <w:t>Importe</w:t>
      </w:r>
      <w:r>
        <w:rPr>
          <w:rFonts w:ascii="Tahoma" w:hAnsi="Tahoma"/>
          <w:b/>
          <w:color w:val="1E1E1E"/>
          <w:spacing w:val="-7"/>
          <w:w w:val="90"/>
          <w:sz w:val="22"/>
        </w:rPr>
        <w:t> </w:t>
      </w:r>
      <w:r>
        <w:rPr>
          <w:rFonts w:ascii="Tahoma" w:hAnsi="Tahoma"/>
          <w:b/>
          <w:color w:val="1E1E1E"/>
          <w:spacing w:val="-2"/>
          <w:w w:val="90"/>
          <w:sz w:val="22"/>
        </w:rPr>
        <w:t>en</w:t>
      </w:r>
      <w:r>
        <w:rPr>
          <w:rFonts w:ascii="Tahoma" w:hAnsi="Tahoma"/>
          <w:b/>
          <w:color w:val="1E1E1E"/>
          <w:spacing w:val="-5"/>
          <w:w w:val="90"/>
          <w:sz w:val="22"/>
        </w:rPr>
        <w:t> </w:t>
      </w:r>
      <w:r>
        <w:rPr>
          <w:rFonts w:ascii="Tahoma" w:hAnsi="Tahoma"/>
          <w:b/>
          <w:color w:val="1E1E1E"/>
          <w:spacing w:val="-2"/>
          <w:w w:val="90"/>
          <w:sz w:val="22"/>
        </w:rPr>
        <w:t>función</w:t>
      </w:r>
      <w:r>
        <w:rPr>
          <w:rFonts w:ascii="Tahoma" w:hAnsi="Tahoma"/>
          <w:b/>
          <w:color w:val="1E1E1E"/>
          <w:spacing w:val="-5"/>
          <w:w w:val="90"/>
          <w:sz w:val="22"/>
        </w:rPr>
        <w:t> </w:t>
      </w:r>
      <w:r>
        <w:rPr>
          <w:rFonts w:ascii="Tahoma" w:hAnsi="Tahoma"/>
          <w:b/>
          <w:color w:val="1E1E1E"/>
          <w:spacing w:val="-2"/>
          <w:w w:val="90"/>
          <w:sz w:val="22"/>
        </w:rPr>
        <w:t>de</w:t>
      </w:r>
      <w:r>
        <w:rPr>
          <w:rFonts w:ascii="Tahoma" w:hAnsi="Tahoma"/>
          <w:b/>
          <w:color w:val="1E1E1E"/>
          <w:spacing w:val="-8"/>
          <w:w w:val="90"/>
          <w:sz w:val="22"/>
        </w:rPr>
        <w:t> </w:t>
      </w:r>
      <w:r>
        <w:rPr>
          <w:rFonts w:ascii="Tahoma" w:hAnsi="Tahoma"/>
          <w:b/>
          <w:color w:val="1E1E1E"/>
          <w:spacing w:val="-2"/>
          <w:w w:val="90"/>
          <w:sz w:val="22"/>
        </w:rPr>
        <w:t>los</w:t>
      </w:r>
      <w:r>
        <w:rPr>
          <w:rFonts w:ascii="Tahoma" w:hAnsi="Tahoma"/>
          <w:b/>
          <w:color w:val="1E1E1E"/>
          <w:spacing w:val="-3"/>
          <w:w w:val="90"/>
          <w:sz w:val="22"/>
        </w:rPr>
        <w:t> </w:t>
      </w:r>
      <w:r>
        <w:rPr>
          <w:rFonts w:ascii="Tahoma" w:hAnsi="Tahoma"/>
          <w:b/>
          <w:color w:val="1E1E1E"/>
          <w:spacing w:val="-2"/>
          <w:w w:val="90"/>
          <w:sz w:val="22"/>
        </w:rPr>
        <w:t>beneficios</w:t>
      </w:r>
      <w:r>
        <w:rPr>
          <w:rFonts w:ascii="Tahoma" w:hAnsi="Tahoma"/>
          <w:b/>
          <w:color w:val="1E1E1E"/>
          <w:spacing w:val="-8"/>
          <w:w w:val="90"/>
          <w:sz w:val="22"/>
        </w:rPr>
        <w:t> </w:t>
      </w:r>
      <w:r>
        <w:rPr>
          <w:rFonts w:ascii="Tahoma" w:hAnsi="Tahoma"/>
          <w:b/>
          <w:color w:val="1E1E1E"/>
          <w:spacing w:val="-2"/>
          <w:w w:val="90"/>
          <w:sz w:val="22"/>
        </w:rPr>
        <w:t>de</w:t>
      </w:r>
      <w:r>
        <w:rPr>
          <w:rFonts w:ascii="Tahoma" w:hAnsi="Tahoma"/>
          <w:b/>
          <w:color w:val="1E1E1E"/>
          <w:spacing w:val="-4"/>
          <w:sz w:val="22"/>
        </w:rPr>
        <w:t> </w:t>
      </w:r>
      <w:r>
        <w:rPr>
          <w:rFonts w:ascii="Tahoma" w:hAnsi="Tahoma"/>
          <w:b/>
          <w:color w:val="1E1E1E"/>
          <w:spacing w:val="-2"/>
          <w:w w:val="90"/>
          <w:sz w:val="22"/>
        </w:rPr>
        <w:t>la </w:t>
      </w:r>
      <w:r>
        <w:rPr>
          <w:rFonts w:ascii="Tahoma" w:hAnsi="Tahoma"/>
          <w:b/>
          <w:color w:val="1F1F1F"/>
          <w:spacing w:val="-2"/>
          <w:w w:val="95"/>
          <w:sz w:val="22"/>
        </w:rPr>
        <w:t>cooperativa.</w:t>
      </w:r>
    </w:p>
    <w:p>
      <w:pPr>
        <w:pStyle w:val="BodyText"/>
        <w:rPr>
          <w:rFonts w:ascii="Tahoma"/>
          <w:b/>
          <w:sz w:val="26"/>
        </w:rPr>
      </w:pPr>
      <w:r>
        <w:rPr/>
        <w:br w:type="column"/>
      </w:r>
      <w:r>
        <w:rPr>
          <w:rFonts w:ascii="Tahoma"/>
          <w:b/>
          <w:sz w:val="26"/>
        </w:rPr>
      </w:r>
    </w:p>
    <w:p>
      <w:pPr>
        <w:pStyle w:val="BodyText"/>
        <w:spacing w:before="229"/>
        <w:rPr>
          <w:rFonts w:ascii="Tahoma"/>
          <w:b/>
          <w:sz w:val="26"/>
        </w:rPr>
      </w:pPr>
    </w:p>
    <w:p>
      <w:pPr>
        <w:pStyle w:val="Heading4"/>
        <w:ind w:left="66"/>
      </w:pPr>
      <w:r>
        <w:rPr>
          <w:color w:val="0A0F12"/>
          <w:spacing w:val="-2"/>
        </w:rPr>
        <w:t>IMPORTE</w:t>
      </w:r>
    </w:p>
    <w:p>
      <w:pPr>
        <w:pStyle w:val="BodyText"/>
        <w:spacing w:before="45"/>
        <w:rPr>
          <w:rFonts w:ascii="Calibri"/>
          <w:b/>
          <w:sz w:val="26"/>
        </w:rPr>
      </w:pPr>
    </w:p>
    <w:p>
      <w:pPr>
        <w:spacing w:before="1"/>
        <w:ind w:left="209" w:right="0" w:firstLine="0"/>
        <w:jc w:val="left"/>
        <w:rPr>
          <w:rFonts w:ascii="Tahoma"/>
          <w:b/>
          <w:sz w:val="22"/>
        </w:rPr>
      </w:pPr>
      <w:r>
        <w:rPr>
          <w:rFonts w:ascii="Tahoma"/>
          <w:b/>
          <w:color w:val="121212"/>
          <w:spacing w:val="-2"/>
          <w:w w:val="95"/>
          <w:sz w:val="22"/>
        </w:rPr>
        <w:t>1.583,36</w:t>
      </w:r>
    </w:p>
    <w:p>
      <w:pPr>
        <w:pStyle w:val="BodyText"/>
        <w:spacing w:before="68"/>
        <w:rPr>
          <w:rFonts w:ascii="Tahoma"/>
          <w:b/>
          <w:sz w:val="22"/>
        </w:rPr>
      </w:pPr>
    </w:p>
    <w:p>
      <w:pPr>
        <w:spacing w:before="0"/>
        <w:ind w:left="0" w:right="289" w:firstLine="0"/>
        <w:jc w:val="right"/>
        <w:rPr>
          <w:rFonts w:ascii="Times New Roman"/>
          <w:i/>
          <w:sz w:val="18"/>
        </w:rPr>
      </w:pPr>
      <w:r>
        <w:rPr>
          <w:rFonts w:ascii="Times New Roman"/>
          <w:i/>
          <w:color w:val="353535"/>
          <w:spacing w:val="-5"/>
          <w:sz w:val="18"/>
        </w:rPr>
        <w:t>18</w:t>
      </w:r>
    </w:p>
    <w:p>
      <w:pPr>
        <w:spacing w:after="0"/>
        <w:jc w:val="right"/>
        <w:rPr>
          <w:rFonts w:ascii="Times New Roman"/>
          <w:i/>
          <w:sz w:val="18"/>
        </w:rPr>
        <w:sectPr>
          <w:type w:val="continuous"/>
          <w:pgSz w:w="11920" w:h="16850"/>
          <w:pgMar w:top="1720" w:bottom="280" w:left="1275" w:right="992"/>
          <w:cols w:num="2" w:equalWidth="0">
            <w:col w:w="5343" w:space="1636"/>
            <w:col w:w="2674"/>
          </w:cols>
        </w:sectPr>
      </w:pPr>
    </w:p>
    <w:p>
      <w:pPr>
        <w:pStyle w:val="ListParagraph"/>
        <w:numPr>
          <w:ilvl w:val="0"/>
          <w:numId w:val="14"/>
        </w:numPr>
        <w:tabs>
          <w:tab w:pos="387" w:val="left" w:leader="none"/>
        </w:tabs>
        <w:spacing w:line="232" w:lineRule="auto" w:before="117" w:after="0"/>
        <w:ind w:left="119" w:right="363" w:firstLine="0"/>
        <w:jc w:val="left"/>
        <w:rPr>
          <w:rFonts w:ascii="Microsoft Sans Serif"/>
          <w:color w:val="1C1C1C"/>
          <w:sz w:val="23"/>
        </w:rPr>
      </w:pPr>
      <w:r>
        <w:rPr>
          <w:rFonts w:ascii="Microsoft Sans Serif"/>
          <w:color w:val="1C1C1C"/>
          <w:spacing w:val="-4"/>
          <w:sz w:val="23"/>
        </w:rPr>
        <w:t>Intereses</w:t>
      </w:r>
      <w:r>
        <w:rPr>
          <w:rFonts w:ascii="Microsoft Sans Serif"/>
          <w:color w:val="1C1C1C"/>
          <w:spacing w:val="-12"/>
          <w:sz w:val="23"/>
        </w:rPr>
        <w:t> </w:t>
      </w:r>
      <w:r>
        <w:rPr>
          <w:rFonts w:ascii="Microsoft Sans Serif"/>
          <w:color w:val="1C1C1C"/>
          <w:spacing w:val="-4"/>
          <w:sz w:val="23"/>
        </w:rPr>
        <w:t>o rendimientos</w:t>
      </w:r>
      <w:r>
        <w:rPr>
          <w:rFonts w:ascii="Microsoft Sans Serif"/>
          <w:color w:val="1C1C1C"/>
          <w:spacing w:val="-8"/>
          <w:sz w:val="23"/>
        </w:rPr>
        <w:t> </w:t>
      </w:r>
      <w:r>
        <w:rPr>
          <w:rFonts w:ascii="Microsoft Sans Serif"/>
          <w:color w:val="1C1C1C"/>
          <w:spacing w:val="-4"/>
          <w:sz w:val="23"/>
        </w:rPr>
        <w:t>de</w:t>
      </w:r>
      <w:r>
        <w:rPr>
          <w:rFonts w:ascii="Microsoft Sans Serif"/>
          <w:color w:val="1C1C1C"/>
          <w:spacing w:val="-7"/>
          <w:sz w:val="23"/>
        </w:rPr>
        <w:t> </w:t>
      </w:r>
      <w:r>
        <w:rPr>
          <w:rFonts w:ascii="Microsoft Sans Serif"/>
          <w:color w:val="1C1C1C"/>
          <w:spacing w:val="-4"/>
          <w:sz w:val="23"/>
        </w:rPr>
        <w:t>las </w:t>
      </w:r>
      <w:r>
        <w:rPr>
          <w:rFonts w:ascii="Microsoft Sans Serif"/>
          <w:color w:val="1C1C1C"/>
          <w:spacing w:val="-4"/>
          <w:sz w:val="23"/>
        </w:rPr>
        <w:t>inversiones </w:t>
      </w:r>
      <w:r>
        <w:rPr>
          <w:rFonts w:ascii="Microsoft Sans Serif"/>
          <w:color w:val="1C1C1C"/>
          <w:sz w:val="23"/>
        </w:rPr>
        <w:t>financieras del fondo.</w:t>
      </w:r>
    </w:p>
    <w:p>
      <w:pPr>
        <w:pStyle w:val="ListParagraph"/>
        <w:numPr>
          <w:ilvl w:val="0"/>
          <w:numId w:val="14"/>
        </w:numPr>
        <w:tabs>
          <w:tab w:pos="378" w:val="left" w:leader="none"/>
        </w:tabs>
        <w:spacing w:line="240" w:lineRule="auto" w:before="254" w:after="0"/>
        <w:ind w:left="378" w:right="0" w:hanging="249"/>
        <w:jc w:val="left"/>
        <w:rPr>
          <w:rFonts w:ascii="Microsoft Sans Serif" w:hAnsi="Microsoft Sans Serif"/>
          <w:color w:val="1D1D1D"/>
          <w:sz w:val="23"/>
        </w:rPr>
      </w:pPr>
      <w:r>
        <w:rPr>
          <w:rFonts w:ascii="Microsoft Sans Serif" w:hAnsi="Microsoft Sans Serif"/>
          <w:color w:val="1D1D1D"/>
          <w:spacing w:val="-4"/>
          <w:sz w:val="23"/>
        </w:rPr>
        <w:t>Sanciones</w:t>
      </w:r>
      <w:r>
        <w:rPr>
          <w:rFonts w:ascii="Microsoft Sans Serif" w:hAnsi="Microsoft Sans Serif"/>
          <w:color w:val="1D1D1D"/>
          <w:spacing w:val="-12"/>
          <w:sz w:val="23"/>
        </w:rPr>
        <w:t> </w:t>
      </w:r>
      <w:r>
        <w:rPr>
          <w:rFonts w:ascii="Microsoft Sans Serif" w:hAnsi="Microsoft Sans Serif"/>
          <w:color w:val="1D1D1D"/>
          <w:spacing w:val="-4"/>
          <w:sz w:val="23"/>
        </w:rPr>
        <w:t>económicas</w:t>
      </w:r>
      <w:r>
        <w:rPr>
          <w:rFonts w:ascii="Microsoft Sans Serif" w:hAnsi="Microsoft Sans Serif"/>
          <w:color w:val="1D1D1D"/>
          <w:spacing w:val="-11"/>
          <w:sz w:val="23"/>
        </w:rPr>
        <w:t> </w:t>
      </w:r>
      <w:r>
        <w:rPr>
          <w:rFonts w:ascii="Microsoft Sans Serif" w:hAnsi="Microsoft Sans Serif"/>
          <w:color w:val="1D1D1D"/>
          <w:spacing w:val="-4"/>
          <w:sz w:val="23"/>
        </w:rPr>
        <w:t>impuestas</w:t>
      </w:r>
      <w:r>
        <w:rPr>
          <w:rFonts w:ascii="Microsoft Sans Serif" w:hAnsi="Microsoft Sans Serif"/>
          <w:color w:val="1D1D1D"/>
          <w:spacing w:val="-1"/>
          <w:sz w:val="23"/>
        </w:rPr>
        <w:t> </w:t>
      </w:r>
      <w:r>
        <w:rPr>
          <w:rFonts w:ascii="Microsoft Sans Serif" w:hAnsi="Microsoft Sans Serif"/>
          <w:color w:val="1D1D1D"/>
          <w:spacing w:val="-4"/>
          <w:sz w:val="23"/>
        </w:rPr>
        <w:t>a</w:t>
      </w:r>
      <w:r>
        <w:rPr>
          <w:rFonts w:ascii="Microsoft Sans Serif" w:hAnsi="Microsoft Sans Serif"/>
          <w:color w:val="1D1D1D"/>
          <w:spacing w:val="-10"/>
          <w:sz w:val="23"/>
        </w:rPr>
        <w:t> </w:t>
      </w:r>
      <w:r>
        <w:rPr>
          <w:rFonts w:ascii="Microsoft Sans Serif" w:hAnsi="Microsoft Sans Serif"/>
          <w:color w:val="1D1D1D"/>
          <w:spacing w:val="-4"/>
          <w:sz w:val="23"/>
        </w:rPr>
        <w:t>los</w:t>
      </w:r>
      <w:r>
        <w:rPr>
          <w:rFonts w:ascii="Microsoft Sans Serif" w:hAnsi="Microsoft Sans Serif"/>
          <w:color w:val="1D1D1D"/>
          <w:spacing w:val="-11"/>
          <w:sz w:val="23"/>
        </w:rPr>
        <w:t> </w:t>
      </w:r>
      <w:r>
        <w:rPr>
          <w:rFonts w:ascii="Microsoft Sans Serif" w:hAnsi="Microsoft Sans Serif"/>
          <w:color w:val="1D1D1D"/>
          <w:spacing w:val="-4"/>
          <w:sz w:val="23"/>
        </w:rPr>
        <w:t>socios.</w:t>
      </w:r>
    </w:p>
    <w:p>
      <w:pPr>
        <w:pStyle w:val="ListParagraph"/>
        <w:numPr>
          <w:ilvl w:val="0"/>
          <w:numId w:val="14"/>
        </w:numPr>
        <w:tabs>
          <w:tab w:pos="377" w:val="left" w:leader="none"/>
        </w:tabs>
        <w:spacing w:line="240" w:lineRule="auto" w:before="256" w:after="0"/>
        <w:ind w:left="377" w:right="0" w:hanging="258"/>
        <w:jc w:val="left"/>
        <w:rPr>
          <w:rFonts w:ascii="Microsoft Sans Serif"/>
          <w:color w:val="1D1D1D"/>
          <w:sz w:val="23"/>
        </w:rPr>
      </w:pPr>
      <w:r>
        <w:rPr>
          <w:rFonts w:ascii="Microsoft Sans Serif"/>
          <w:color w:val="1D1D1D"/>
          <w:spacing w:val="-4"/>
          <w:sz w:val="23"/>
        </w:rPr>
        <w:t>Subvenciones,</w:t>
      </w:r>
      <w:r>
        <w:rPr>
          <w:rFonts w:ascii="Microsoft Sans Serif"/>
          <w:color w:val="1D1D1D"/>
          <w:spacing w:val="8"/>
          <w:sz w:val="23"/>
        </w:rPr>
        <w:t> </w:t>
      </w:r>
      <w:r>
        <w:rPr>
          <w:rFonts w:ascii="Microsoft Sans Serif"/>
          <w:color w:val="1D1D1D"/>
          <w:spacing w:val="-4"/>
          <w:sz w:val="23"/>
        </w:rPr>
        <w:t>donaciones</w:t>
      </w:r>
      <w:r>
        <w:rPr>
          <w:rFonts w:ascii="Microsoft Sans Serif"/>
          <w:color w:val="1D1D1D"/>
          <w:spacing w:val="-7"/>
          <w:sz w:val="23"/>
        </w:rPr>
        <w:t> </w:t>
      </w:r>
      <w:r>
        <w:rPr>
          <w:rFonts w:ascii="Microsoft Sans Serif"/>
          <w:color w:val="1D1D1D"/>
          <w:spacing w:val="-4"/>
          <w:sz w:val="23"/>
        </w:rPr>
        <w:t>y</w:t>
      </w:r>
      <w:r>
        <w:rPr>
          <w:rFonts w:ascii="Microsoft Sans Serif"/>
          <w:color w:val="1D1D1D"/>
          <w:spacing w:val="-9"/>
          <w:sz w:val="23"/>
        </w:rPr>
        <w:t> </w:t>
      </w:r>
      <w:r>
        <w:rPr>
          <w:rFonts w:ascii="Microsoft Sans Serif"/>
          <w:color w:val="1D1D1D"/>
          <w:spacing w:val="-4"/>
          <w:sz w:val="23"/>
        </w:rPr>
        <w:t>otras</w:t>
      </w:r>
      <w:r>
        <w:rPr>
          <w:rFonts w:ascii="Microsoft Sans Serif"/>
          <w:color w:val="1D1D1D"/>
          <w:spacing w:val="-5"/>
          <w:sz w:val="23"/>
        </w:rPr>
        <w:t> </w:t>
      </w:r>
      <w:r>
        <w:rPr>
          <w:rFonts w:ascii="Microsoft Sans Serif"/>
          <w:color w:val="1D1D1D"/>
          <w:spacing w:val="-4"/>
          <w:sz w:val="23"/>
        </w:rPr>
        <w:t>ayudas.</w:t>
      </w:r>
    </w:p>
    <w:p>
      <w:pPr>
        <w:pStyle w:val="BodyText"/>
        <w:spacing w:before="6"/>
        <w:rPr>
          <w:rFonts w:ascii="Microsoft Sans Serif"/>
        </w:rPr>
      </w:pPr>
    </w:p>
    <w:p>
      <w:pPr>
        <w:pStyle w:val="ListParagraph"/>
        <w:numPr>
          <w:ilvl w:val="0"/>
          <w:numId w:val="14"/>
        </w:numPr>
        <w:tabs>
          <w:tab w:pos="378" w:val="left" w:leader="none"/>
        </w:tabs>
        <w:spacing w:line="240" w:lineRule="auto" w:before="0" w:after="0"/>
        <w:ind w:left="378" w:right="0" w:hanging="249"/>
        <w:jc w:val="left"/>
        <w:rPr>
          <w:rFonts w:ascii="Microsoft Sans Serif"/>
          <w:color w:val="1C1C1C"/>
          <w:sz w:val="23"/>
        </w:rPr>
      </w:pPr>
      <w:r>
        <w:rPr>
          <w:rFonts w:ascii="Microsoft Sans Serif"/>
          <w:color w:val="1C1C1C"/>
          <w:spacing w:val="-4"/>
          <w:sz w:val="23"/>
        </w:rPr>
        <w:t>Otros</w:t>
      </w:r>
      <w:r>
        <w:rPr>
          <w:rFonts w:ascii="Microsoft Sans Serif"/>
          <w:color w:val="1C1C1C"/>
          <w:spacing w:val="-8"/>
          <w:sz w:val="23"/>
        </w:rPr>
        <w:t> </w:t>
      </w:r>
      <w:r>
        <w:rPr>
          <w:rFonts w:ascii="Microsoft Sans Serif"/>
          <w:color w:val="1C1C1C"/>
          <w:spacing w:val="-2"/>
          <w:sz w:val="23"/>
        </w:rPr>
        <w:t>conceptos.</w:t>
      </w:r>
    </w:p>
    <w:p>
      <w:pPr>
        <w:tabs>
          <w:tab w:pos="877" w:val="left" w:leader="none"/>
        </w:tabs>
        <w:spacing w:before="22"/>
        <w:ind w:left="47" w:right="0" w:firstLine="0"/>
        <w:jc w:val="left"/>
        <w:rPr>
          <w:rFonts w:ascii="Times New Roman" w:hAnsi="Times New Roman" w:cs="Times New Roman" w:eastAsia="Times New Roman"/>
          <w:b/>
          <w:bCs/>
          <w:sz w:val="25"/>
          <w:szCs w:val="25"/>
        </w:rPr>
      </w:pPr>
      <w:r>
        <w:rPr>
          <w:rFonts w:ascii="Times New Roman" w:hAnsi="Times New Roman" w:cs="Times New Roman" w:eastAsia="Times New Roman"/>
          <w:b/>
          <w:bCs/>
          <w:color w:val="747474"/>
          <w:spacing w:val="-10"/>
          <w:w w:val="85"/>
          <w:position w:val="-4"/>
          <w:sz w:val="25"/>
          <w:szCs w:val="25"/>
        </w:rPr>
        <w:t>1</w:t>
      </w:r>
      <w:r>
        <w:rPr>
          <w:rFonts w:ascii="Times New Roman" w:hAnsi="Times New Roman" w:cs="Times New Roman" w:eastAsia="Times New Roman"/>
          <w:b/>
          <w:bCs/>
          <w:color w:val="747474"/>
          <w:position w:val="-4"/>
          <w:sz w:val="25"/>
          <w:szCs w:val="25"/>
        </w:rPr>
        <w:tab/>
      </w:r>
      <w:r>
        <w:rPr>
          <w:rFonts w:ascii="Times New Roman" w:hAnsi="Times New Roman" w:cs="Times New Roman" w:eastAsia="Times New Roman"/>
          <w:b/>
          <w:bCs/>
          <w:color w:val="141412"/>
          <w:w w:val="80"/>
          <w:sz w:val="25"/>
          <w:szCs w:val="25"/>
        </w:rPr>
        <w:t>�0iliAI!!.</w:t>
      </w:r>
      <w:r>
        <w:rPr>
          <w:rFonts w:ascii="Times New Roman" w:hAnsi="Times New Roman" w:cs="Times New Roman" w:eastAsia="Times New Roman"/>
          <w:b/>
          <w:bCs/>
          <w:color w:val="141412"/>
          <w:spacing w:val="-12"/>
          <w:sz w:val="25"/>
          <w:szCs w:val="25"/>
        </w:rPr>
        <w:t> </w:t>
      </w:r>
      <w:r>
        <w:rPr>
          <w:rFonts w:ascii="Times New Roman" w:hAnsi="Times New Roman" w:cs="Times New Roman" w:eastAsia="Times New Roman"/>
          <w:b/>
          <w:bCs/>
          <w:color w:val="141412"/>
          <w:w w:val="80"/>
          <w:sz w:val="25"/>
          <w:szCs w:val="25"/>
        </w:rPr>
        <w:t>DC&gt;ffiA©IONES</w:t>
      </w:r>
      <w:r>
        <w:rPr>
          <w:rFonts w:ascii="Times New Roman" w:hAnsi="Times New Roman" w:cs="Times New Roman" w:eastAsia="Times New Roman"/>
          <w:b/>
          <w:bCs/>
          <w:color w:val="141412"/>
          <w:spacing w:val="-4"/>
          <w:sz w:val="25"/>
          <w:szCs w:val="25"/>
        </w:rPr>
        <w:t> </w:t>
      </w:r>
      <w:r>
        <w:rPr>
          <w:rFonts w:ascii="Times New Roman" w:hAnsi="Times New Roman" w:cs="Times New Roman" w:eastAsia="Times New Roman"/>
          <w:b/>
          <w:bCs/>
          <w:color w:val="141412"/>
          <w:w w:val="80"/>
          <w:sz w:val="25"/>
          <w:szCs w:val="25"/>
        </w:rPr>
        <w:t>EJE8.CICI©</w:t>
      </w:r>
      <w:r>
        <w:rPr>
          <w:rFonts w:ascii="Times New Roman" w:hAnsi="Times New Roman" w:cs="Times New Roman" w:eastAsia="Times New Roman"/>
          <w:b/>
          <w:bCs/>
          <w:color w:val="141412"/>
          <w:spacing w:val="1"/>
          <w:w w:val="80"/>
          <w:sz w:val="25"/>
          <w:szCs w:val="25"/>
        </w:rPr>
        <w:t> </w:t>
      </w:r>
      <w:r>
        <w:rPr>
          <w:rFonts w:ascii="Times New Roman" w:hAnsi="Times New Roman" w:cs="Times New Roman" w:eastAsia="Times New Roman"/>
          <w:b/>
          <w:bCs/>
          <w:color w:val="141412"/>
          <w:spacing w:val="-4"/>
          <w:w w:val="80"/>
          <w:sz w:val="25"/>
          <w:szCs w:val="25"/>
        </w:rPr>
        <w:t>202</w:t>
      </w:r>
      <w:r>
        <w:rPr>
          <w:rFonts w:ascii="Times New Roman" w:hAnsi="Times New Roman" w:cs="Times New Roman" w:eastAsia="Times New Roman"/>
          <w:b/>
          <w:bCs/>
          <w:color w:val="141412"/>
          <w:spacing w:val="-4"/>
          <w:w w:val="80"/>
          <w:sz w:val="25"/>
          <w:szCs w:val="25"/>
        </w:rPr>
        <w:t>�</w:t>
      </w:r>
    </w:p>
    <w:p>
      <w:pPr>
        <w:pStyle w:val="BodyText"/>
        <w:spacing w:before="129"/>
        <w:ind w:left="481"/>
        <w:rPr>
          <w:rFonts w:ascii="Microsoft Sans Serif"/>
        </w:rPr>
      </w:pPr>
      <w:r>
        <w:rPr/>
        <w:br w:type="column"/>
      </w:r>
      <w:r>
        <w:rPr>
          <w:rFonts w:ascii="Microsoft Sans Serif"/>
          <w:color w:val="161616"/>
          <w:spacing w:val="-4"/>
        </w:rPr>
        <w:t>0,00</w:t>
      </w:r>
    </w:p>
    <w:p>
      <w:pPr>
        <w:pStyle w:val="BodyText"/>
        <w:spacing w:before="238"/>
        <w:rPr>
          <w:rFonts w:ascii="Microsoft Sans Serif"/>
        </w:rPr>
      </w:pPr>
    </w:p>
    <w:p>
      <w:pPr>
        <w:pStyle w:val="BodyText"/>
        <w:ind w:left="481"/>
        <w:rPr>
          <w:rFonts w:ascii="Microsoft Sans Serif"/>
        </w:rPr>
      </w:pPr>
      <w:r>
        <w:rPr>
          <w:rFonts w:ascii="Microsoft Sans Serif"/>
          <w:color w:val="0F0F0F"/>
          <w:spacing w:val="-4"/>
        </w:rPr>
        <w:t>0,00</w:t>
      </w:r>
    </w:p>
    <w:p>
      <w:pPr>
        <w:pStyle w:val="BodyText"/>
        <w:spacing w:before="124"/>
        <w:rPr>
          <w:rFonts w:ascii="Microsoft Sans Serif"/>
        </w:rPr>
      </w:pPr>
    </w:p>
    <w:p>
      <w:pPr>
        <w:pStyle w:val="BodyText"/>
        <w:spacing w:before="1"/>
        <w:ind w:left="481"/>
        <w:rPr>
          <w:rFonts w:ascii="Microsoft Sans Serif"/>
        </w:rPr>
      </w:pPr>
      <w:r>
        <w:rPr>
          <w:rFonts w:ascii="Microsoft Sans Serif"/>
          <w:color w:val="101010"/>
          <w:spacing w:val="-4"/>
        </w:rPr>
        <w:t>0,00</w:t>
      </w:r>
    </w:p>
    <w:p>
      <w:pPr>
        <w:pStyle w:val="BodyText"/>
        <w:spacing w:before="11"/>
        <w:rPr>
          <w:rFonts w:ascii="Microsoft Sans Serif"/>
          <w:sz w:val="13"/>
        </w:rPr>
      </w:pPr>
      <w:r>
        <w:rPr>
          <w:rFonts w:ascii="Microsoft Sans Serif"/>
          <w:sz w:val="13"/>
        </w:rPr>
        <w:drawing>
          <wp:anchor distT="0" distB="0" distL="0" distR="0" allowOverlap="1" layoutInCell="1" locked="0" behindDoc="1" simplePos="0" relativeHeight="487603712">
            <wp:simplePos x="0" y="0"/>
            <wp:positionH relativeFrom="page">
              <wp:posOffset>5413247</wp:posOffset>
            </wp:positionH>
            <wp:positionV relativeFrom="paragraph">
              <wp:posOffset>115658</wp:posOffset>
            </wp:positionV>
            <wp:extent cx="597408" cy="365759"/>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24" cstate="print"/>
                    <a:stretch>
                      <a:fillRect/>
                    </a:stretch>
                  </pic:blipFill>
                  <pic:spPr>
                    <a:xfrm>
                      <a:off x="0" y="0"/>
                      <a:ext cx="597408" cy="365759"/>
                    </a:xfrm>
                    <a:prstGeom prst="rect">
                      <a:avLst/>
                    </a:prstGeom>
                  </pic:spPr>
                </pic:pic>
              </a:graphicData>
            </a:graphic>
          </wp:anchor>
        </w:drawing>
      </w:r>
    </w:p>
    <w:p>
      <w:pPr>
        <w:pStyle w:val="BodyText"/>
        <w:spacing w:after="0"/>
        <w:rPr>
          <w:rFonts w:ascii="Microsoft Sans Serif"/>
          <w:sz w:val="13"/>
        </w:rPr>
        <w:sectPr>
          <w:pgSz w:w="11910" w:h="16850"/>
          <w:pgMar w:top="1940" w:bottom="280" w:left="1275" w:right="989"/>
          <w:cols w:num="2" w:equalWidth="0">
            <w:col w:w="5031" w:space="2172"/>
            <w:col w:w="2443"/>
          </w:cols>
        </w:sectPr>
      </w:pPr>
    </w:p>
    <w:p>
      <w:pPr>
        <w:pStyle w:val="BodyText"/>
        <w:spacing w:line="232" w:lineRule="auto" w:before="228"/>
        <w:ind w:left="129" w:hanging="10"/>
        <w:rPr>
          <w:rFonts w:ascii="Microsoft Sans Serif"/>
        </w:rPr>
      </w:pPr>
      <w:r>
        <w:rPr>
          <w:rFonts w:ascii="Microsoft Sans Serif"/>
          <w:color w:val="1D1D1D"/>
          <w:spacing w:val="-2"/>
        </w:rPr>
        <w:t>-</w:t>
      </w:r>
      <w:r>
        <w:rPr>
          <w:rFonts w:ascii="Microsoft Sans Serif"/>
          <w:color w:val="1D1D1D"/>
          <w:spacing w:val="-4"/>
        </w:rPr>
        <w:t> </w:t>
      </w:r>
      <w:r>
        <w:rPr>
          <w:rFonts w:ascii="Microsoft Sans Serif"/>
          <w:color w:val="1D1D1D"/>
          <w:spacing w:val="-2"/>
        </w:rPr>
        <w:t>Durante</w:t>
      </w:r>
      <w:r>
        <w:rPr>
          <w:rFonts w:ascii="Microsoft Sans Serif"/>
          <w:color w:val="1D1D1D"/>
          <w:spacing w:val="-11"/>
        </w:rPr>
        <w:t> </w:t>
      </w:r>
      <w:r>
        <w:rPr>
          <w:rFonts w:ascii="Microsoft Sans Serif"/>
          <w:color w:val="1D1D1D"/>
          <w:spacing w:val="-2"/>
        </w:rPr>
        <w:t>e</w:t>
      </w:r>
      <w:r>
        <w:rPr>
          <w:rFonts w:ascii="Microsoft Sans Serif"/>
          <w:color w:val="1D1D1D"/>
          <w:spacing w:val="-2"/>
          <w:position w:val="1"/>
        </w:rPr>
        <w:t>l</w:t>
      </w:r>
      <w:r>
        <w:rPr>
          <w:rFonts w:ascii="Microsoft Sans Serif"/>
          <w:color w:val="1D1D1D"/>
          <w:spacing w:val="-11"/>
          <w:position w:val="1"/>
        </w:rPr>
        <w:t> </w:t>
      </w:r>
      <w:r>
        <w:rPr>
          <w:rFonts w:ascii="Microsoft Sans Serif"/>
          <w:color w:val="1D1D1D"/>
          <w:spacing w:val="-2"/>
        </w:rPr>
        <w:t>ejercicio</w:t>
      </w:r>
      <w:r>
        <w:rPr>
          <w:rFonts w:ascii="Microsoft Sans Serif"/>
          <w:color w:val="1D1D1D"/>
          <w:spacing w:val="-5"/>
        </w:rPr>
        <w:t> </w:t>
      </w:r>
      <w:r>
        <w:rPr>
          <w:rFonts w:ascii="Microsoft Sans Serif"/>
          <w:color w:val="1D1D1D"/>
          <w:spacing w:val="-2"/>
        </w:rPr>
        <w:t>2024</w:t>
      </w:r>
      <w:r>
        <w:rPr>
          <w:rFonts w:ascii="Microsoft Sans Serif"/>
          <w:color w:val="1D1D1D"/>
          <w:spacing w:val="-5"/>
        </w:rPr>
        <w:t> </w:t>
      </w:r>
      <w:r>
        <w:rPr>
          <w:rFonts w:ascii="Microsoft Sans Serif"/>
          <w:color w:val="1D1D1D"/>
          <w:spacing w:val="-2"/>
        </w:rPr>
        <w:t>no</w:t>
      </w:r>
      <w:r>
        <w:rPr>
          <w:rFonts w:ascii="Microsoft Sans Serif"/>
          <w:color w:val="1D1D1D"/>
          <w:spacing w:val="-12"/>
        </w:rPr>
        <w:t> </w:t>
      </w:r>
      <w:r>
        <w:rPr>
          <w:rFonts w:ascii="Microsoft Sans Serif"/>
          <w:color w:val="1D1D1D"/>
          <w:spacing w:val="-2"/>
        </w:rPr>
        <w:t>existen</w:t>
      </w:r>
      <w:r>
        <w:rPr>
          <w:rFonts w:ascii="Microsoft Sans Serif"/>
          <w:color w:val="1D1D1D"/>
          <w:spacing w:val="-5"/>
        </w:rPr>
        <w:t> </w:t>
      </w:r>
      <w:r>
        <w:rPr>
          <w:rFonts w:ascii="Microsoft Sans Serif"/>
          <w:color w:val="1D1D1D"/>
          <w:spacing w:val="-2"/>
        </w:rPr>
        <w:t>Activos</w:t>
      </w:r>
      <w:r>
        <w:rPr>
          <w:rFonts w:ascii="Microsoft Sans Serif"/>
          <w:color w:val="1D1D1D"/>
          <w:spacing w:val="-6"/>
        </w:rPr>
        <w:t> </w:t>
      </w:r>
      <w:r>
        <w:rPr>
          <w:rFonts w:ascii="Microsoft Sans Serif"/>
          <w:color w:val="1D1D1D"/>
          <w:spacing w:val="-2"/>
        </w:rPr>
        <w:t>afectos</w:t>
      </w:r>
      <w:r>
        <w:rPr>
          <w:rFonts w:ascii="Microsoft Sans Serif"/>
          <w:color w:val="1D1D1D"/>
          <w:spacing w:val="-5"/>
        </w:rPr>
        <w:t> </w:t>
      </w:r>
      <w:r>
        <w:rPr>
          <w:rFonts w:ascii="Microsoft Sans Serif"/>
          <w:color w:val="1D1D1D"/>
          <w:spacing w:val="-2"/>
        </w:rPr>
        <w:t>al cumplimiento</w:t>
      </w:r>
      <w:r>
        <w:rPr>
          <w:rFonts w:ascii="Microsoft Sans Serif"/>
          <w:color w:val="1D1D1D"/>
          <w:spacing w:val="-10"/>
        </w:rPr>
        <w:t> </w:t>
      </w:r>
      <w:r>
        <w:rPr>
          <w:rFonts w:ascii="Microsoft Sans Serif"/>
          <w:color w:val="1D1D1D"/>
          <w:spacing w:val="-2"/>
        </w:rPr>
        <w:t>de</w:t>
      </w:r>
      <w:r>
        <w:rPr>
          <w:rFonts w:ascii="Microsoft Sans Serif"/>
          <w:color w:val="1D1D1D"/>
          <w:spacing w:val="-13"/>
        </w:rPr>
        <w:t> </w:t>
      </w:r>
      <w:r>
        <w:rPr>
          <w:rFonts w:ascii="Microsoft Sans Serif"/>
          <w:color w:val="1D1D1D"/>
          <w:spacing w:val="-2"/>
        </w:rPr>
        <w:t>los</w:t>
      </w:r>
      <w:r>
        <w:rPr>
          <w:rFonts w:ascii="Microsoft Sans Serif"/>
          <w:color w:val="1D1D1D"/>
          <w:spacing w:val="-14"/>
        </w:rPr>
        <w:t> </w:t>
      </w:r>
      <w:r>
        <w:rPr>
          <w:rFonts w:ascii="Microsoft Sans Serif"/>
          <w:color w:val="1D1D1D"/>
          <w:spacing w:val="-2"/>
        </w:rPr>
        <w:t>fines</w:t>
      </w:r>
      <w:r>
        <w:rPr>
          <w:rFonts w:ascii="Microsoft Sans Serif"/>
          <w:color w:val="1D1D1D"/>
          <w:spacing w:val="-10"/>
        </w:rPr>
        <w:t> </w:t>
      </w:r>
      <w:r>
        <w:rPr>
          <w:rFonts w:ascii="Microsoft Sans Serif"/>
          <w:color w:val="1D1D1D"/>
          <w:spacing w:val="-2"/>
        </w:rPr>
        <w:t>de</w:t>
      </w:r>
      <w:r>
        <w:rPr>
          <w:rFonts w:ascii="Microsoft Sans Serif"/>
          <w:color w:val="1D1D1D"/>
          <w:spacing w:val="-10"/>
        </w:rPr>
        <w:t> </w:t>
      </w:r>
      <w:r>
        <w:rPr>
          <w:rFonts w:ascii="Microsoft Sans Serif"/>
          <w:color w:val="1D1D1D"/>
          <w:spacing w:val="-2"/>
        </w:rPr>
        <w:t>esta </w:t>
      </w:r>
      <w:r>
        <w:rPr>
          <w:rFonts w:ascii="Microsoft Sans Serif"/>
          <w:color w:val="2C2C2C"/>
          <w:spacing w:val="-2"/>
        </w:rPr>
        <w:t>partida.</w:t>
      </w:r>
    </w:p>
    <w:p>
      <w:pPr>
        <w:pStyle w:val="BodyText"/>
        <w:spacing w:before="253"/>
        <w:rPr>
          <w:rFonts w:ascii="Microsoft Sans Serif"/>
        </w:rPr>
      </w:pPr>
    </w:p>
    <w:p>
      <w:pPr>
        <w:pStyle w:val="Heading3"/>
        <w:numPr>
          <w:ilvl w:val="0"/>
          <w:numId w:val="1"/>
        </w:numPr>
        <w:tabs>
          <w:tab w:pos="578" w:val="left" w:leader="none"/>
        </w:tabs>
        <w:spacing w:line="228" w:lineRule="auto" w:before="1" w:after="0"/>
        <w:ind w:left="138" w:right="483" w:firstLine="7"/>
        <w:jc w:val="left"/>
        <w:rPr>
          <w:color w:val="202B55"/>
        </w:rPr>
      </w:pPr>
      <w:r>
        <w:rPr>
          <w:color w:val="202B55"/>
          <w:spacing w:val="-6"/>
        </w:rPr>
        <w:t>Declaración</w:t>
      </w:r>
      <w:r>
        <w:rPr>
          <w:color w:val="202B55"/>
        </w:rPr>
        <w:t> </w:t>
      </w:r>
      <w:r>
        <w:rPr>
          <w:color w:val="202B55"/>
          <w:spacing w:val="-6"/>
        </w:rPr>
        <w:t>negativa acerca</w:t>
      </w:r>
      <w:r>
        <w:rPr>
          <w:color w:val="202B55"/>
          <w:spacing w:val="-12"/>
        </w:rPr>
        <w:t> </w:t>
      </w:r>
      <w:r>
        <w:rPr>
          <w:color w:val="202B55"/>
          <w:spacing w:val="-6"/>
        </w:rPr>
        <w:t>de la información</w:t>
      </w:r>
      <w:r>
        <w:rPr>
          <w:color w:val="202B55"/>
        </w:rPr>
        <w:t> </w:t>
      </w:r>
      <w:r>
        <w:rPr>
          <w:color w:val="202B55"/>
          <w:spacing w:val="-6"/>
        </w:rPr>
        <w:t>medioambiental</w:t>
      </w:r>
      <w:r>
        <w:rPr>
          <w:color w:val="202B55"/>
          <w:spacing w:val="-9"/>
        </w:rPr>
        <w:t> </w:t>
      </w:r>
      <w:r>
        <w:rPr>
          <w:color w:val="202B55"/>
          <w:spacing w:val="-6"/>
        </w:rPr>
        <w:t>en las </w:t>
      </w:r>
      <w:r>
        <w:rPr>
          <w:color w:val="202B55"/>
        </w:rPr>
        <w:t>Cuentas Anu</w:t>
      </w:r>
      <w:r>
        <w:rPr>
          <w:color w:val="344463"/>
        </w:rPr>
        <w:t>a</w:t>
      </w:r>
      <w:r>
        <w:rPr>
          <w:color w:val="202B55"/>
        </w:rPr>
        <w:t>les</w:t>
      </w:r>
      <w:r>
        <w:rPr>
          <w:color w:val="1C2834"/>
        </w:rPr>
        <w:t>.</w:t>
      </w:r>
    </w:p>
    <w:p>
      <w:pPr>
        <w:pStyle w:val="BodyText"/>
        <w:spacing w:line="235" w:lineRule="auto" w:before="257"/>
        <w:ind w:left="120" w:right="237" w:firstLine="689"/>
        <w:jc w:val="both"/>
        <w:rPr>
          <w:rFonts w:ascii="Microsoft Sans Serif" w:hAnsi="Microsoft Sans Serif"/>
        </w:rPr>
      </w:pPr>
      <w:r>
        <w:rPr>
          <w:rFonts w:ascii="Microsoft Sans Serif" w:hAnsi="Microsoft Sans Serif"/>
          <w:color w:val="202020"/>
        </w:rPr>
        <w:t>Los</w:t>
      </w:r>
      <w:r>
        <w:rPr>
          <w:rFonts w:ascii="Microsoft Sans Serif" w:hAnsi="Microsoft Sans Serif"/>
          <w:color w:val="202020"/>
          <w:spacing w:val="-10"/>
        </w:rPr>
        <w:t> </w:t>
      </w:r>
      <w:r>
        <w:rPr>
          <w:rFonts w:ascii="Microsoft Sans Serif" w:hAnsi="Microsoft Sans Serif"/>
          <w:color w:val="202020"/>
        </w:rPr>
        <w:t>abajo</w:t>
      </w:r>
      <w:r>
        <w:rPr>
          <w:rFonts w:ascii="Microsoft Sans Serif" w:hAnsi="Microsoft Sans Serif"/>
          <w:color w:val="202020"/>
          <w:spacing w:val="-16"/>
        </w:rPr>
        <w:t> </w:t>
      </w:r>
      <w:r>
        <w:rPr>
          <w:rFonts w:ascii="Microsoft Sans Serif" w:hAnsi="Microsoft Sans Serif"/>
          <w:color w:val="202020"/>
        </w:rPr>
        <w:t>firmantes, como</w:t>
      </w:r>
      <w:r>
        <w:rPr>
          <w:rFonts w:ascii="Microsoft Sans Serif" w:hAnsi="Microsoft Sans Serif"/>
          <w:color w:val="202020"/>
          <w:spacing w:val="-14"/>
        </w:rPr>
        <w:t> </w:t>
      </w:r>
      <w:r>
        <w:rPr>
          <w:rFonts w:ascii="Microsoft Sans Serif" w:hAnsi="Microsoft Sans Serif"/>
          <w:color w:val="0B0B0B"/>
        </w:rPr>
        <w:t>A</w:t>
      </w:r>
      <w:r>
        <w:rPr>
          <w:rFonts w:ascii="Microsoft Sans Serif" w:hAnsi="Microsoft Sans Serif"/>
          <w:color w:val="202020"/>
        </w:rPr>
        <w:t>dm</w:t>
      </w:r>
      <w:r>
        <w:rPr>
          <w:rFonts w:ascii="Microsoft Sans Serif" w:hAnsi="Microsoft Sans Serif"/>
          <w:color w:val="373737"/>
        </w:rPr>
        <w:t>i</w:t>
      </w:r>
      <w:r>
        <w:rPr>
          <w:rFonts w:ascii="Microsoft Sans Serif" w:hAnsi="Microsoft Sans Serif"/>
          <w:color w:val="202020"/>
        </w:rPr>
        <w:t>n</w:t>
      </w:r>
      <w:r>
        <w:rPr>
          <w:rFonts w:ascii="Microsoft Sans Serif" w:hAnsi="Microsoft Sans Serif"/>
          <w:color w:val="373737"/>
        </w:rPr>
        <w:t>i</w:t>
      </w:r>
      <w:r>
        <w:rPr>
          <w:rFonts w:ascii="Microsoft Sans Serif" w:hAnsi="Microsoft Sans Serif"/>
          <w:color w:val="202020"/>
        </w:rPr>
        <w:t>s</w:t>
      </w:r>
      <w:r>
        <w:rPr>
          <w:rFonts w:ascii="Microsoft Sans Serif" w:hAnsi="Microsoft Sans Serif"/>
          <w:color w:val="535353"/>
        </w:rPr>
        <w:t>t</w:t>
      </w:r>
      <w:r>
        <w:rPr>
          <w:rFonts w:ascii="Microsoft Sans Serif" w:hAnsi="Microsoft Sans Serif"/>
          <w:color w:val="202020"/>
        </w:rPr>
        <w:t>rado</w:t>
      </w:r>
      <w:r>
        <w:rPr>
          <w:rFonts w:ascii="Microsoft Sans Serif" w:hAnsi="Microsoft Sans Serif"/>
          <w:color w:val="0B0B0B"/>
        </w:rPr>
        <w:t>r</w:t>
      </w:r>
      <w:r>
        <w:rPr>
          <w:rFonts w:ascii="Microsoft Sans Serif" w:hAnsi="Microsoft Sans Serif"/>
          <w:color w:val="202020"/>
        </w:rPr>
        <w:t>es</w:t>
      </w:r>
      <w:r>
        <w:rPr>
          <w:rFonts w:ascii="Microsoft Sans Serif" w:hAnsi="Microsoft Sans Serif"/>
          <w:color w:val="202020"/>
          <w:spacing w:val="-5"/>
        </w:rPr>
        <w:t> </w:t>
      </w:r>
      <w:r>
        <w:rPr>
          <w:rFonts w:ascii="Microsoft Sans Serif" w:hAnsi="Microsoft Sans Serif"/>
          <w:color w:val="202020"/>
        </w:rPr>
        <w:t>de</w:t>
      </w:r>
      <w:r>
        <w:rPr>
          <w:rFonts w:ascii="Microsoft Sans Serif" w:hAnsi="Microsoft Sans Serif"/>
          <w:color w:val="202020"/>
          <w:spacing w:val="-8"/>
        </w:rPr>
        <w:t> </w:t>
      </w:r>
      <w:r>
        <w:rPr>
          <w:rFonts w:ascii="Microsoft Sans Serif" w:hAnsi="Microsoft Sans Serif"/>
          <w:color w:val="202020"/>
        </w:rPr>
        <w:t>la</w:t>
      </w:r>
      <w:r>
        <w:rPr>
          <w:rFonts w:ascii="Microsoft Sans Serif" w:hAnsi="Microsoft Sans Serif"/>
          <w:color w:val="202020"/>
          <w:spacing w:val="-5"/>
        </w:rPr>
        <w:t> </w:t>
      </w:r>
      <w:r>
        <w:rPr>
          <w:rFonts w:ascii="Microsoft Sans Serif" w:hAnsi="Microsoft Sans Serif"/>
          <w:color w:val="202020"/>
        </w:rPr>
        <w:t>sociedad</w:t>
      </w:r>
      <w:r>
        <w:rPr>
          <w:rFonts w:ascii="Microsoft Sans Serif" w:hAnsi="Microsoft Sans Serif"/>
          <w:color w:val="202020"/>
          <w:spacing w:val="-5"/>
        </w:rPr>
        <w:t> </w:t>
      </w:r>
      <w:r>
        <w:rPr>
          <w:rFonts w:ascii="Microsoft Sans Serif" w:hAnsi="Microsoft Sans Serif"/>
          <w:color w:val="202020"/>
        </w:rPr>
        <w:t>citada</w:t>
      </w:r>
      <w:r>
        <w:rPr>
          <w:rFonts w:ascii="Microsoft Sans Serif" w:hAnsi="Microsoft Sans Serif"/>
          <w:color w:val="202020"/>
          <w:spacing w:val="-9"/>
        </w:rPr>
        <w:t> </w:t>
      </w:r>
      <w:r>
        <w:rPr>
          <w:rFonts w:ascii="Microsoft Sans Serif" w:hAnsi="Microsoft Sans Serif"/>
          <w:color w:val="202020"/>
        </w:rPr>
        <w:t>manifiestan</w:t>
      </w:r>
      <w:r>
        <w:rPr>
          <w:rFonts w:ascii="Microsoft Sans Serif" w:hAnsi="Microsoft Sans Serif"/>
          <w:color w:val="202020"/>
          <w:spacing w:val="-2"/>
        </w:rPr>
        <w:t> </w:t>
      </w:r>
      <w:r>
        <w:rPr>
          <w:rFonts w:ascii="Microsoft Sans Serif" w:hAnsi="Microsoft Sans Serif"/>
          <w:color w:val="202020"/>
        </w:rPr>
        <w:t>que</w:t>
      </w:r>
      <w:r>
        <w:rPr>
          <w:rFonts w:ascii="Microsoft Sans Serif" w:hAnsi="Microsoft Sans Serif"/>
          <w:color w:val="202020"/>
          <w:spacing w:val="-10"/>
        </w:rPr>
        <w:t> </w:t>
      </w:r>
      <w:r>
        <w:rPr>
          <w:rFonts w:ascii="Microsoft Sans Serif" w:hAnsi="Microsoft Sans Serif"/>
          <w:color w:val="202020"/>
        </w:rPr>
        <w:t>en la contabilidad de la Sociedad correspondiente a las presentes cuentas anuales no existe ninguna partida que deba ser incluida en el documento aparte de información medioambiental previsto</w:t>
      </w:r>
      <w:r>
        <w:rPr>
          <w:rFonts w:ascii="Microsoft Sans Serif" w:hAnsi="Microsoft Sans Serif"/>
          <w:color w:val="202020"/>
          <w:spacing w:val="-14"/>
        </w:rPr>
        <w:t> </w:t>
      </w:r>
      <w:r>
        <w:rPr>
          <w:rFonts w:ascii="Microsoft Sans Serif" w:hAnsi="Microsoft Sans Serif"/>
          <w:color w:val="202020"/>
        </w:rPr>
        <w:t>en</w:t>
      </w:r>
      <w:r>
        <w:rPr>
          <w:rFonts w:ascii="Microsoft Sans Serif" w:hAnsi="Microsoft Sans Serif"/>
          <w:color w:val="202020"/>
          <w:spacing w:val="-6"/>
        </w:rPr>
        <w:t> </w:t>
      </w:r>
      <w:r>
        <w:rPr>
          <w:rFonts w:ascii="Microsoft Sans Serif" w:hAnsi="Microsoft Sans Serif"/>
          <w:color w:val="202020"/>
        </w:rPr>
        <w:t>la</w:t>
      </w:r>
      <w:r>
        <w:rPr>
          <w:rFonts w:ascii="Microsoft Sans Serif" w:hAnsi="Microsoft Sans Serif"/>
          <w:color w:val="202020"/>
          <w:spacing w:val="-5"/>
        </w:rPr>
        <w:t> </w:t>
      </w:r>
      <w:r>
        <w:rPr>
          <w:rFonts w:ascii="Microsoft Sans Serif" w:hAnsi="Microsoft Sans Serif"/>
          <w:color w:val="202020"/>
        </w:rPr>
        <w:t>Orden</w:t>
      </w:r>
      <w:r>
        <w:rPr>
          <w:rFonts w:ascii="Microsoft Sans Serif" w:hAnsi="Microsoft Sans Serif"/>
          <w:color w:val="202020"/>
          <w:spacing w:val="-7"/>
        </w:rPr>
        <w:t> </w:t>
      </w:r>
      <w:r>
        <w:rPr>
          <w:rFonts w:ascii="Microsoft Sans Serif" w:hAnsi="Microsoft Sans Serif"/>
          <w:color w:val="202020"/>
        </w:rPr>
        <w:t>del</w:t>
      </w:r>
      <w:r>
        <w:rPr>
          <w:rFonts w:ascii="Microsoft Sans Serif" w:hAnsi="Microsoft Sans Serif"/>
          <w:color w:val="202020"/>
          <w:spacing w:val="-2"/>
        </w:rPr>
        <w:t> </w:t>
      </w:r>
      <w:r>
        <w:rPr>
          <w:rFonts w:ascii="Microsoft Sans Serif" w:hAnsi="Microsoft Sans Serif"/>
          <w:color w:val="202020"/>
        </w:rPr>
        <w:t>Ministerio</w:t>
      </w:r>
      <w:r>
        <w:rPr>
          <w:rFonts w:ascii="Microsoft Sans Serif" w:hAnsi="Microsoft Sans Serif"/>
          <w:color w:val="202020"/>
          <w:spacing w:val="-7"/>
        </w:rPr>
        <w:t> </w:t>
      </w:r>
      <w:r>
        <w:rPr>
          <w:rFonts w:ascii="Microsoft Sans Serif" w:hAnsi="Microsoft Sans Serif"/>
          <w:color w:val="202020"/>
        </w:rPr>
        <w:t>de</w:t>
      </w:r>
      <w:r>
        <w:rPr>
          <w:rFonts w:ascii="Microsoft Sans Serif" w:hAnsi="Microsoft Sans Serif"/>
          <w:color w:val="202020"/>
          <w:spacing w:val="-14"/>
        </w:rPr>
        <w:t> </w:t>
      </w:r>
      <w:r>
        <w:rPr>
          <w:rFonts w:ascii="Microsoft Sans Serif" w:hAnsi="Microsoft Sans Serif"/>
          <w:color w:val="202020"/>
        </w:rPr>
        <w:t>Justicia</w:t>
      </w:r>
      <w:r>
        <w:rPr>
          <w:rFonts w:ascii="Microsoft Sans Serif" w:hAnsi="Microsoft Sans Serif"/>
          <w:color w:val="202020"/>
          <w:spacing w:val="-7"/>
        </w:rPr>
        <w:t> </w:t>
      </w:r>
      <w:r>
        <w:rPr>
          <w:rFonts w:ascii="Microsoft Sans Serif" w:hAnsi="Microsoft Sans Serif"/>
          <w:color w:val="202020"/>
        </w:rPr>
        <w:t>de</w:t>
      </w:r>
      <w:r>
        <w:rPr>
          <w:rFonts w:ascii="Microsoft Sans Serif" w:hAnsi="Microsoft Sans Serif"/>
          <w:color w:val="202020"/>
          <w:spacing w:val="-12"/>
        </w:rPr>
        <w:t> </w:t>
      </w:r>
      <w:r>
        <w:rPr>
          <w:rFonts w:ascii="Microsoft Sans Serif" w:hAnsi="Microsoft Sans Serif"/>
          <w:color w:val="202020"/>
        </w:rPr>
        <w:t>8</w:t>
      </w:r>
      <w:r>
        <w:rPr>
          <w:rFonts w:ascii="Microsoft Sans Serif" w:hAnsi="Microsoft Sans Serif"/>
          <w:color w:val="202020"/>
          <w:spacing w:val="-14"/>
        </w:rPr>
        <w:t> </w:t>
      </w:r>
      <w:r>
        <w:rPr>
          <w:rFonts w:ascii="Microsoft Sans Serif" w:hAnsi="Microsoft Sans Serif"/>
          <w:color w:val="202020"/>
        </w:rPr>
        <w:t>de</w:t>
      </w:r>
      <w:r>
        <w:rPr>
          <w:rFonts w:ascii="Microsoft Sans Serif" w:hAnsi="Microsoft Sans Serif"/>
          <w:color w:val="202020"/>
          <w:spacing w:val="-7"/>
        </w:rPr>
        <w:t> </w:t>
      </w:r>
      <w:r>
        <w:rPr>
          <w:rFonts w:ascii="Microsoft Sans Serif" w:hAnsi="Microsoft Sans Serif"/>
          <w:color w:val="202020"/>
        </w:rPr>
        <w:t>Octubre</w:t>
      </w:r>
      <w:r>
        <w:rPr>
          <w:rFonts w:ascii="Microsoft Sans Serif" w:hAnsi="Microsoft Sans Serif"/>
          <w:color w:val="202020"/>
          <w:spacing w:val="-10"/>
        </w:rPr>
        <w:t> </w:t>
      </w:r>
      <w:r>
        <w:rPr>
          <w:rFonts w:ascii="Microsoft Sans Serif" w:hAnsi="Microsoft Sans Serif"/>
          <w:color w:val="202020"/>
        </w:rPr>
        <w:t>de</w:t>
      </w:r>
      <w:r>
        <w:rPr>
          <w:rFonts w:ascii="Microsoft Sans Serif" w:hAnsi="Microsoft Sans Serif"/>
          <w:color w:val="202020"/>
          <w:spacing w:val="-7"/>
        </w:rPr>
        <w:t> </w:t>
      </w:r>
      <w:r>
        <w:rPr>
          <w:rFonts w:ascii="Microsoft Sans Serif" w:hAnsi="Microsoft Sans Serif"/>
          <w:color w:val="202020"/>
        </w:rPr>
        <w:t>2.001.</w:t>
      </w:r>
    </w:p>
    <w:p>
      <w:pPr>
        <w:pStyle w:val="BodyText"/>
        <w:spacing w:before="49"/>
        <w:rPr>
          <w:rFonts w:ascii="Microsoft Sans Serif"/>
        </w:rPr>
      </w:pPr>
    </w:p>
    <w:p>
      <w:pPr>
        <w:pStyle w:val="Heading3"/>
        <w:numPr>
          <w:ilvl w:val="0"/>
          <w:numId w:val="1"/>
        </w:numPr>
        <w:tabs>
          <w:tab w:pos="569" w:val="left" w:leader="none"/>
        </w:tabs>
        <w:spacing w:line="220" w:lineRule="auto" w:before="0" w:after="0"/>
        <w:ind w:left="129" w:right="396" w:firstLine="9"/>
        <w:jc w:val="left"/>
        <w:rPr>
          <w:color w:val="1E2752"/>
        </w:rPr>
      </w:pPr>
      <w:r>
        <w:rPr>
          <w:color w:val="1E2752"/>
          <w:spacing w:val="-4"/>
        </w:rPr>
        <w:t>Información</w:t>
      </w:r>
      <w:r>
        <w:rPr>
          <w:color w:val="1E2752"/>
          <w:spacing w:val="-15"/>
        </w:rPr>
        <w:t> </w:t>
      </w:r>
      <w:r>
        <w:rPr>
          <w:color w:val="1E2752"/>
          <w:spacing w:val="-4"/>
        </w:rPr>
        <w:t>sobre</w:t>
      </w:r>
      <w:r>
        <w:rPr>
          <w:color w:val="1E2752"/>
          <w:spacing w:val="-15"/>
        </w:rPr>
        <w:t> </w:t>
      </w:r>
      <w:r>
        <w:rPr>
          <w:color w:val="1E2752"/>
          <w:spacing w:val="-4"/>
        </w:rPr>
        <w:t>el</w:t>
      </w:r>
      <w:r>
        <w:rPr>
          <w:color w:val="1E2752"/>
          <w:spacing w:val="-11"/>
        </w:rPr>
        <w:t> </w:t>
      </w:r>
      <w:r>
        <w:rPr>
          <w:color w:val="1E2752"/>
          <w:spacing w:val="-4"/>
        </w:rPr>
        <w:t>Período</w:t>
      </w:r>
      <w:r>
        <w:rPr>
          <w:color w:val="1E2752"/>
          <w:spacing w:val="-10"/>
        </w:rPr>
        <w:t> </w:t>
      </w:r>
      <w:r>
        <w:rPr>
          <w:color w:val="1E2752"/>
          <w:spacing w:val="-4"/>
        </w:rPr>
        <w:t>medio</w:t>
      </w:r>
      <w:r>
        <w:rPr>
          <w:color w:val="1E2752"/>
          <w:spacing w:val="-15"/>
        </w:rPr>
        <w:t> </w:t>
      </w:r>
      <w:r>
        <w:rPr>
          <w:color w:val="1E2752"/>
          <w:spacing w:val="-4"/>
        </w:rPr>
        <w:t>de</w:t>
      </w:r>
      <w:r>
        <w:rPr>
          <w:color w:val="1E2752"/>
          <w:spacing w:val="-12"/>
        </w:rPr>
        <w:t> </w:t>
      </w:r>
      <w:r>
        <w:rPr>
          <w:color w:val="1E2752"/>
          <w:spacing w:val="-4"/>
        </w:rPr>
        <w:t>pago</w:t>
      </w:r>
      <w:r>
        <w:rPr>
          <w:color w:val="1E2752"/>
          <w:spacing w:val="-15"/>
        </w:rPr>
        <w:t> </w:t>
      </w:r>
      <w:r>
        <w:rPr>
          <w:color w:val="1E2752"/>
          <w:spacing w:val="-4"/>
        </w:rPr>
        <w:t>a</w:t>
      </w:r>
      <w:r>
        <w:rPr>
          <w:color w:val="1E2752"/>
          <w:spacing w:val="-13"/>
        </w:rPr>
        <w:t> </w:t>
      </w:r>
      <w:r>
        <w:rPr>
          <w:color w:val="1E2752"/>
          <w:spacing w:val="-4"/>
        </w:rPr>
        <w:t>proveedores</w:t>
      </w:r>
      <w:r>
        <w:rPr>
          <w:color w:val="1E2752"/>
          <w:spacing w:val="-15"/>
        </w:rPr>
        <w:t> </w:t>
      </w:r>
      <w:r>
        <w:rPr>
          <w:color w:val="1E2752"/>
          <w:spacing w:val="-4"/>
        </w:rPr>
        <w:t>durante</w:t>
      </w:r>
      <w:r>
        <w:rPr>
          <w:color w:val="1E2752"/>
          <w:spacing w:val="-15"/>
        </w:rPr>
        <w:t> </w:t>
      </w:r>
      <w:r>
        <w:rPr>
          <w:color w:val="1E2752"/>
          <w:spacing w:val="-4"/>
        </w:rPr>
        <w:t>el </w:t>
      </w:r>
      <w:r>
        <w:rPr>
          <w:color w:val="1E2752"/>
          <w:spacing w:val="-2"/>
        </w:rPr>
        <w:t>ejercicio.</w:t>
      </w:r>
    </w:p>
    <w:p>
      <w:pPr>
        <w:pStyle w:val="BodyText"/>
        <w:spacing w:line="244" w:lineRule="auto" w:before="299"/>
        <w:ind w:left="138" w:right="476" w:firstLine="124"/>
        <w:rPr>
          <w:rFonts w:ascii="Microsoft Sans Serif" w:hAnsi="Microsoft Sans Serif"/>
        </w:rPr>
      </w:pPr>
      <w:r>
        <w:rPr>
          <w:rFonts w:ascii="Microsoft Sans Serif" w:hAnsi="Microsoft Sans Serif"/>
          <w:color w:val="1D1D1D"/>
          <w:spacing w:val="-2"/>
        </w:rPr>
        <w:t>El</w:t>
      </w:r>
      <w:r>
        <w:rPr>
          <w:rFonts w:ascii="Microsoft Sans Serif" w:hAnsi="Microsoft Sans Serif"/>
          <w:color w:val="1D1D1D"/>
          <w:spacing w:val="-7"/>
        </w:rPr>
        <w:t> </w:t>
      </w:r>
      <w:r>
        <w:rPr>
          <w:rFonts w:ascii="Microsoft Sans Serif" w:hAnsi="Microsoft Sans Serif"/>
          <w:color w:val="1D1D1D"/>
          <w:spacing w:val="-2"/>
        </w:rPr>
        <w:t>plazo</w:t>
      </w:r>
      <w:r>
        <w:rPr>
          <w:rFonts w:ascii="Microsoft Sans Serif" w:hAnsi="Microsoft Sans Serif"/>
          <w:color w:val="1D1D1D"/>
          <w:spacing w:val="-14"/>
        </w:rPr>
        <w:t> </w:t>
      </w:r>
      <w:r>
        <w:rPr>
          <w:rFonts w:ascii="Microsoft Sans Serif" w:hAnsi="Microsoft Sans Serif"/>
          <w:color w:val="1D1D1D"/>
          <w:spacing w:val="-2"/>
        </w:rPr>
        <w:t>de</w:t>
      </w:r>
      <w:r>
        <w:rPr>
          <w:rFonts w:ascii="Microsoft Sans Serif" w:hAnsi="Microsoft Sans Serif"/>
          <w:color w:val="1D1D1D"/>
          <w:spacing w:val="-5"/>
        </w:rPr>
        <w:t> </w:t>
      </w:r>
      <w:r>
        <w:rPr>
          <w:rFonts w:ascii="Microsoft Sans Serif" w:hAnsi="Microsoft Sans Serif"/>
          <w:color w:val="1D1D1D"/>
          <w:spacing w:val="-2"/>
        </w:rPr>
        <w:t>pago</w:t>
      </w:r>
      <w:r>
        <w:rPr>
          <w:rFonts w:ascii="Microsoft Sans Serif" w:hAnsi="Microsoft Sans Serif"/>
          <w:color w:val="1D1D1D"/>
          <w:spacing w:val="-14"/>
        </w:rPr>
        <w:t> </w:t>
      </w:r>
      <w:r>
        <w:rPr>
          <w:rFonts w:ascii="Microsoft Sans Serif" w:hAnsi="Microsoft Sans Serif"/>
          <w:color w:val="1D1D1D"/>
          <w:spacing w:val="-2"/>
        </w:rPr>
        <w:t>a proveedores</w:t>
      </w:r>
      <w:r>
        <w:rPr>
          <w:rFonts w:ascii="Microsoft Sans Serif" w:hAnsi="Microsoft Sans Serif"/>
          <w:color w:val="1D1D1D"/>
          <w:spacing w:val="-7"/>
        </w:rPr>
        <w:t> </w:t>
      </w:r>
      <w:r>
        <w:rPr>
          <w:rFonts w:ascii="Microsoft Sans Serif" w:hAnsi="Microsoft Sans Serif"/>
          <w:color w:val="1D1D1D"/>
          <w:spacing w:val="-2"/>
        </w:rPr>
        <w:t>habitual</w:t>
      </w:r>
      <w:r>
        <w:rPr>
          <w:rFonts w:ascii="Microsoft Sans Serif" w:hAnsi="Microsoft Sans Serif"/>
          <w:color w:val="1D1D1D"/>
          <w:spacing w:val="-8"/>
        </w:rPr>
        <w:t> </w:t>
      </w:r>
      <w:r>
        <w:rPr>
          <w:rFonts w:ascii="Microsoft Sans Serif" w:hAnsi="Microsoft Sans Serif"/>
          <w:color w:val="1D1D1D"/>
          <w:spacing w:val="-2"/>
        </w:rPr>
        <w:t>en</w:t>
      </w:r>
      <w:r>
        <w:rPr>
          <w:rFonts w:ascii="Microsoft Sans Serif" w:hAnsi="Microsoft Sans Serif"/>
          <w:color w:val="1D1D1D"/>
          <w:spacing w:val="-8"/>
        </w:rPr>
        <w:t> </w:t>
      </w:r>
      <w:r>
        <w:rPr>
          <w:rFonts w:ascii="Microsoft Sans Serif" w:hAnsi="Microsoft Sans Serif"/>
          <w:color w:val="1D1D1D"/>
          <w:spacing w:val="-2"/>
        </w:rPr>
        <w:t>esta</w:t>
      </w:r>
      <w:r>
        <w:rPr>
          <w:rFonts w:ascii="Microsoft Sans Serif" w:hAnsi="Microsoft Sans Serif"/>
          <w:color w:val="1D1D1D"/>
          <w:spacing w:val="-12"/>
        </w:rPr>
        <w:t> </w:t>
      </w:r>
      <w:r>
        <w:rPr>
          <w:rFonts w:ascii="Microsoft Sans Serif" w:hAnsi="Microsoft Sans Serif"/>
          <w:color w:val="1D1D1D"/>
          <w:spacing w:val="-2"/>
        </w:rPr>
        <w:t>sociedad es</w:t>
      </w:r>
      <w:r>
        <w:rPr>
          <w:rFonts w:ascii="Microsoft Sans Serif" w:hAnsi="Microsoft Sans Serif"/>
          <w:color w:val="1D1D1D"/>
          <w:spacing w:val="-6"/>
        </w:rPr>
        <w:t> </w:t>
      </w:r>
      <w:r>
        <w:rPr>
          <w:rFonts w:ascii="Microsoft Sans Serif" w:hAnsi="Microsoft Sans Serif"/>
          <w:color w:val="1D1D1D"/>
          <w:spacing w:val="-2"/>
        </w:rPr>
        <w:t>de</w:t>
      </w:r>
      <w:r>
        <w:rPr>
          <w:rFonts w:ascii="Microsoft Sans Serif" w:hAnsi="Microsoft Sans Serif"/>
          <w:color w:val="1D1D1D"/>
          <w:spacing w:val="-12"/>
        </w:rPr>
        <w:t> </w:t>
      </w:r>
      <w:r>
        <w:rPr>
          <w:rFonts w:ascii="Microsoft Sans Serif" w:hAnsi="Microsoft Sans Serif"/>
          <w:color w:val="1D1D1D"/>
          <w:spacing w:val="-2"/>
        </w:rPr>
        <w:t>60</w:t>
      </w:r>
      <w:r>
        <w:rPr>
          <w:rFonts w:ascii="Microsoft Sans Serif" w:hAnsi="Microsoft Sans Serif"/>
          <w:color w:val="1D1D1D"/>
          <w:spacing w:val="-6"/>
        </w:rPr>
        <w:t> </w:t>
      </w:r>
      <w:r>
        <w:rPr>
          <w:rFonts w:ascii="Microsoft Sans Serif" w:hAnsi="Microsoft Sans Serif"/>
          <w:color w:val="1D1D1D"/>
          <w:spacing w:val="-2"/>
        </w:rPr>
        <w:t>días</w:t>
      </w:r>
      <w:r>
        <w:rPr>
          <w:rFonts w:ascii="Microsoft Sans Serif" w:hAnsi="Microsoft Sans Serif"/>
          <w:color w:val="1D1D1D"/>
          <w:spacing w:val="-14"/>
        </w:rPr>
        <w:t> </w:t>
      </w:r>
      <w:r>
        <w:rPr>
          <w:rFonts w:ascii="Microsoft Sans Serif" w:hAnsi="Microsoft Sans Serif"/>
          <w:color w:val="1D1D1D"/>
          <w:spacing w:val="-2"/>
        </w:rPr>
        <w:t>fecha</w:t>
      </w:r>
      <w:r>
        <w:rPr>
          <w:rFonts w:ascii="Microsoft Sans Serif" w:hAnsi="Microsoft Sans Serif"/>
          <w:color w:val="1D1D1D"/>
          <w:spacing w:val="-9"/>
        </w:rPr>
        <w:t> </w:t>
      </w:r>
      <w:r>
        <w:rPr>
          <w:rFonts w:ascii="Microsoft Sans Serif" w:hAnsi="Microsoft Sans Serif"/>
          <w:color w:val="1D1D1D"/>
          <w:spacing w:val="-2"/>
        </w:rPr>
        <w:t>factura</w:t>
      </w:r>
      <w:r>
        <w:rPr>
          <w:rFonts w:ascii="Microsoft Sans Serif" w:hAnsi="Microsoft Sans Serif"/>
          <w:color w:val="1D1D1D"/>
          <w:spacing w:val="-12"/>
        </w:rPr>
        <w:t> </w:t>
      </w:r>
      <w:r>
        <w:rPr>
          <w:rFonts w:ascii="Microsoft Sans Serif" w:hAnsi="Microsoft Sans Serif"/>
          <w:color w:val="1D1D1D"/>
          <w:spacing w:val="-2"/>
        </w:rPr>
        <w:t>del </w:t>
      </w:r>
      <w:r>
        <w:rPr>
          <w:rFonts w:ascii="Microsoft Sans Serif" w:hAnsi="Microsoft Sans Serif"/>
          <w:color w:val="1D1D1D"/>
        </w:rPr>
        <w:t>p</w:t>
      </w:r>
      <w:r>
        <w:rPr>
          <w:rFonts w:ascii="Microsoft Sans Serif" w:hAnsi="Microsoft Sans Serif"/>
          <w:color w:val="1D1D1D"/>
          <w:spacing w:val="-35"/>
        </w:rPr>
        <w:t> </w:t>
      </w:r>
      <w:r>
        <w:rPr>
          <w:rFonts w:ascii="Microsoft Sans Serif" w:hAnsi="Microsoft Sans Serif"/>
          <w:color w:val="1D1D1D"/>
        </w:rPr>
        <w:t>reveedor/acreedor.</w:t>
      </w:r>
    </w:p>
    <w:p>
      <w:pPr>
        <w:pStyle w:val="BodyText"/>
        <w:spacing w:line="235" w:lineRule="auto" w:before="251"/>
        <w:ind w:left="129" w:right="276" w:firstLine="672"/>
        <w:rPr>
          <w:rFonts w:ascii="Microsoft Sans Serif"/>
        </w:rPr>
      </w:pPr>
      <w:r>
        <w:rPr>
          <w:rFonts w:ascii="Microsoft Sans Serif"/>
          <w:color w:val="1E1E1E"/>
          <w:spacing w:val="-2"/>
        </w:rPr>
        <w:t>En</w:t>
      </w:r>
      <w:r>
        <w:rPr>
          <w:rFonts w:ascii="Microsoft Sans Serif"/>
          <w:color w:val="1E1E1E"/>
          <w:spacing w:val="-9"/>
        </w:rPr>
        <w:t> </w:t>
      </w:r>
      <w:r>
        <w:rPr>
          <w:rFonts w:ascii="Microsoft Sans Serif"/>
          <w:color w:val="1E1E1E"/>
          <w:spacing w:val="-2"/>
        </w:rPr>
        <w:t>Santa</w:t>
      </w:r>
      <w:r>
        <w:rPr>
          <w:rFonts w:ascii="Microsoft Sans Serif"/>
          <w:color w:val="1E1E1E"/>
          <w:spacing w:val="-13"/>
        </w:rPr>
        <w:t> </w:t>
      </w:r>
      <w:r>
        <w:rPr>
          <w:rFonts w:ascii="Microsoft Sans Serif"/>
          <w:color w:val="1E1E1E"/>
          <w:spacing w:val="-2"/>
        </w:rPr>
        <w:t>Cruz</w:t>
      </w:r>
      <w:r>
        <w:rPr>
          <w:rFonts w:ascii="Microsoft Sans Serif"/>
          <w:color w:val="1E1E1E"/>
          <w:spacing w:val="-13"/>
        </w:rPr>
        <w:t> </w:t>
      </w:r>
      <w:r>
        <w:rPr>
          <w:rFonts w:ascii="Microsoft Sans Serif"/>
          <w:color w:val="1E1E1E"/>
          <w:spacing w:val="-2"/>
        </w:rPr>
        <w:t>de</w:t>
      </w:r>
      <w:r>
        <w:rPr>
          <w:rFonts w:ascii="Microsoft Sans Serif"/>
          <w:color w:val="1E1E1E"/>
          <w:spacing w:val="-14"/>
        </w:rPr>
        <w:t> </w:t>
      </w:r>
      <w:r>
        <w:rPr>
          <w:rFonts w:ascii="Microsoft Sans Serif"/>
          <w:color w:val="1E1E1E"/>
          <w:spacing w:val="-2"/>
        </w:rPr>
        <w:t>Tenerife,</w:t>
      </w:r>
      <w:r>
        <w:rPr>
          <w:rFonts w:ascii="Microsoft Sans Serif"/>
          <w:color w:val="1E1E1E"/>
          <w:spacing w:val="-13"/>
        </w:rPr>
        <w:t> </w:t>
      </w:r>
      <w:r>
        <w:rPr>
          <w:rFonts w:ascii="Microsoft Sans Serif"/>
          <w:color w:val="1E1E1E"/>
          <w:spacing w:val="-2"/>
        </w:rPr>
        <w:t>a</w:t>
      </w:r>
      <w:r>
        <w:rPr>
          <w:rFonts w:ascii="Microsoft Sans Serif"/>
          <w:color w:val="1E1E1E"/>
          <w:spacing w:val="-12"/>
        </w:rPr>
        <w:t> </w:t>
      </w:r>
      <w:r>
        <w:rPr>
          <w:rFonts w:ascii="Microsoft Sans Serif"/>
          <w:color w:val="1E1E1E"/>
          <w:spacing w:val="-2"/>
        </w:rPr>
        <w:t>31</w:t>
      </w:r>
      <w:r>
        <w:rPr>
          <w:rFonts w:ascii="Microsoft Sans Serif"/>
          <w:color w:val="1E1E1E"/>
          <w:spacing w:val="4"/>
        </w:rPr>
        <w:t> </w:t>
      </w:r>
      <w:r>
        <w:rPr>
          <w:rFonts w:ascii="Microsoft Sans Serif"/>
          <w:color w:val="1E1E1E"/>
          <w:spacing w:val="-2"/>
        </w:rPr>
        <w:t>de</w:t>
      </w:r>
      <w:r>
        <w:rPr>
          <w:rFonts w:ascii="Microsoft Sans Serif"/>
          <w:color w:val="1E1E1E"/>
          <w:spacing w:val="-9"/>
        </w:rPr>
        <w:t> </w:t>
      </w:r>
      <w:r>
        <w:rPr>
          <w:rFonts w:ascii="Microsoft Sans Serif"/>
          <w:color w:val="1E1E1E"/>
          <w:spacing w:val="-2"/>
        </w:rPr>
        <w:t>Marzo</w:t>
      </w:r>
      <w:r>
        <w:rPr>
          <w:rFonts w:ascii="Microsoft Sans Serif"/>
          <w:color w:val="1E1E1E"/>
          <w:spacing w:val="-11"/>
        </w:rPr>
        <w:t> </w:t>
      </w:r>
      <w:r>
        <w:rPr>
          <w:rFonts w:ascii="Microsoft Sans Serif"/>
          <w:color w:val="1E1E1E"/>
          <w:spacing w:val="-2"/>
        </w:rPr>
        <w:t>de</w:t>
      </w:r>
      <w:r>
        <w:rPr>
          <w:rFonts w:ascii="Microsoft Sans Serif"/>
          <w:color w:val="1E1E1E"/>
          <w:spacing w:val="-14"/>
        </w:rPr>
        <w:t> </w:t>
      </w:r>
      <w:r>
        <w:rPr>
          <w:rFonts w:ascii="Microsoft Sans Serif"/>
          <w:color w:val="1E1E1E"/>
          <w:spacing w:val="-2"/>
        </w:rPr>
        <w:t>2025,</w:t>
      </w:r>
      <w:r>
        <w:rPr>
          <w:rFonts w:ascii="Microsoft Sans Serif"/>
          <w:color w:val="1E1E1E"/>
          <w:spacing w:val="-4"/>
        </w:rPr>
        <w:t> </w:t>
      </w:r>
      <w:r>
        <w:rPr>
          <w:rFonts w:ascii="Microsoft Sans Serif"/>
          <w:color w:val="1E1E1E"/>
          <w:spacing w:val="-2"/>
        </w:rPr>
        <w:t>queda</w:t>
      </w:r>
      <w:r>
        <w:rPr>
          <w:rFonts w:ascii="Microsoft Sans Serif"/>
          <w:color w:val="1E1E1E"/>
          <w:spacing w:val="-14"/>
        </w:rPr>
        <w:t> </w:t>
      </w:r>
      <w:r>
        <w:rPr>
          <w:rFonts w:ascii="Microsoft Sans Serif"/>
          <w:color w:val="1E1E1E"/>
          <w:spacing w:val="-2"/>
        </w:rPr>
        <w:t>formulada</w:t>
      </w:r>
      <w:r>
        <w:rPr>
          <w:rFonts w:ascii="Microsoft Sans Serif"/>
          <w:color w:val="1E1E1E"/>
          <w:spacing w:val="-6"/>
        </w:rPr>
        <w:t> </w:t>
      </w:r>
      <w:r>
        <w:rPr>
          <w:rFonts w:ascii="Microsoft Sans Serif"/>
          <w:color w:val="1E1E1E"/>
          <w:spacing w:val="-2"/>
        </w:rPr>
        <w:t>la</w:t>
      </w:r>
      <w:r>
        <w:rPr>
          <w:rFonts w:ascii="Microsoft Sans Serif"/>
          <w:color w:val="1E1E1E"/>
          <w:spacing w:val="-5"/>
        </w:rPr>
        <w:t> </w:t>
      </w:r>
      <w:r>
        <w:rPr>
          <w:rFonts w:ascii="Microsoft Sans Serif"/>
          <w:color w:val="1E1E1E"/>
          <w:spacing w:val="-2"/>
        </w:rPr>
        <w:t>Memoria, </w:t>
      </w:r>
      <w:r>
        <w:rPr>
          <w:rFonts w:ascii="Microsoft Sans Serif"/>
          <w:color w:val="1E1E1E"/>
        </w:rPr>
        <w:t>dando su conformidad mediante</w:t>
      </w:r>
      <w:r>
        <w:rPr>
          <w:rFonts w:ascii="Microsoft Sans Serif"/>
          <w:color w:val="1E1E1E"/>
          <w:spacing w:val="-3"/>
        </w:rPr>
        <w:t> </w:t>
      </w:r>
      <w:r>
        <w:rPr>
          <w:rFonts w:ascii="Microsoft Sans Serif"/>
          <w:color w:val="1E1E1E"/>
        </w:rPr>
        <w:t>firma:</w:t>
      </w: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rPr>
          <w:rFonts w:ascii="Microsoft Sans Serif"/>
        </w:rPr>
      </w:pPr>
    </w:p>
    <w:p>
      <w:pPr>
        <w:pStyle w:val="BodyText"/>
        <w:spacing w:before="216"/>
        <w:rPr>
          <w:rFonts w:ascii="Microsoft Sans Serif"/>
        </w:rPr>
      </w:pPr>
    </w:p>
    <w:p>
      <w:pPr>
        <w:spacing w:before="0"/>
        <w:ind w:left="0" w:right="227" w:firstLine="0"/>
        <w:jc w:val="right"/>
        <w:rPr>
          <w:rFonts w:ascii="Times New Roman"/>
          <w:sz w:val="18"/>
        </w:rPr>
      </w:pPr>
      <w:r>
        <w:rPr>
          <w:rFonts w:ascii="Times New Roman"/>
          <w:color w:val="303030"/>
          <w:spacing w:val="-5"/>
          <w:sz w:val="18"/>
        </w:rPr>
        <w:t>19</w:t>
      </w:r>
    </w:p>
    <w:p>
      <w:pPr>
        <w:spacing w:after="0"/>
        <w:jc w:val="right"/>
        <w:rPr>
          <w:rFonts w:ascii="Times New Roman"/>
          <w:sz w:val="18"/>
        </w:rPr>
        <w:sectPr>
          <w:type w:val="continuous"/>
          <w:pgSz w:w="11910" w:h="16850"/>
          <w:pgMar w:top="1720" w:bottom="280" w:left="1275" w:right="989"/>
        </w:sect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spacing w:before="199"/>
        <w:rPr>
          <w:rFonts w:ascii="Times New Roman"/>
          <w:sz w:val="22"/>
        </w:rPr>
      </w:pPr>
    </w:p>
    <w:p>
      <w:pPr>
        <w:spacing w:before="0"/>
        <w:ind w:left="4434" w:right="2842" w:firstLine="0"/>
        <w:jc w:val="center"/>
        <w:rPr>
          <w:rFonts w:ascii="Times New Roman"/>
          <w:sz w:val="22"/>
        </w:rPr>
      </w:pPr>
      <w:r>
        <w:rPr>
          <w:rFonts w:ascii="Times New Roman"/>
          <w:color w:val="3F3F3F"/>
          <w:spacing w:val="-4"/>
          <w:w w:val="60"/>
          <w:sz w:val="22"/>
        </w:rPr>
        <w:t>....</w:t>
      </w:r>
    </w:p>
    <w:p>
      <w:pPr>
        <w:spacing w:after="0"/>
        <w:jc w:val="center"/>
        <w:rPr>
          <w:rFonts w:ascii="Times New Roman"/>
          <w:sz w:val="22"/>
        </w:rPr>
        <w:sectPr>
          <w:pgSz w:w="16850" w:h="11910" w:orient="landscape"/>
          <w:pgMar w:top="1340" w:bottom="280" w:left="1559" w:right="2409"/>
        </w:sectPr>
      </w:pPr>
    </w:p>
    <w:p>
      <w:pPr>
        <w:spacing w:before="99"/>
        <w:ind w:left="22" w:right="0" w:firstLine="0"/>
        <w:jc w:val="left"/>
        <w:rPr>
          <w:rFonts w:ascii="Tahoma" w:hAnsi="Tahoma"/>
          <w:b/>
          <w:sz w:val="15"/>
        </w:rPr>
      </w:pPr>
      <w:r>
        <w:rPr>
          <w:rFonts w:ascii="Tahoma" w:hAnsi="Tahoma"/>
          <w:b/>
          <w:sz w:val="15"/>
        </w:rPr>
        <mc:AlternateContent>
          <mc:Choice Requires="wps">
            <w:drawing>
              <wp:anchor distT="0" distB="0" distL="0" distR="0" allowOverlap="1" layoutInCell="1" locked="0" behindDoc="1" simplePos="0" relativeHeight="486768640">
                <wp:simplePos x="0" y="0"/>
                <wp:positionH relativeFrom="page">
                  <wp:posOffset>146324</wp:posOffset>
                </wp:positionH>
                <wp:positionV relativeFrom="page">
                  <wp:posOffset>0</wp:posOffset>
                </wp:positionV>
                <wp:extent cx="10547985" cy="7562215"/>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10547985" cy="7562215"/>
                          <a:chExt cx="10547985" cy="7562215"/>
                        </a:xfrm>
                      </wpg:grpSpPr>
                      <pic:pic>
                        <pic:nvPicPr>
                          <pic:cNvPr id="36" name="Image 36"/>
                          <pic:cNvPicPr/>
                        </pic:nvPicPr>
                        <pic:blipFill>
                          <a:blip r:embed="rId25" cstate="print"/>
                          <a:stretch>
                            <a:fillRect/>
                          </a:stretch>
                        </pic:blipFill>
                        <pic:spPr>
                          <a:xfrm>
                            <a:off x="0" y="0"/>
                            <a:ext cx="10547582" cy="7562088"/>
                          </a:xfrm>
                          <a:prstGeom prst="rect">
                            <a:avLst/>
                          </a:prstGeom>
                        </pic:spPr>
                      </pic:pic>
                      <pic:pic>
                        <pic:nvPicPr>
                          <pic:cNvPr id="37" name="Image 37"/>
                          <pic:cNvPicPr/>
                        </pic:nvPicPr>
                        <pic:blipFill>
                          <a:blip r:embed="rId26" cstate="print"/>
                          <a:stretch>
                            <a:fillRect/>
                          </a:stretch>
                        </pic:blipFill>
                        <pic:spPr>
                          <a:xfrm>
                            <a:off x="4413483" y="5766814"/>
                            <a:ext cx="2365247" cy="890017"/>
                          </a:xfrm>
                          <a:prstGeom prst="rect">
                            <a:avLst/>
                          </a:prstGeom>
                        </pic:spPr>
                      </pic:pic>
                    </wpg:wgp>
                  </a:graphicData>
                </a:graphic>
              </wp:anchor>
            </w:drawing>
          </mc:Choice>
          <mc:Fallback>
            <w:pict>
              <v:group style="position:absolute;margin-left:11.521642pt;margin-top:0pt;width:830.55pt;height:595.450pt;mso-position-horizontal-relative:page;mso-position-vertical-relative:page;z-index:-16547840" id="docshapegroup17" coordorigin="230,0" coordsize="16611,11909">
                <v:shape style="position:absolute;left:230;top:0;width:16611;height:11909" type="#_x0000_t75" id="docshape18" stroked="false">
                  <v:imagedata r:id="rId25" o:title=""/>
                </v:shape>
                <v:shape style="position:absolute;left:7180;top:9081;width:3725;height:1402" type="#_x0000_t75" id="docshape19" stroked="false">
                  <v:imagedata r:id="rId26" o:title=""/>
                </v:shape>
                <w10:wrap type="none"/>
              </v:group>
            </w:pict>
          </mc:Fallback>
        </mc:AlternateContent>
      </w:r>
      <w:r>
        <w:rPr>
          <w:rFonts w:ascii="Tahoma" w:hAnsi="Tahoma"/>
          <w:b/>
          <w:color w:val="2B2311"/>
          <w:spacing w:val="-4"/>
          <w:sz w:val="15"/>
        </w:rPr>
        <w:t>Aplicación</w:t>
      </w:r>
      <w:r>
        <w:rPr>
          <w:rFonts w:ascii="Tahoma" w:hAnsi="Tahoma"/>
          <w:b/>
          <w:color w:val="2B2311"/>
          <w:spacing w:val="-7"/>
          <w:sz w:val="15"/>
        </w:rPr>
        <w:t> </w:t>
      </w:r>
      <w:r>
        <w:rPr>
          <w:rFonts w:ascii="Tahoma" w:hAnsi="Tahoma"/>
          <w:b/>
          <w:color w:val="2B2311"/>
          <w:spacing w:val="-4"/>
          <w:sz w:val="15"/>
        </w:rPr>
        <w:t>de</w:t>
      </w:r>
      <w:r>
        <w:rPr>
          <w:rFonts w:ascii="Tahoma" w:hAnsi="Tahoma"/>
          <w:b/>
          <w:color w:val="2B2311"/>
          <w:spacing w:val="-7"/>
          <w:sz w:val="15"/>
        </w:rPr>
        <w:t> </w:t>
      </w:r>
      <w:r>
        <w:rPr>
          <w:rFonts w:ascii="Tahoma" w:hAnsi="Tahoma"/>
          <w:b/>
          <w:color w:val="2B2311"/>
          <w:spacing w:val="-4"/>
          <w:sz w:val="15"/>
        </w:rPr>
        <w:t>los</w:t>
      </w:r>
      <w:r>
        <w:rPr>
          <w:rFonts w:ascii="Tahoma" w:hAnsi="Tahoma"/>
          <w:b/>
          <w:color w:val="2B2311"/>
          <w:sz w:val="15"/>
        </w:rPr>
        <w:t> </w:t>
      </w:r>
      <w:r>
        <w:rPr>
          <w:rFonts w:ascii="Tahoma" w:hAnsi="Tahoma"/>
          <w:b/>
          <w:color w:val="2B2311"/>
          <w:spacing w:val="-4"/>
          <w:sz w:val="15"/>
        </w:rPr>
        <w:t>excedentes</w:t>
      </w:r>
      <w:r>
        <w:rPr>
          <w:rFonts w:ascii="Tahoma" w:hAnsi="Tahoma"/>
          <w:b/>
          <w:color w:val="2B2311"/>
          <w:spacing w:val="-7"/>
          <w:sz w:val="15"/>
        </w:rPr>
        <w:t> </w:t>
      </w:r>
      <w:r>
        <w:rPr>
          <w:rFonts w:ascii="Tahoma" w:hAnsi="Tahoma"/>
          <w:b/>
          <w:color w:val="2B2311"/>
          <w:spacing w:val="-4"/>
          <w:sz w:val="15"/>
        </w:rPr>
        <w:t>20% fondo</w:t>
      </w:r>
      <w:r>
        <w:rPr>
          <w:rFonts w:ascii="Tahoma" w:hAnsi="Tahoma"/>
          <w:b/>
          <w:color w:val="2B2311"/>
          <w:spacing w:val="-6"/>
          <w:sz w:val="15"/>
        </w:rPr>
        <w:t> </w:t>
      </w:r>
      <w:r>
        <w:rPr>
          <w:rFonts w:ascii="Tahoma" w:hAnsi="Tahoma"/>
          <w:b/>
          <w:color w:val="2B2311"/>
          <w:spacing w:val="-4"/>
          <w:sz w:val="15"/>
        </w:rPr>
        <w:t>de</w:t>
      </w:r>
      <w:r>
        <w:rPr>
          <w:rFonts w:ascii="Tahoma" w:hAnsi="Tahoma"/>
          <w:b/>
          <w:color w:val="2B2311"/>
          <w:spacing w:val="-5"/>
          <w:sz w:val="15"/>
        </w:rPr>
        <w:t> </w:t>
      </w:r>
      <w:r>
        <w:rPr>
          <w:rFonts w:ascii="Tahoma" w:hAnsi="Tahoma"/>
          <w:b/>
          <w:color w:val="2B2311"/>
          <w:spacing w:val="-4"/>
          <w:sz w:val="15"/>
        </w:rPr>
        <w:t>reserva</w:t>
      </w:r>
      <w:r>
        <w:rPr>
          <w:rFonts w:ascii="Tahoma" w:hAnsi="Tahoma"/>
          <w:b/>
          <w:color w:val="2B2311"/>
          <w:spacing w:val="-5"/>
          <w:sz w:val="15"/>
        </w:rPr>
        <w:t> </w:t>
      </w:r>
      <w:r>
        <w:rPr>
          <w:rFonts w:ascii="Tahoma" w:hAnsi="Tahoma"/>
          <w:b/>
          <w:color w:val="2B2311"/>
          <w:spacing w:val="-4"/>
          <w:sz w:val="15"/>
        </w:rPr>
        <w:t>obligatoño</w:t>
      </w:r>
      <w:r>
        <w:rPr>
          <w:rFonts w:ascii="Tahoma" w:hAnsi="Tahoma"/>
          <w:b/>
          <w:color w:val="2B2311"/>
          <w:spacing w:val="-6"/>
          <w:sz w:val="15"/>
        </w:rPr>
        <w:t> </w:t>
      </w:r>
      <w:r>
        <w:rPr>
          <w:rFonts w:ascii="Tahoma" w:hAnsi="Tahoma"/>
          <w:b/>
          <w:color w:val="2B2311"/>
          <w:spacing w:val="-4"/>
          <w:sz w:val="15"/>
        </w:rPr>
        <w:t>y</w:t>
      </w:r>
      <w:r>
        <w:rPr>
          <w:rFonts w:ascii="Tahoma" w:hAnsi="Tahoma"/>
          <w:b/>
          <w:color w:val="2B2311"/>
          <w:spacing w:val="-11"/>
          <w:sz w:val="15"/>
        </w:rPr>
        <w:t> </w:t>
      </w:r>
      <w:r>
        <w:rPr>
          <w:rFonts w:ascii="Tahoma" w:hAnsi="Tahoma"/>
          <w:b/>
          <w:color w:val="2B2311"/>
          <w:spacing w:val="-4"/>
          <w:sz w:val="15"/>
        </w:rPr>
        <w:t>5%</w:t>
      </w:r>
      <w:r>
        <w:rPr>
          <w:rFonts w:ascii="Tahoma" w:hAnsi="Tahoma"/>
          <w:b/>
          <w:color w:val="2B2311"/>
          <w:spacing w:val="-6"/>
          <w:sz w:val="15"/>
        </w:rPr>
        <w:t> </w:t>
      </w:r>
      <w:r>
        <w:rPr>
          <w:rFonts w:ascii="Tahoma" w:hAnsi="Tahoma"/>
          <w:b/>
          <w:color w:val="2B2311"/>
          <w:spacing w:val="-4"/>
          <w:sz w:val="15"/>
        </w:rPr>
        <w:t>al</w:t>
      </w:r>
      <w:r>
        <w:rPr>
          <w:rFonts w:ascii="Tahoma" w:hAnsi="Tahoma"/>
          <w:b/>
          <w:color w:val="2B2311"/>
          <w:spacing w:val="2"/>
          <w:sz w:val="15"/>
        </w:rPr>
        <w:t> </w:t>
      </w:r>
      <w:r>
        <w:rPr>
          <w:rFonts w:ascii="Tahoma" w:hAnsi="Tahoma"/>
          <w:b/>
          <w:color w:val="2B2311"/>
          <w:spacing w:val="-4"/>
          <w:sz w:val="15"/>
        </w:rPr>
        <w:t>fondo</w:t>
      </w:r>
      <w:r>
        <w:rPr>
          <w:rFonts w:ascii="Tahoma" w:hAnsi="Tahoma"/>
          <w:b/>
          <w:color w:val="2B2311"/>
          <w:spacing w:val="-6"/>
          <w:sz w:val="15"/>
        </w:rPr>
        <w:t> </w:t>
      </w:r>
      <w:r>
        <w:rPr>
          <w:rFonts w:ascii="Tahoma" w:hAnsi="Tahoma"/>
          <w:b/>
          <w:color w:val="2B2311"/>
          <w:spacing w:val="-4"/>
          <w:sz w:val="15"/>
        </w:rPr>
        <w:t>de</w:t>
      </w:r>
      <w:r>
        <w:rPr>
          <w:rFonts w:ascii="Tahoma" w:hAnsi="Tahoma"/>
          <w:b/>
          <w:color w:val="2B2311"/>
          <w:spacing w:val="-5"/>
          <w:sz w:val="15"/>
        </w:rPr>
        <w:t> </w:t>
      </w:r>
      <w:r>
        <w:rPr>
          <w:rFonts w:ascii="Tahoma" w:hAnsi="Tahoma"/>
          <w:b/>
          <w:color w:val="2B2311"/>
          <w:spacing w:val="-4"/>
          <w:sz w:val="15"/>
        </w:rPr>
        <w:t>educación y</w:t>
      </w:r>
      <w:r>
        <w:rPr>
          <w:rFonts w:ascii="Tahoma" w:hAnsi="Tahoma"/>
          <w:b/>
          <w:color w:val="2B2311"/>
          <w:spacing w:val="-8"/>
          <w:sz w:val="15"/>
        </w:rPr>
        <w:t> </w:t>
      </w:r>
      <w:r>
        <w:rPr>
          <w:rFonts w:ascii="Tahoma" w:hAnsi="Tahoma"/>
          <w:b/>
          <w:color w:val="2B2311"/>
          <w:spacing w:val="-4"/>
          <w:sz w:val="15"/>
        </w:rPr>
        <w:t>promoción</w:t>
      </w:r>
      <w:r>
        <w:rPr>
          <w:rFonts w:ascii="Tahoma" w:hAnsi="Tahoma"/>
          <w:b/>
          <w:color w:val="2B2311"/>
          <w:spacing w:val="-9"/>
          <w:sz w:val="15"/>
        </w:rPr>
        <w:t> </w:t>
      </w:r>
      <w:r>
        <w:rPr>
          <w:rFonts w:ascii="Tahoma" w:hAnsi="Tahoma"/>
          <w:b/>
          <w:color w:val="2B2311"/>
          <w:spacing w:val="-4"/>
          <w:sz w:val="15"/>
        </w:rPr>
        <w:t>2024</w:t>
      </w:r>
      <w:r>
        <w:rPr>
          <w:rFonts w:ascii="Tahoma" w:hAnsi="Tahoma"/>
          <w:b/>
          <w:color w:val="2B2311"/>
          <w:spacing w:val="4"/>
          <w:sz w:val="15"/>
        </w:rPr>
        <w:t> </w:t>
      </w:r>
      <w:r>
        <w:rPr>
          <w:rFonts w:ascii="Tahoma" w:hAnsi="Tahoma"/>
          <w:b/>
          <w:color w:val="2B2311"/>
          <w:spacing w:val="-4"/>
          <w:sz w:val="15"/>
        </w:rPr>
        <w:t>EAC.</w:t>
      </w:r>
    </w:p>
    <w:p>
      <w:pPr>
        <w:pStyle w:val="BodyText"/>
        <w:rPr>
          <w:rFonts w:ascii="Tahoma"/>
          <w:b/>
          <w:sz w:val="20"/>
        </w:rPr>
      </w:pPr>
    </w:p>
    <w:tbl>
      <w:tblPr>
        <w:tblW w:w="0" w:type="auto"/>
        <w:jc w:val="left"/>
        <w:tblInd w:w="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15"/>
        <w:gridCol w:w="2787"/>
      </w:tblGrid>
      <w:tr>
        <w:trPr>
          <w:trHeight w:val="540" w:hRule="atLeast"/>
        </w:trPr>
        <w:tc>
          <w:tcPr>
            <w:tcW w:w="5415" w:type="dxa"/>
          </w:tcPr>
          <w:p>
            <w:pPr>
              <w:pStyle w:val="TableParagraph"/>
              <w:spacing w:before="15"/>
              <w:ind w:left="50"/>
              <w:rPr>
                <w:rFonts w:ascii="Tahoma"/>
                <w:b/>
                <w:sz w:val="15"/>
              </w:rPr>
            </w:pPr>
            <w:r>
              <w:rPr>
                <w:rFonts w:ascii="Tahoma"/>
                <w:b/>
                <w:color w:val="171717"/>
                <w:spacing w:val="-5"/>
                <w:sz w:val="15"/>
              </w:rPr>
              <w:t>Resultado</w:t>
            </w:r>
            <w:r>
              <w:rPr>
                <w:rFonts w:ascii="Tahoma"/>
                <w:b/>
                <w:color w:val="171717"/>
                <w:spacing w:val="3"/>
                <w:sz w:val="15"/>
              </w:rPr>
              <w:t> </w:t>
            </w:r>
            <w:r>
              <w:rPr>
                <w:rFonts w:ascii="Tahoma"/>
                <w:b/>
                <w:color w:val="171717"/>
                <w:spacing w:val="-2"/>
                <w:sz w:val="15"/>
              </w:rPr>
              <w:t>2,024</w:t>
            </w:r>
          </w:p>
        </w:tc>
        <w:tc>
          <w:tcPr>
            <w:tcW w:w="2787" w:type="dxa"/>
          </w:tcPr>
          <w:p>
            <w:pPr>
              <w:pStyle w:val="TableParagraph"/>
              <w:spacing w:before="5"/>
              <w:ind w:right="54"/>
              <w:jc w:val="right"/>
              <w:rPr>
                <w:rFonts w:ascii="Tahoma" w:hAnsi="Tahoma"/>
                <w:b/>
                <w:sz w:val="15"/>
              </w:rPr>
            </w:pPr>
            <w:r>
              <w:rPr>
                <w:rFonts w:ascii="Tahoma" w:hAnsi="Tahoma"/>
                <w:b/>
                <w:color w:val="1B1B1B"/>
                <w:spacing w:val="-2"/>
                <w:sz w:val="15"/>
              </w:rPr>
              <w:t>31.667,17€</w:t>
            </w:r>
          </w:p>
        </w:tc>
      </w:tr>
      <w:tr>
        <w:trPr>
          <w:trHeight w:val="661" w:hRule="atLeast"/>
        </w:trPr>
        <w:tc>
          <w:tcPr>
            <w:tcW w:w="5415" w:type="dxa"/>
          </w:tcPr>
          <w:p>
            <w:pPr>
              <w:pStyle w:val="TableParagraph"/>
              <w:spacing w:before="174"/>
              <w:rPr>
                <w:rFonts w:ascii="Tahoma"/>
                <w:b/>
                <w:sz w:val="15"/>
              </w:rPr>
            </w:pPr>
          </w:p>
          <w:p>
            <w:pPr>
              <w:pStyle w:val="TableParagraph"/>
              <w:ind w:left="57"/>
              <w:rPr>
                <w:rFonts w:ascii="Tahoma" w:hAnsi="Tahoma"/>
                <w:b/>
                <w:sz w:val="15"/>
              </w:rPr>
            </w:pPr>
            <w:r>
              <w:rPr>
                <w:rFonts w:ascii="Tahoma" w:hAnsi="Tahoma"/>
                <w:b/>
                <w:color w:val="1E1E1E"/>
                <w:w w:val="90"/>
                <w:sz w:val="15"/>
              </w:rPr>
              <w:t>Neto</w:t>
            </w:r>
            <w:r>
              <w:rPr>
                <w:rFonts w:ascii="Tahoma" w:hAnsi="Tahoma"/>
                <w:b/>
                <w:color w:val="1E1E1E"/>
                <w:spacing w:val="-2"/>
                <w:sz w:val="15"/>
              </w:rPr>
              <w:t> </w:t>
            </w:r>
            <w:r>
              <w:rPr>
                <w:rFonts w:ascii="Tahoma" w:hAnsi="Tahoma"/>
                <w:b/>
                <w:color w:val="1E1E1E"/>
                <w:w w:val="90"/>
                <w:sz w:val="15"/>
              </w:rPr>
              <w:t>a</w:t>
            </w:r>
            <w:r>
              <w:rPr>
                <w:rFonts w:ascii="Tahoma" w:hAnsi="Tahoma"/>
                <w:b/>
                <w:color w:val="1E1E1E"/>
                <w:sz w:val="15"/>
              </w:rPr>
              <w:t> </w:t>
            </w:r>
            <w:r>
              <w:rPr>
                <w:rFonts w:ascii="Tahoma" w:hAnsi="Tahoma"/>
                <w:b/>
                <w:color w:val="1E1E1E"/>
                <w:spacing w:val="-2"/>
                <w:w w:val="90"/>
                <w:sz w:val="15"/>
              </w:rPr>
              <w:t>distñbuir</w:t>
            </w:r>
          </w:p>
        </w:tc>
        <w:tc>
          <w:tcPr>
            <w:tcW w:w="2787" w:type="dxa"/>
          </w:tcPr>
          <w:p>
            <w:pPr>
              <w:pStyle w:val="TableParagraph"/>
              <w:spacing w:before="165"/>
              <w:rPr>
                <w:rFonts w:ascii="Tahoma"/>
                <w:b/>
                <w:sz w:val="15"/>
              </w:rPr>
            </w:pPr>
          </w:p>
          <w:p>
            <w:pPr>
              <w:pStyle w:val="TableParagraph"/>
              <w:ind w:right="54"/>
              <w:jc w:val="right"/>
              <w:rPr>
                <w:rFonts w:ascii="Tahoma" w:hAnsi="Tahoma"/>
                <w:b/>
                <w:sz w:val="15"/>
              </w:rPr>
            </w:pPr>
            <w:r>
              <w:rPr>
                <w:rFonts w:ascii="Tahoma" w:hAnsi="Tahoma"/>
                <w:b/>
                <w:color w:val="211F13"/>
                <w:spacing w:val="-2"/>
                <w:sz w:val="15"/>
              </w:rPr>
              <w:t>31.667,17€</w:t>
            </w:r>
          </w:p>
        </w:tc>
      </w:tr>
      <w:tr>
        <w:trPr>
          <w:trHeight w:val="442" w:hRule="atLeast"/>
        </w:trPr>
        <w:tc>
          <w:tcPr>
            <w:tcW w:w="5415" w:type="dxa"/>
          </w:tcPr>
          <w:p>
            <w:pPr>
              <w:pStyle w:val="TableParagraph"/>
              <w:spacing w:before="137"/>
              <w:ind w:left="57"/>
              <w:rPr>
                <w:rFonts w:ascii="Tahoma" w:hAnsi="Tahoma"/>
                <w:b/>
                <w:sz w:val="15"/>
              </w:rPr>
            </w:pPr>
            <w:r>
              <w:rPr>
                <w:rFonts w:ascii="Tahoma" w:hAnsi="Tahoma"/>
                <w:b/>
                <w:color w:val="1D1D1D"/>
                <w:spacing w:val="-2"/>
                <w:sz w:val="15"/>
              </w:rPr>
              <w:t>Dotación</w:t>
            </w:r>
            <w:r>
              <w:rPr>
                <w:rFonts w:ascii="Tahoma" w:hAnsi="Tahoma"/>
                <w:b/>
                <w:color w:val="1D1D1D"/>
                <w:spacing w:val="-9"/>
                <w:sz w:val="15"/>
              </w:rPr>
              <w:t> </w:t>
            </w:r>
            <w:r>
              <w:rPr>
                <w:rFonts w:ascii="Tahoma" w:hAnsi="Tahoma"/>
                <w:b/>
                <w:color w:val="1D1D1D"/>
                <w:spacing w:val="-2"/>
                <w:sz w:val="15"/>
              </w:rPr>
              <w:t>al</w:t>
            </w:r>
            <w:r>
              <w:rPr>
                <w:rFonts w:ascii="Tahoma" w:hAnsi="Tahoma"/>
                <w:b/>
                <w:color w:val="1D1D1D"/>
                <w:spacing w:val="-9"/>
                <w:sz w:val="15"/>
              </w:rPr>
              <w:t> </w:t>
            </w:r>
            <w:r>
              <w:rPr>
                <w:rFonts w:ascii="Tahoma" w:hAnsi="Tahoma"/>
                <w:b/>
                <w:color w:val="1D1D1D"/>
                <w:spacing w:val="-2"/>
                <w:sz w:val="15"/>
              </w:rPr>
              <w:t>Fondo</w:t>
            </w:r>
            <w:r>
              <w:rPr>
                <w:rFonts w:ascii="Tahoma" w:hAnsi="Tahoma"/>
                <w:b/>
                <w:color w:val="1D1D1D"/>
                <w:spacing w:val="-9"/>
                <w:sz w:val="15"/>
              </w:rPr>
              <w:t> </w:t>
            </w:r>
            <w:r>
              <w:rPr>
                <w:rFonts w:ascii="Tahoma" w:hAnsi="Tahoma"/>
                <w:b/>
                <w:color w:val="1D1D1D"/>
                <w:spacing w:val="-2"/>
                <w:sz w:val="15"/>
              </w:rPr>
              <w:t>de</w:t>
            </w:r>
            <w:r>
              <w:rPr>
                <w:rFonts w:ascii="Tahoma" w:hAnsi="Tahoma"/>
                <w:b/>
                <w:color w:val="1D1D1D"/>
                <w:spacing w:val="-6"/>
                <w:sz w:val="15"/>
              </w:rPr>
              <w:t> </w:t>
            </w:r>
            <w:r>
              <w:rPr>
                <w:rFonts w:ascii="Tahoma" w:hAnsi="Tahoma"/>
                <w:b/>
                <w:color w:val="1D1D1D"/>
                <w:spacing w:val="-2"/>
                <w:sz w:val="15"/>
              </w:rPr>
              <w:t>Educación,</w:t>
            </w:r>
            <w:r>
              <w:rPr>
                <w:rFonts w:ascii="Tahoma" w:hAnsi="Tahoma"/>
                <w:b/>
                <w:color w:val="1D1D1D"/>
                <w:spacing w:val="2"/>
                <w:sz w:val="15"/>
              </w:rPr>
              <w:t> </w:t>
            </w:r>
            <w:r>
              <w:rPr>
                <w:rFonts w:ascii="Tahoma" w:hAnsi="Tahoma"/>
                <w:b/>
                <w:color w:val="1D1D1D"/>
                <w:spacing w:val="-2"/>
                <w:sz w:val="15"/>
              </w:rPr>
              <w:t>Formación</w:t>
            </w:r>
            <w:r>
              <w:rPr>
                <w:rFonts w:ascii="Tahoma" w:hAnsi="Tahoma"/>
                <w:b/>
                <w:color w:val="1D1D1D"/>
                <w:spacing w:val="-9"/>
                <w:sz w:val="15"/>
              </w:rPr>
              <w:t> </w:t>
            </w:r>
            <w:r>
              <w:rPr>
                <w:rFonts w:ascii="Tahoma" w:hAnsi="Tahoma"/>
                <w:b/>
                <w:color w:val="1D1D1D"/>
                <w:spacing w:val="-5"/>
                <w:sz w:val="15"/>
              </w:rPr>
              <w:t>5%</w:t>
            </w:r>
          </w:p>
        </w:tc>
        <w:tc>
          <w:tcPr>
            <w:tcW w:w="2787" w:type="dxa"/>
          </w:tcPr>
          <w:p>
            <w:pPr>
              <w:pStyle w:val="TableParagraph"/>
              <w:spacing w:before="127"/>
              <w:ind w:right="54"/>
              <w:jc w:val="right"/>
              <w:rPr>
                <w:rFonts w:ascii="Tahoma" w:hAnsi="Tahoma"/>
                <w:b/>
                <w:sz w:val="15"/>
              </w:rPr>
            </w:pPr>
            <w:r>
              <w:rPr>
                <w:rFonts w:ascii="Tahoma" w:hAnsi="Tahoma"/>
                <w:b/>
                <w:color w:val="211F13"/>
                <w:spacing w:val="-2"/>
                <w:sz w:val="15"/>
              </w:rPr>
              <w:t>1.583,36€</w:t>
            </w:r>
          </w:p>
        </w:tc>
      </w:tr>
      <w:tr>
        <w:trPr>
          <w:trHeight w:val="440" w:hRule="atLeast"/>
        </w:trPr>
        <w:tc>
          <w:tcPr>
            <w:tcW w:w="5415" w:type="dxa"/>
          </w:tcPr>
          <w:p>
            <w:pPr>
              <w:pStyle w:val="TableParagraph"/>
              <w:spacing w:before="134"/>
              <w:ind w:left="59"/>
              <w:rPr>
                <w:rFonts w:ascii="Tahoma"/>
                <w:b/>
                <w:sz w:val="15"/>
              </w:rPr>
            </w:pPr>
            <w:r>
              <w:rPr>
                <w:rFonts w:ascii="Tahoma"/>
                <w:b/>
                <w:color w:val="1A1A1A"/>
                <w:spacing w:val="-4"/>
                <w:sz w:val="15"/>
              </w:rPr>
              <w:t>Resultado</w:t>
            </w:r>
            <w:r>
              <w:rPr>
                <w:rFonts w:ascii="Tahoma"/>
                <w:b/>
                <w:color w:val="1A1A1A"/>
                <w:spacing w:val="-7"/>
                <w:sz w:val="15"/>
              </w:rPr>
              <w:t> </w:t>
            </w:r>
            <w:r>
              <w:rPr>
                <w:rFonts w:ascii="Tahoma"/>
                <w:b/>
                <w:color w:val="1A1A1A"/>
                <w:spacing w:val="-4"/>
                <w:sz w:val="15"/>
              </w:rPr>
              <w:t>antes</w:t>
            </w:r>
            <w:r>
              <w:rPr>
                <w:rFonts w:ascii="Tahoma"/>
                <w:b/>
                <w:color w:val="1A1A1A"/>
                <w:spacing w:val="-3"/>
                <w:sz w:val="15"/>
              </w:rPr>
              <w:t> </w:t>
            </w:r>
            <w:r>
              <w:rPr>
                <w:rFonts w:ascii="Tahoma"/>
                <w:b/>
                <w:color w:val="1A1A1A"/>
                <w:spacing w:val="-4"/>
                <w:sz w:val="15"/>
              </w:rPr>
              <w:t>de</w:t>
            </w:r>
            <w:r>
              <w:rPr>
                <w:rFonts w:ascii="Tahoma"/>
                <w:b/>
                <w:color w:val="1A1A1A"/>
                <w:spacing w:val="-1"/>
                <w:sz w:val="15"/>
              </w:rPr>
              <w:t> </w:t>
            </w:r>
            <w:r>
              <w:rPr>
                <w:rFonts w:ascii="Tahoma"/>
                <w:b/>
                <w:color w:val="1A1A1A"/>
                <w:spacing w:val="-4"/>
                <w:sz w:val="15"/>
              </w:rPr>
              <w:t>Impuestos</w:t>
            </w:r>
          </w:p>
        </w:tc>
        <w:tc>
          <w:tcPr>
            <w:tcW w:w="2787" w:type="dxa"/>
          </w:tcPr>
          <w:p>
            <w:pPr>
              <w:pStyle w:val="TableParagraph"/>
              <w:spacing w:before="126"/>
              <w:ind w:right="54"/>
              <w:jc w:val="right"/>
              <w:rPr>
                <w:rFonts w:ascii="Tahoma" w:hAnsi="Tahoma"/>
                <w:b/>
                <w:sz w:val="15"/>
              </w:rPr>
            </w:pPr>
            <w:r>
              <w:rPr>
                <w:rFonts w:ascii="Tahoma" w:hAnsi="Tahoma"/>
                <w:b/>
                <w:color w:val="211F13"/>
                <w:w w:val="85"/>
                <w:sz w:val="15"/>
              </w:rPr>
              <w:t>30.083,81</w:t>
            </w:r>
            <w:r>
              <w:rPr>
                <w:rFonts w:ascii="Tahoma" w:hAnsi="Tahoma"/>
                <w:b/>
                <w:color w:val="211F13"/>
                <w:spacing w:val="24"/>
                <w:sz w:val="15"/>
              </w:rPr>
              <w:t> </w:t>
            </w:r>
            <w:r>
              <w:rPr>
                <w:rFonts w:ascii="Tahoma" w:hAnsi="Tahoma"/>
                <w:b/>
                <w:color w:val="211F13"/>
                <w:spacing w:val="-10"/>
                <w:sz w:val="15"/>
              </w:rPr>
              <w:t>€</w:t>
            </w:r>
          </w:p>
        </w:tc>
      </w:tr>
      <w:tr>
        <w:trPr>
          <w:trHeight w:val="441" w:hRule="atLeast"/>
        </w:trPr>
        <w:tc>
          <w:tcPr>
            <w:tcW w:w="5415" w:type="dxa"/>
          </w:tcPr>
          <w:p>
            <w:pPr>
              <w:pStyle w:val="TableParagraph"/>
              <w:spacing w:before="136"/>
              <w:ind w:left="57"/>
              <w:rPr>
                <w:rFonts w:ascii="Tahoma"/>
                <w:b/>
                <w:sz w:val="15"/>
              </w:rPr>
            </w:pPr>
            <w:r>
              <w:rPr>
                <w:rFonts w:ascii="Tahoma"/>
                <w:b/>
                <w:color w:val="1D1D1D"/>
                <w:spacing w:val="-4"/>
                <w:sz w:val="15"/>
              </w:rPr>
              <w:t>Fondo</w:t>
            </w:r>
            <w:r>
              <w:rPr>
                <w:rFonts w:ascii="Tahoma"/>
                <w:b/>
                <w:color w:val="1D1D1D"/>
                <w:spacing w:val="3"/>
                <w:sz w:val="15"/>
              </w:rPr>
              <w:t> </w:t>
            </w:r>
            <w:r>
              <w:rPr>
                <w:rFonts w:ascii="Tahoma"/>
                <w:b/>
                <w:color w:val="1D1D1D"/>
                <w:spacing w:val="-4"/>
                <w:sz w:val="15"/>
              </w:rPr>
              <w:t>Reserva</w:t>
            </w:r>
            <w:r>
              <w:rPr>
                <w:rFonts w:ascii="Tahoma"/>
                <w:b/>
                <w:color w:val="1D1D1D"/>
                <w:spacing w:val="6"/>
                <w:sz w:val="15"/>
              </w:rPr>
              <w:t> </w:t>
            </w:r>
            <w:r>
              <w:rPr>
                <w:rFonts w:ascii="Tahoma"/>
                <w:b/>
                <w:color w:val="1D1D1D"/>
                <w:spacing w:val="-4"/>
                <w:sz w:val="15"/>
              </w:rPr>
              <w:t>Obligatorio</w:t>
            </w:r>
            <w:r>
              <w:rPr>
                <w:rFonts w:ascii="Tahoma"/>
                <w:b/>
                <w:color w:val="1D1D1D"/>
                <w:spacing w:val="1"/>
                <w:sz w:val="15"/>
              </w:rPr>
              <w:t> </w:t>
            </w:r>
            <w:r>
              <w:rPr>
                <w:rFonts w:ascii="Tahoma"/>
                <w:b/>
                <w:color w:val="1D1D1D"/>
                <w:spacing w:val="-5"/>
                <w:sz w:val="15"/>
              </w:rPr>
              <w:t>20%</w:t>
            </w:r>
          </w:p>
        </w:tc>
        <w:tc>
          <w:tcPr>
            <w:tcW w:w="2787" w:type="dxa"/>
          </w:tcPr>
          <w:p>
            <w:pPr>
              <w:pStyle w:val="TableParagraph"/>
              <w:spacing w:before="126"/>
              <w:ind w:right="54"/>
              <w:jc w:val="right"/>
              <w:rPr>
                <w:rFonts w:ascii="Tahoma" w:hAnsi="Tahoma"/>
                <w:b/>
                <w:sz w:val="15"/>
              </w:rPr>
            </w:pPr>
            <w:r>
              <w:rPr>
                <w:rFonts w:ascii="Tahoma" w:hAnsi="Tahoma"/>
                <w:b/>
                <w:color w:val="211F13"/>
                <w:w w:val="85"/>
                <w:sz w:val="15"/>
              </w:rPr>
              <w:t>6.333,43</w:t>
            </w:r>
            <w:r>
              <w:rPr>
                <w:rFonts w:ascii="Tahoma" w:hAnsi="Tahoma"/>
                <w:b/>
                <w:color w:val="211F13"/>
                <w:spacing w:val="19"/>
                <w:sz w:val="15"/>
              </w:rPr>
              <w:t> </w:t>
            </w:r>
            <w:r>
              <w:rPr>
                <w:rFonts w:ascii="Tahoma" w:hAnsi="Tahoma"/>
                <w:b/>
                <w:color w:val="211F13"/>
                <w:spacing w:val="-10"/>
                <w:sz w:val="15"/>
              </w:rPr>
              <w:t>€</w:t>
            </w:r>
          </w:p>
        </w:tc>
      </w:tr>
      <w:tr>
        <w:trPr>
          <w:trHeight w:val="442" w:hRule="atLeast"/>
        </w:trPr>
        <w:tc>
          <w:tcPr>
            <w:tcW w:w="5415" w:type="dxa"/>
          </w:tcPr>
          <w:p>
            <w:pPr>
              <w:pStyle w:val="TableParagraph"/>
              <w:spacing w:before="137"/>
              <w:ind w:left="59"/>
              <w:rPr>
                <w:rFonts w:ascii="Tahoma" w:hAnsi="Tahoma"/>
                <w:b/>
                <w:sz w:val="15"/>
              </w:rPr>
            </w:pPr>
            <w:r>
              <w:rPr>
                <w:rFonts w:ascii="Tahoma" w:hAnsi="Tahoma"/>
                <w:b/>
                <w:color w:val="1D1D1D"/>
                <w:spacing w:val="-4"/>
                <w:sz w:val="15"/>
              </w:rPr>
              <w:t>Base Imponible</w:t>
            </w:r>
            <w:r>
              <w:rPr>
                <w:rFonts w:ascii="Tahoma" w:hAnsi="Tahoma"/>
                <w:b/>
                <w:color w:val="1D1D1D"/>
                <w:spacing w:val="-7"/>
                <w:sz w:val="15"/>
              </w:rPr>
              <w:t> </w:t>
            </w:r>
            <w:r>
              <w:rPr>
                <w:rFonts w:ascii="Tahoma" w:hAnsi="Tahoma"/>
                <w:b/>
                <w:color w:val="1D1D1D"/>
                <w:spacing w:val="-4"/>
                <w:sz w:val="15"/>
              </w:rPr>
              <w:t>previsión</w:t>
            </w:r>
            <w:r>
              <w:rPr>
                <w:rFonts w:ascii="Tahoma" w:hAnsi="Tahoma"/>
                <w:b/>
                <w:color w:val="1D1D1D"/>
                <w:spacing w:val="6"/>
                <w:sz w:val="15"/>
              </w:rPr>
              <w:t> </w:t>
            </w:r>
            <w:r>
              <w:rPr>
                <w:rFonts w:ascii="Tahoma" w:hAnsi="Tahoma"/>
                <w:b/>
                <w:color w:val="1D1D1D"/>
                <w:spacing w:val="-4"/>
                <w:sz w:val="15"/>
              </w:rPr>
              <w:t>impuesto</w:t>
            </w:r>
            <w:r>
              <w:rPr>
                <w:rFonts w:ascii="Tahoma" w:hAnsi="Tahoma"/>
                <w:b/>
                <w:color w:val="1D1D1D"/>
                <w:spacing w:val="-7"/>
                <w:sz w:val="15"/>
              </w:rPr>
              <w:t> </w:t>
            </w:r>
            <w:r>
              <w:rPr>
                <w:rFonts w:ascii="Tahoma" w:hAnsi="Tahoma"/>
                <w:b/>
                <w:color w:val="1D1D1D"/>
                <w:spacing w:val="-4"/>
                <w:sz w:val="15"/>
              </w:rPr>
              <w:t>sociedades</w:t>
            </w:r>
          </w:p>
        </w:tc>
        <w:tc>
          <w:tcPr>
            <w:tcW w:w="2787" w:type="dxa"/>
          </w:tcPr>
          <w:p>
            <w:pPr>
              <w:pStyle w:val="TableParagraph"/>
              <w:spacing w:before="126"/>
              <w:ind w:right="54"/>
              <w:jc w:val="right"/>
              <w:rPr>
                <w:rFonts w:ascii="Tahoma" w:hAnsi="Tahoma"/>
                <w:b/>
                <w:sz w:val="15"/>
              </w:rPr>
            </w:pPr>
            <w:r>
              <w:rPr>
                <w:rFonts w:ascii="Tahoma" w:hAnsi="Tahoma"/>
                <w:b/>
                <w:color w:val="211F13"/>
                <w:w w:val="85"/>
                <w:sz w:val="15"/>
              </w:rPr>
              <w:t>23.750,38</w:t>
            </w:r>
            <w:r>
              <w:rPr>
                <w:rFonts w:ascii="Tahoma" w:hAnsi="Tahoma"/>
                <w:b/>
                <w:color w:val="211F13"/>
                <w:spacing w:val="13"/>
                <w:sz w:val="15"/>
              </w:rPr>
              <w:t> </w:t>
            </w:r>
            <w:r>
              <w:rPr>
                <w:rFonts w:ascii="Tahoma" w:hAnsi="Tahoma"/>
                <w:b/>
                <w:color w:val="211F13"/>
                <w:spacing w:val="-10"/>
                <w:sz w:val="15"/>
              </w:rPr>
              <w:t>€</w:t>
            </w:r>
          </w:p>
        </w:tc>
      </w:tr>
      <w:tr>
        <w:trPr>
          <w:trHeight w:val="441" w:hRule="atLeast"/>
        </w:trPr>
        <w:tc>
          <w:tcPr>
            <w:tcW w:w="5415" w:type="dxa"/>
          </w:tcPr>
          <w:p>
            <w:pPr>
              <w:pStyle w:val="TableParagraph"/>
              <w:spacing w:before="136"/>
              <w:ind w:left="57"/>
              <w:rPr>
                <w:rFonts w:ascii="Tahoma"/>
                <w:b/>
                <w:sz w:val="15"/>
              </w:rPr>
            </w:pPr>
            <w:r>
              <w:rPr>
                <w:rFonts w:ascii="Tahoma"/>
                <w:b/>
                <w:color w:val="1D1D1D"/>
                <w:spacing w:val="-4"/>
                <w:sz w:val="15"/>
              </w:rPr>
              <w:t>Impuesto</w:t>
            </w:r>
            <w:r>
              <w:rPr>
                <w:rFonts w:ascii="Tahoma"/>
                <w:b/>
                <w:color w:val="1D1D1D"/>
                <w:spacing w:val="-2"/>
                <w:sz w:val="15"/>
              </w:rPr>
              <w:t> </w:t>
            </w:r>
            <w:r>
              <w:rPr>
                <w:rFonts w:ascii="Tahoma"/>
                <w:b/>
                <w:color w:val="1D1D1D"/>
                <w:spacing w:val="-4"/>
                <w:sz w:val="15"/>
              </w:rPr>
              <w:t>sociedades</w:t>
            </w:r>
            <w:r>
              <w:rPr>
                <w:rFonts w:ascii="Tahoma"/>
                <w:b/>
                <w:color w:val="1D1D1D"/>
                <w:spacing w:val="4"/>
                <w:sz w:val="15"/>
              </w:rPr>
              <w:t> </w:t>
            </w:r>
            <w:r>
              <w:rPr>
                <w:rFonts w:ascii="Tahoma"/>
                <w:b/>
                <w:color w:val="1D1D1D"/>
                <w:spacing w:val="-5"/>
                <w:sz w:val="15"/>
              </w:rPr>
              <w:t>23%</w:t>
            </w:r>
          </w:p>
        </w:tc>
        <w:tc>
          <w:tcPr>
            <w:tcW w:w="2787" w:type="dxa"/>
          </w:tcPr>
          <w:p>
            <w:pPr>
              <w:pStyle w:val="TableParagraph"/>
              <w:spacing w:before="126"/>
              <w:ind w:right="54"/>
              <w:jc w:val="right"/>
              <w:rPr>
                <w:rFonts w:ascii="Tahoma" w:hAnsi="Tahoma"/>
                <w:b/>
                <w:sz w:val="15"/>
              </w:rPr>
            </w:pPr>
            <w:r>
              <w:rPr>
                <w:rFonts w:ascii="Tahoma" w:hAnsi="Tahoma"/>
                <w:b/>
                <w:color w:val="211F13"/>
                <w:w w:val="85"/>
                <w:sz w:val="15"/>
              </w:rPr>
              <w:t>5.462,59</w:t>
            </w:r>
            <w:r>
              <w:rPr>
                <w:rFonts w:ascii="Tahoma" w:hAnsi="Tahoma"/>
                <w:b/>
                <w:color w:val="211F13"/>
                <w:spacing w:val="20"/>
                <w:sz w:val="15"/>
              </w:rPr>
              <w:t> </w:t>
            </w:r>
            <w:r>
              <w:rPr>
                <w:rFonts w:ascii="Tahoma" w:hAnsi="Tahoma"/>
                <w:b/>
                <w:color w:val="211F13"/>
                <w:spacing w:val="-10"/>
                <w:sz w:val="15"/>
              </w:rPr>
              <w:t>€</w:t>
            </w:r>
          </w:p>
        </w:tc>
      </w:tr>
      <w:tr>
        <w:trPr>
          <w:trHeight w:val="320" w:hRule="atLeast"/>
        </w:trPr>
        <w:tc>
          <w:tcPr>
            <w:tcW w:w="5415" w:type="dxa"/>
          </w:tcPr>
          <w:p>
            <w:pPr>
              <w:pStyle w:val="TableParagraph"/>
              <w:spacing w:line="164" w:lineRule="exact" w:before="136"/>
              <w:ind w:left="66"/>
              <w:rPr>
                <w:rFonts w:ascii="Tahoma"/>
                <w:b/>
                <w:sz w:val="15"/>
              </w:rPr>
            </w:pPr>
            <w:r>
              <w:rPr>
                <w:rFonts w:ascii="Tahoma"/>
                <w:b/>
                <w:color w:val="1A1A1A"/>
                <w:spacing w:val="-5"/>
                <w:sz w:val="15"/>
              </w:rPr>
              <w:t>Resultado</w:t>
            </w:r>
            <w:r>
              <w:rPr>
                <w:rFonts w:ascii="Tahoma"/>
                <w:b/>
                <w:color w:val="1A1A1A"/>
                <w:spacing w:val="-2"/>
                <w:sz w:val="15"/>
              </w:rPr>
              <w:t> </w:t>
            </w:r>
            <w:r>
              <w:rPr>
                <w:rFonts w:ascii="Tahoma"/>
                <w:b/>
                <w:color w:val="1A1A1A"/>
                <w:spacing w:val="-4"/>
                <w:sz w:val="15"/>
              </w:rPr>
              <w:t>neto</w:t>
            </w:r>
          </w:p>
        </w:tc>
        <w:tc>
          <w:tcPr>
            <w:tcW w:w="2787" w:type="dxa"/>
          </w:tcPr>
          <w:p>
            <w:pPr>
              <w:pStyle w:val="TableParagraph"/>
              <w:spacing w:line="174" w:lineRule="exact" w:before="126"/>
              <w:ind w:right="47"/>
              <w:jc w:val="right"/>
              <w:rPr>
                <w:rFonts w:ascii="Tahoma" w:hAnsi="Tahoma"/>
                <w:b/>
                <w:sz w:val="15"/>
              </w:rPr>
            </w:pPr>
            <w:r>
              <w:rPr>
                <w:rFonts w:ascii="Tahoma" w:hAnsi="Tahoma"/>
                <w:b/>
                <w:color w:val="211F13"/>
                <w:w w:val="85"/>
                <w:sz w:val="15"/>
              </w:rPr>
              <w:t>24.621,22</w:t>
            </w:r>
            <w:r>
              <w:rPr>
                <w:rFonts w:ascii="Tahoma" w:hAnsi="Tahoma"/>
                <w:b/>
                <w:color w:val="211F13"/>
                <w:spacing w:val="23"/>
                <w:sz w:val="15"/>
              </w:rPr>
              <w:t> </w:t>
            </w:r>
            <w:r>
              <w:rPr>
                <w:rFonts w:ascii="Tahoma" w:hAnsi="Tahoma"/>
                <w:b/>
                <w:color w:val="211F13"/>
                <w:spacing w:val="-10"/>
                <w:sz w:val="15"/>
              </w:rPr>
              <w:t>€</w:t>
            </w:r>
          </w:p>
        </w:tc>
      </w:tr>
    </w:tbl>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rPr>
          <w:rFonts w:ascii="Tahoma"/>
          <w:b/>
          <w:sz w:val="15"/>
        </w:rPr>
      </w:pPr>
    </w:p>
    <w:p>
      <w:pPr>
        <w:pStyle w:val="BodyText"/>
        <w:spacing w:before="69"/>
        <w:rPr>
          <w:rFonts w:ascii="Tahoma"/>
          <w:b/>
          <w:sz w:val="15"/>
        </w:rPr>
      </w:pPr>
    </w:p>
    <w:p>
      <w:pPr>
        <w:spacing w:before="0"/>
        <w:ind w:left="1592" w:right="4434" w:firstLine="0"/>
        <w:jc w:val="center"/>
        <w:rPr>
          <w:rFonts w:ascii="Trebuchet MS"/>
          <w:b/>
          <w:sz w:val="18"/>
        </w:rPr>
      </w:pPr>
      <w:r>
        <w:rPr>
          <w:rFonts w:ascii="Trebuchet MS"/>
          <w:b/>
          <w:color w:val="171717"/>
          <w:spacing w:val="-10"/>
          <w:sz w:val="18"/>
        </w:rPr>
        <w:t>o</w:t>
      </w:r>
    </w:p>
    <w:p>
      <w:pPr>
        <w:spacing w:after="0"/>
        <w:jc w:val="center"/>
        <w:rPr>
          <w:rFonts w:ascii="Trebuchet MS"/>
          <w:b/>
          <w:sz w:val="18"/>
        </w:rPr>
        <w:sectPr>
          <w:pgSz w:w="16850" w:h="11910" w:orient="landscape"/>
          <w:pgMar w:top="1340" w:bottom="280" w:left="1559" w:right="2409"/>
        </w:sectPr>
      </w:pPr>
    </w:p>
    <w:p>
      <w:pPr>
        <w:spacing w:line="240" w:lineRule="auto"/>
        <w:ind w:left="107" w:right="0" w:firstLine="0"/>
        <w:rPr>
          <w:rFonts w:ascii="Trebuchet MS"/>
          <w:sz w:val="20"/>
        </w:rPr>
      </w:pPr>
      <w:r>
        <w:rPr>
          <w:rFonts w:ascii="Trebuchet MS"/>
          <w:sz w:val="20"/>
        </w:rPr>
        <w:drawing>
          <wp:inline distT="0" distB="0" distL="0" distR="0">
            <wp:extent cx="7169714" cy="10101548"/>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27" cstate="print"/>
                    <a:stretch>
                      <a:fillRect/>
                    </a:stretch>
                  </pic:blipFill>
                  <pic:spPr>
                    <a:xfrm>
                      <a:off x="0" y="0"/>
                      <a:ext cx="7169714" cy="10101548"/>
                    </a:xfrm>
                    <a:prstGeom prst="rect">
                      <a:avLst/>
                    </a:prstGeom>
                  </pic:spPr>
                </pic:pic>
              </a:graphicData>
            </a:graphic>
          </wp:inline>
        </w:drawing>
      </w:r>
      <w:r>
        <w:rPr>
          <w:rFonts w:ascii="Trebuchet MS"/>
          <w:sz w:val="20"/>
        </w:rPr>
      </w:r>
    </w:p>
    <w:sectPr>
      <w:pgSz w:w="11910" w:h="16850"/>
      <w:pgMar w:top="2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 w:name="Calibri">
    <w:altName w:val="Calibri"/>
    <w:charset w:val="0"/>
    <w:family w:val="swiss"/>
    <w:pitch w:val="variable"/>
  </w:font>
  <w:font w:name="Candara">
    <w:altName w:val="Candara"/>
    <w:charset w:val="0"/>
    <w:family w:val="swiss"/>
    <w:pitch w:val="variable"/>
  </w:font>
  <w:font w:name="Microsoft Sans Serif">
    <w:altName w:val="Microsoft Sans Serif"/>
    <w:charset w:val="0"/>
    <w:family w:val="swiss"/>
    <w:pitch w:val="variable"/>
  </w:font>
  <w:font w:name="Cambria">
    <w:altName w:val="Cambria"/>
    <w:charset w:val="0"/>
    <w:family w:val="roman"/>
    <w:pitch w:val="variable"/>
  </w:font>
  <w:font w:name="Tahoma">
    <w:altName w:val="Tahoma"/>
    <w:charset w:val="0"/>
    <w:family w:val="swiss"/>
    <w:pitch w:val="variable"/>
  </w:font>
  <w:font w:name="Verdana">
    <w:altName w:val="Verdana"/>
    <w:charset w:val="0"/>
    <w:family w:val="swiss"/>
    <w:pitch w:val="variable"/>
  </w:font>
  <w:font w:name="Trebuchet MS">
    <w:altName w:val="Trebuchet MS"/>
    <w:charset w:val="0"/>
    <w:family w:val="swiss"/>
    <w:pitch w:val="variable"/>
  </w:font>
  <w:font w:name="Liberation Sans Narrow">
    <w:altName w:val="Liberation Sans Narrow"/>
    <w:charset w:val="0"/>
    <w:family w:val="swiss"/>
    <w:pitch w:val="variable"/>
  </w:font>
  <w:font w:name="Palatino Linotype">
    <w:altName w:val="Palatino Linotype"/>
    <w:charset w:val="0"/>
    <w:family w:val="roman"/>
    <w:pitch w:val="variable"/>
  </w:font>
  <w:font w:name="Gentium Book Basic">
    <w:altName w:val="Gentium Book Basic"/>
    <w:charset w:val="0"/>
    <w:family w:val="auto"/>
    <w:pitch w:val="variable"/>
  </w:font>
  <w:font w:name="Noto Naskh Arabic">
    <w:altName w:val="Noto Naskh Arabic"/>
    <w:charset w:val="0"/>
    <w:family w:val="swiss"/>
    <w:pitch w:val="variable"/>
  </w:font>
  <w:font w:name="Gentium Basic">
    <w:altName w:val="Gentium Basic"/>
    <w:charset w:val="0"/>
    <w:family w:val="auto"/>
    <w:pitch w:val="variable"/>
  </w:font>
  <w:font w:name="Amiri">
    <w:altName w:val="Amiri"/>
    <w:charset w:val="0"/>
    <w:family w:val="auto"/>
    <w:pitch w:val="variable"/>
  </w:font>
  <w:font w:name="Microsoft YaHei Light">
    <w:altName w:val="Microsoft YaHei Light"/>
    <w:charset w:val="0"/>
    <w:family w:val="swiss"/>
    <w:pitch w:val="variable"/>
  </w:font>
  <w:font w:name="Nachlieli CLM">
    <w:altName w:val="Nachlieli CLM"/>
    <w:charset w:val="B1"/>
    <w:family w:val="modern"/>
    <w:pitch w:val="variable"/>
  </w:font>
  <w:font w:name="Calibri Light">
    <w:altName w:val="Calibri Light"/>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
    <w:multiLevelType w:val="hybridMultilevel"/>
    <w:lvl w:ilvl="0">
      <w:start w:val="1"/>
      <w:numFmt w:val="decimal"/>
      <w:lvlText w:val="%1."/>
      <w:lvlJc w:val="left"/>
      <w:pPr>
        <w:ind w:left="66" w:hanging="243"/>
        <w:jc w:val="left"/>
      </w:pPr>
      <w:rPr>
        <w:rFonts w:hint="default"/>
        <w:spacing w:val="0"/>
        <w:w w:val="72"/>
        <w:lang w:val="es-ES" w:eastAsia="en-US" w:bidi="ar-SA"/>
      </w:rPr>
    </w:lvl>
    <w:lvl w:ilvl="1">
      <w:start w:val="0"/>
      <w:numFmt w:val="bullet"/>
      <w:lvlText w:val="•"/>
      <w:lvlJc w:val="left"/>
      <w:pPr>
        <w:ind w:left="588" w:hanging="243"/>
      </w:pPr>
      <w:rPr>
        <w:rFonts w:hint="default"/>
        <w:lang w:val="es-ES" w:eastAsia="en-US" w:bidi="ar-SA"/>
      </w:rPr>
    </w:lvl>
    <w:lvl w:ilvl="2">
      <w:start w:val="0"/>
      <w:numFmt w:val="bullet"/>
      <w:lvlText w:val="•"/>
      <w:lvlJc w:val="left"/>
      <w:pPr>
        <w:ind w:left="1116" w:hanging="243"/>
      </w:pPr>
      <w:rPr>
        <w:rFonts w:hint="default"/>
        <w:lang w:val="es-ES" w:eastAsia="en-US" w:bidi="ar-SA"/>
      </w:rPr>
    </w:lvl>
    <w:lvl w:ilvl="3">
      <w:start w:val="0"/>
      <w:numFmt w:val="bullet"/>
      <w:lvlText w:val="•"/>
      <w:lvlJc w:val="left"/>
      <w:pPr>
        <w:ind w:left="1644" w:hanging="243"/>
      </w:pPr>
      <w:rPr>
        <w:rFonts w:hint="default"/>
        <w:lang w:val="es-ES" w:eastAsia="en-US" w:bidi="ar-SA"/>
      </w:rPr>
    </w:lvl>
    <w:lvl w:ilvl="4">
      <w:start w:val="0"/>
      <w:numFmt w:val="bullet"/>
      <w:lvlText w:val="•"/>
      <w:lvlJc w:val="left"/>
      <w:pPr>
        <w:ind w:left="2173" w:hanging="243"/>
      </w:pPr>
      <w:rPr>
        <w:rFonts w:hint="default"/>
        <w:lang w:val="es-ES" w:eastAsia="en-US" w:bidi="ar-SA"/>
      </w:rPr>
    </w:lvl>
    <w:lvl w:ilvl="5">
      <w:start w:val="0"/>
      <w:numFmt w:val="bullet"/>
      <w:lvlText w:val="•"/>
      <w:lvlJc w:val="left"/>
      <w:pPr>
        <w:ind w:left="2701" w:hanging="243"/>
      </w:pPr>
      <w:rPr>
        <w:rFonts w:hint="default"/>
        <w:lang w:val="es-ES" w:eastAsia="en-US" w:bidi="ar-SA"/>
      </w:rPr>
    </w:lvl>
    <w:lvl w:ilvl="6">
      <w:start w:val="0"/>
      <w:numFmt w:val="bullet"/>
      <w:lvlText w:val="•"/>
      <w:lvlJc w:val="left"/>
      <w:pPr>
        <w:ind w:left="3229" w:hanging="243"/>
      </w:pPr>
      <w:rPr>
        <w:rFonts w:hint="default"/>
        <w:lang w:val="es-ES" w:eastAsia="en-US" w:bidi="ar-SA"/>
      </w:rPr>
    </w:lvl>
    <w:lvl w:ilvl="7">
      <w:start w:val="0"/>
      <w:numFmt w:val="bullet"/>
      <w:lvlText w:val="•"/>
      <w:lvlJc w:val="left"/>
      <w:pPr>
        <w:ind w:left="3757" w:hanging="243"/>
      </w:pPr>
      <w:rPr>
        <w:rFonts w:hint="default"/>
        <w:lang w:val="es-ES" w:eastAsia="en-US" w:bidi="ar-SA"/>
      </w:rPr>
    </w:lvl>
    <w:lvl w:ilvl="8">
      <w:start w:val="0"/>
      <w:numFmt w:val="bullet"/>
      <w:lvlText w:val="•"/>
      <w:lvlJc w:val="left"/>
      <w:pPr>
        <w:ind w:left="4285" w:hanging="243"/>
      </w:pPr>
      <w:rPr>
        <w:rFonts w:hint="default"/>
        <w:lang w:val="es-ES" w:eastAsia="en-US" w:bidi="ar-SA"/>
      </w:rPr>
    </w:lvl>
  </w:abstractNum>
  <w:abstractNum w:abstractNumId="12">
    <w:multiLevelType w:val="hybridMultilevel"/>
    <w:lvl w:ilvl="0">
      <w:start w:val="0"/>
      <w:numFmt w:val="bullet"/>
      <w:lvlText w:val="*"/>
      <w:lvlJc w:val="left"/>
      <w:pPr>
        <w:ind w:left="220" w:hanging="149"/>
      </w:pPr>
      <w:rPr>
        <w:rFonts w:hint="default" w:ascii="Tahoma" w:hAnsi="Tahoma" w:eastAsia="Tahoma" w:cs="Tahoma"/>
        <w:spacing w:val="0"/>
        <w:w w:val="54"/>
        <w:lang w:val="es-ES" w:eastAsia="en-US" w:bidi="ar-SA"/>
      </w:rPr>
    </w:lvl>
    <w:lvl w:ilvl="1">
      <w:start w:val="0"/>
      <w:numFmt w:val="bullet"/>
      <w:lvlText w:val="•"/>
      <w:lvlJc w:val="left"/>
      <w:pPr>
        <w:ind w:left="1162" w:hanging="149"/>
      </w:pPr>
      <w:rPr>
        <w:rFonts w:hint="default"/>
        <w:lang w:val="es-ES" w:eastAsia="en-US" w:bidi="ar-SA"/>
      </w:rPr>
    </w:lvl>
    <w:lvl w:ilvl="2">
      <w:start w:val="0"/>
      <w:numFmt w:val="bullet"/>
      <w:lvlText w:val="•"/>
      <w:lvlJc w:val="left"/>
      <w:pPr>
        <w:ind w:left="2104" w:hanging="149"/>
      </w:pPr>
      <w:rPr>
        <w:rFonts w:hint="default"/>
        <w:lang w:val="es-ES" w:eastAsia="en-US" w:bidi="ar-SA"/>
      </w:rPr>
    </w:lvl>
    <w:lvl w:ilvl="3">
      <w:start w:val="0"/>
      <w:numFmt w:val="bullet"/>
      <w:lvlText w:val="•"/>
      <w:lvlJc w:val="left"/>
      <w:pPr>
        <w:ind w:left="3047" w:hanging="149"/>
      </w:pPr>
      <w:rPr>
        <w:rFonts w:hint="default"/>
        <w:lang w:val="es-ES" w:eastAsia="en-US" w:bidi="ar-SA"/>
      </w:rPr>
    </w:lvl>
    <w:lvl w:ilvl="4">
      <w:start w:val="0"/>
      <w:numFmt w:val="bullet"/>
      <w:lvlText w:val="•"/>
      <w:lvlJc w:val="left"/>
      <w:pPr>
        <w:ind w:left="3989" w:hanging="149"/>
      </w:pPr>
      <w:rPr>
        <w:rFonts w:hint="default"/>
        <w:lang w:val="es-ES" w:eastAsia="en-US" w:bidi="ar-SA"/>
      </w:rPr>
    </w:lvl>
    <w:lvl w:ilvl="5">
      <w:start w:val="0"/>
      <w:numFmt w:val="bullet"/>
      <w:lvlText w:val="•"/>
      <w:lvlJc w:val="left"/>
      <w:pPr>
        <w:ind w:left="4932" w:hanging="149"/>
      </w:pPr>
      <w:rPr>
        <w:rFonts w:hint="default"/>
        <w:lang w:val="es-ES" w:eastAsia="en-US" w:bidi="ar-SA"/>
      </w:rPr>
    </w:lvl>
    <w:lvl w:ilvl="6">
      <w:start w:val="0"/>
      <w:numFmt w:val="bullet"/>
      <w:lvlText w:val="•"/>
      <w:lvlJc w:val="left"/>
      <w:pPr>
        <w:ind w:left="5874" w:hanging="149"/>
      </w:pPr>
      <w:rPr>
        <w:rFonts w:hint="default"/>
        <w:lang w:val="es-ES" w:eastAsia="en-US" w:bidi="ar-SA"/>
      </w:rPr>
    </w:lvl>
    <w:lvl w:ilvl="7">
      <w:start w:val="0"/>
      <w:numFmt w:val="bullet"/>
      <w:lvlText w:val="•"/>
      <w:lvlJc w:val="left"/>
      <w:pPr>
        <w:ind w:left="6816" w:hanging="149"/>
      </w:pPr>
      <w:rPr>
        <w:rFonts w:hint="default"/>
        <w:lang w:val="es-ES" w:eastAsia="en-US" w:bidi="ar-SA"/>
      </w:rPr>
    </w:lvl>
    <w:lvl w:ilvl="8">
      <w:start w:val="0"/>
      <w:numFmt w:val="bullet"/>
      <w:lvlText w:val="•"/>
      <w:lvlJc w:val="left"/>
      <w:pPr>
        <w:ind w:left="7759" w:hanging="149"/>
      </w:pPr>
      <w:rPr>
        <w:rFonts w:hint="default"/>
        <w:lang w:val="es-ES" w:eastAsia="en-US" w:bidi="ar-SA"/>
      </w:rPr>
    </w:lvl>
  </w:abstractNum>
  <w:abstractNum w:abstractNumId="11">
    <w:multiLevelType w:val="hybridMultilevel"/>
    <w:lvl w:ilvl="0">
      <w:start w:val="1"/>
      <w:numFmt w:val="lowerLetter"/>
      <w:lvlText w:val="%1)"/>
      <w:lvlJc w:val="left"/>
      <w:pPr>
        <w:ind w:left="1367" w:hanging="225"/>
        <w:jc w:val="left"/>
      </w:pPr>
      <w:rPr>
        <w:rFonts w:hint="default"/>
        <w:spacing w:val="-2"/>
        <w:w w:val="91"/>
        <w:lang w:val="es-ES" w:eastAsia="en-US" w:bidi="ar-SA"/>
      </w:rPr>
    </w:lvl>
    <w:lvl w:ilvl="1">
      <w:start w:val="0"/>
      <w:numFmt w:val="bullet"/>
      <w:lvlText w:val="•"/>
      <w:lvlJc w:val="left"/>
      <w:pPr>
        <w:ind w:left="1710" w:hanging="225"/>
      </w:pPr>
      <w:rPr>
        <w:rFonts w:hint="default"/>
        <w:lang w:val="es-ES" w:eastAsia="en-US" w:bidi="ar-SA"/>
      </w:rPr>
    </w:lvl>
    <w:lvl w:ilvl="2">
      <w:start w:val="0"/>
      <w:numFmt w:val="bullet"/>
      <w:lvlText w:val="•"/>
      <w:lvlJc w:val="left"/>
      <w:pPr>
        <w:ind w:left="2061" w:hanging="225"/>
      </w:pPr>
      <w:rPr>
        <w:rFonts w:hint="default"/>
        <w:lang w:val="es-ES" w:eastAsia="en-US" w:bidi="ar-SA"/>
      </w:rPr>
    </w:lvl>
    <w:lvl w:ilvl="3">
      <w:start w:val="0"/>
      <w:numFmt w:val="bullet"/>
      <w:lvlText w:val="•"/>
      <w:lvlJc w:val="left"/>
      <w:pPr>
        <w:ind w:left="2411" w:hanging="225"/>
      </w:pPr>
      <w:rPr>
        <w:rFonts w:hint="default"/>
        <w:lang w:val="es-ES" w:eastAsia="en-US" w:bidi="ar-SA"/>
      </w:rPr>
    </w:lvl>
    <w:lvl w:ilvl="4">
      <w:start w:val="0"/>
      <w:numFmt w:val="bullet"/>
      <w:lvlText w:val="•"/>
      <w:lvlJc w:val="left"/>
      <w:pPr>
        <w:ind w:left="2762" w:hanging="225"/>
      </w:pPr>
      <w:rPr>
        <w:rFonts w:hint="default"/>
        <w:lang w:val="es-ES" w:eastAsia="en-US" w:bidi="ar-SA"/>
      </w:rPr>
    </w:lvl>
    <w:lvl w:ilvl="5">
      <w:start w:val="0"/>
      <w:numFmt w:val="bullet"/>
      <w:lvlText w:val="•"/>
      <w:lvlJc w:val="left"/>
      <w:pPr>
        <w:ind w:left="3112" w:hanging="225"/>
      </w:pPr>
      <w:rPr>
        <w:rFonts w:hint="default"/>
        <w:lang w:val="es-ES" w:eastAsia="en-US" w:bidi="ar-SA"/>
      </w:rPr>
    </w:lvl>
    <w:lvl w:ilvl="6">
      <w:start w:val="0"/>
      <w:numFmt w:val="bullet"/>
      <w:lvlText w:val="•"/>
      <w:lvlJc w:val="left"/>
      <w:pPr>
        <w:ind w:left="3463" w:hanging="225"/>
      </w:pPr>
      <w:rPr>
        <w:rFonts w:hint="default"/>
        <w:lang w:val="es-ES" w:eastAsia="en-US" w:bidi="ar-SA"/>
      </w:rPr>
    </w:lvl>
    <w:lvl w:ilvl="7">
      <w:start w:val="0"/>
      <w:numFmt w:val="bullet"/>
      <w:lvlText w:val="•"/>
      <w:lvlJc w:val="left"/>
      <w:pPr>
        <w:ind w:left="3813" w:hanging="225"/>
      </w:pPr>
      <w:rPr>
        <w:rFonts w:hint="default"/>
        <w:lang w:val="es-ES" w:eastAsia="en-US" w:bidi="ar-SA"/>
      </w:rPr>
    </w:lvl>
    <w:lvl w:ilvl="8">
      <w:start w:val="0"/>
      <w:numFmt w:val="bullet"/>
      <w:lvlText w:val="•"/>
      <w:lvlJc w:val="left"/>
      <w:pPr>
        <w:ind w:left="4164" w:hanging="225"/>
      </w:pPr>
      <w:rPr>
        <w:rFonts w:hint="default"/>
        <w:lang w:val="es-ES" w:eastAsia="en-US" w:bidi="ar-SA"/>
      </w:rPr>
    </w:lvl>
  </w:abstractNum>
  <w:abstractNum w:abstractNumId="10">
    <w:multiLevelType w:val="hybridMultilevel"/>
    <w:lvl w:ilvl="0">
      <w:start w:val="1"/>
      <w:numFmt w:val="lowerLetter"/>
      <w:lvlText w:val="%1)"/>
      <w:lvlJc w:val="left"/>
      <w:pPr>
        <w:ind w:left="772" w:hanging="200"/>
        <w:jc w:val="left"/>
      </w:pPr>
      <w:rPr>
        <w:rFonts w:hint="default"/>
        <w:spacing w:val="0"/>
        <w:w w:val="90"/>
        <w:lang w:val="es-ES" w:eastAsia="en-US" w:bidi="ar-SA"/>
      </w:rPr>
    </w:lvl>
    <w:lvl w:ilvl="1">
      <w:start w:val="0"/>
      <w:numFmt w:val="bullet"/>
      <w:lvlText w:val="•"/>
      <w:lvlJc w:val="left"/>
      <w:pPr>
        <w:ind w:left="1124" w:hanging="200"/>
      </w:pPr>
      <w:rPr>
        <w:rFonts w:hint="default"/>
        <w:lang w:val="es-ES" w:eastAsia="en-US" w:bidi="ar-SA"/>
      </w:rPr>
    </w:lvl>
    <w:lvl w:ilvl="2">
      <w:start w:val="0"/>
      <w:numFmt w:val="bullet"/>
      <w:lvlText w:val="•"/>
      <w:lvlJc w:val="left"/>
      <w:pPr>
        <w:ind w:left="1469" w:hanging="200"/>
      </w:pPr>
      <w:rPr>
        <w:rFonts w:hint="default"/>
        <w:lang w:val="es-ES" w:eastAsia="en-US" w:bidi="ar-SA"/>
      </w:rPr>
    </w:lvl>
    <w:lvl w:ilvl="3">
      <w:start w:val="0"/>
      <w:numFmt w:val="bullet"/>
      <w:lvlText w:val="•"/>
      <w:lvlJc w:val="left"/>
      <w:pPr>
        <w:ind w:left="1813" w:hanging="200"/>
      </w:pPr>
      <w:rPr>
        <w:rFonts w:hint="default"/>
        <w:lang w:val="es-ES" w:eastAsia="en-US" w:bidi="ar-SA"/>
      </w:rPr>
    </w:lvl>
    <w:lvl w:ilvl="4">
      <w:start w:val="0"/>
      <w:numFmt w:val="bullet"/>
      <w:lvlText w:val="•"/>
      <w:lvlJc w:val="left"/>
      <w:pPr>
        <w:ind w:left="2158" w:hanging="200"/>
      </w:pPr>
      <w:rPr>
        <w:rFonts w:hint="default"/>
        <w:lang w:val="es-ES" w:eastAsia="en-US" w:bidi="ar-SA"/>
      </w:rPr>
    </w:lvl>
    <w:lvl w:ilvl="5">
      <w:start w:val="0"/>
      <w:numFmt w:val="bullet"/>
      <w:lvlText w:val="•"/>
      <w:lvlJc w:val="left"/>
      <w:pPr>
        <w:ind w:left="2502" w:hanging="200"/>
      </w:pPr>
      <w:rPr>
        <w:rFonts w:hint="default"/>
        <w:lang w:val="es-ES" w:eastAsia="en-US" w:bidi="ar-SA"/>
      </w:rPr>
    </w:lvl>
    <w:lvl w:ilvl="6">
      <w:start w:val="0"/>
      <w:numFmt w:val="bullet"/>
      <w:lvlText w:val="•"/>
      <w:lvlJc w:val="left"/>
      <w:pPr>
        <w:ind w:left="2847" w:hanging="200"/>
      </w:pPr>
      <w:rPr>
        <w:rFonts w:hint="default"/>
        <w:lang w:val="es-ES" w:eastAsia="en-US" w:bidi="ar-SA"/>
      </w:rPr>
    </w:lvl>
    <w:lvl w:ilvl="7">
      <w:start w:val="0"/>
      <w:numFmt w:val="bullet"/>
      <w:lvlText w:val="•"/>
      <w:lvlJc w:val="left"/>
      <w:pPr>
        <w:ind w:left="3192" w:hanging="200"/>
      </w:pPr>
      <w:rPr>
        <w:rFonts w:hint="default"/>
        <w:lang w:val="es-ES" w:eastAsia="en-US" w:bidi="ar-SA"/>
      </w:rPr>
    </w:lvl>
    <w:lvl w:ilvl="8">
      <w:start w:val="0"/>
      <w:numFmt w:val="bullet"/>
      <w:lvlText w:val="•"/>
      <w:lvlJc w:val="left"/>
      <w:pPr>
        <w:ind w:left="3536" w:hanging="200"/>
      </w:pPr>
      <w:rPr>
        <w:rFonts w:hint="default"/>
        <w:lang w:val="es-ES" w:eastAsia="en-US" w:bidi="ar-SA"/>
      </w:rPr>
    </w:lvl>
  </w:abstractNum>
  <w:abstractNum w:abstractNumId="9">
    <w:multiLevelType w:val="hybridMultilevel"/>
    <w:lvl w:ilvl="0">
      <w:start w:val="5"/>
      <w:numFmt w:val="decimal"/>
      <w:lvlText w:val="%1"/>
      <w:lvlJc w:val="left"/>
      <w:pPr>
        <w:ind w:left="1129" w:hanging="228"/>
        <w:jc w:val="left"/>
      </w:pPr>
      <w:rPr>
        <w:rFonts w:hint="default"/>
        <w:lang w:val="es-ES" w:eastAsia="en-US" w:bidi="ar-SA"/>
      </w:rPr>
    </w:lvl>
    <w:lvl w:ilvl="1">
      <w:start w:val="4"/>
      <w:numFmt w:val="decimal"/>
      <w:lvlText w:val="%1.%2"/>
      <w:lvlJc w:val="left"/>
      <w:pPr>
        <w:ind w:left="1129" w:hanging="228"/>
        <w:jc w:val="left"/>
      </w:pPr>
      <w:rPr>
        <w:rFonts w:hint="default" w:ascii="Tahoma" w:hAnsi="Tahoma" w:eastAsia="Tahoma" w:cs="Tahoma"/>
        <w:b/>
        <w:bCs/>
        <w:i w:val="0"/>
        <w:iCs w:val="0"/>
        <w:color w:val="212121"/>
        <w:spacing w:val="0"/>
        <w:w w:val="88"/>
        <w:position w:val="2"/>
        <w:sz w:val="14"/>
        <w:szCs w:val="14"/>
        <w:lang w:val="es-ES" w:eastAsia="en-US" w:bidi="ar-SA"/>
      </w:rPr>
    </w:lvl>
    <w:lvl w:ilvl="2">
      <w:start w:val="0"/>
      <w:numFmt w:val="bullet"/>
      <w:lvlText w:val="•"/>
      <w:lvlJc w:val="left"/>
      <w:pPr>
        <w:ind w:left="2170" w:hanging="228"/>
      </w:pPr>
      <w:rPr>
        <w:rFonts w:hint="default"/>
        <w:lang w:val="es-ES" w:eastAsia="en-US" w:bidi="ar-SA"/>
      </w:rPr>
    </w:lvl>
    <w:lvl w:ilvl="3">
      <w:start w:val="0"/>
      <w:numFmt w:val="bullet"/>
      <w:lvlText w:val="•"/>
      <w:lvlJc w:val="left"/>
      <w:pPr>
        <w:ind w:left="2695" w:hanging="228"/>
      </w:pPr>
      <w:rPr>
        <w:rFonts w:hint="default"/>
        <w:lang w:val="es-ES" w:eastAsia="en-US" w:bidi="ar-SA"/>
      </w:rPr>
    </w:lvl>
    <w:lvl w:ilvl="4">
      <w:start w:val="0"/>
      <w:numFmt w:val="bullet"/>
      <w:lvlText w:val="•"/>
      <w:lvlJc w:val="left"/>
      <w:pPr>
        <w:ind w:left="3220" w:hanging="228"/>
      </w:pPr>
      <w:rPr>
        <w:rFonts w:hint="default"/>
        <w:lang w:val="es-ES" w:eastAsia="en-US" w:bidi="ar-SA"/>
      </w:rPr>
    </w:lvl>
    <w:lvl w:ilvl="5">
      <w:start w:val="0"/>
      <w:numFmt w:val="bullet"/>
      <w:lvlText w:val="•"/>
      <w:lvlJc w:val="left"/>
      <w:pPr>
        <w:ind w:left="3745" w:hanging="228"/>
      </w:pPr>
      <w:rPr>
        <w:rFonts w:hint="default"/>
        <w:lang w:val="es-ES" w:eastAsia="en-US" w:bidi="ar-SA"/>
      </w:rPr>
    </w:lvl>
    <w:lvl w:ilvl="6">
      <w:start w:val="0"/>
      <w:numFmt w:val="bullet"/>
      <w:lvlText w:val="•"/>
      <w:lvlJc w:val="left"/>
      <w:pPr>
        <w:ind w:left="4270" w:hanging="228"/>
      </w:pPr>
      <w:rPr>
        <w:rFonts w:hint="default"/>
        <w:lang w:val="es-ES" w:eastAsia="en-US" w:bidi="ar-SA"/>
      </w:rPr>
    </w:lvl>
    <w:lvl w:ilvl="7">
      <w:start w:val="0"/>
      <w:numFmt w:val="bullet"/>
      <w:lvlText w:val="•"/>
      <w:lvlJc w:val="left"/>
      <w:pPr>
        <w:ind w:left="4795" w:hanging="228"/>
      </w:pPr>
      <w:rPr>
        <w:rFonts w:hint="default"/>
        <w:lang w:val="es-ES" w:eastAsia="en-US" w:bidi="ar-SA"/>
      </w:rPr>
    </w:lvl>
    <w:lvl w:ilvl="8">
      <w:start w:val="0"/>
      <w:numFmt w:val="bullet"/>
      <w:lvlText w:val="•"/>
      <w:lvlJc w:val="left"/>
      <w:pPr>
        <w:ind w:left="5320" w:hanging="228"/>
      </w:pPr>
      <w:rPr>
        <w:rFonts w:hint="default"/>
        <w:lang w:val="es-ES" w:eastAsia="en-US" w:bidi="ar-SA"/>
      </w:rPr>
    </w:lvl>
  </w:abstractNum>
  <w:abstractNum w:abstractNumId="8">
    <w:multiLevelType w:val="hybridMultilevel"/>
    <w:lvl w:ilvl="0">
      <w:start w:val="1"/>
      <w:numFmt w:val="lowerLetter"/>
      <w:lvlText w:val="%1)"/>
      <w:lvlJc w:val="left"/>
      <w:pPr>
        <w:ind w:left="112" w:hanging="277"/>
        <w:jc w:val="left"/>
      </w:pPr>
      <w:rPr>
        <w:rFonts w:hint="default"/>
        <w:spacing w:val="-4"/>
        <w:w w:val="95"/>
        <w:lang w:val="es-ES" w:eastAsia="en-US" w:bidi="ar-SA"/>
      </w:rPr>
    </w:lvl>
    <w:lvl w:ilvl="1">
      <w:start w:val="0"/>
      <w:numFmt w:val="bullet"/>
      <w:lvlText w:val="•"/>
      <w:lvlJc w:val="left"/>
      <w:pPr>
        <w:ind w:left="1058" w:hanging="277"/>
      </w:pPr>
      <w:rPr>
        <w:rFonts w:hint="default"/>
        <w:lang w:val="es-ES" w:eastAsia="en-US" w:bidi="ar-SA"/>
      </w:rPr>
    </w:lvl>
    <w:lvl w:ilvl="2">
      <w:start w:val="0"/>
      <w:numFmt w:val="bullet"/>
      <w:lvlText w:val="•"/>
      <w:lvlJc w:val="left"/>
      <w:pPr>
        <w:ind w:left="1996" w:hanging="277"/>
      </w:pPr>
      <w:rPr>
        <w:rFonts w:hint="default"/>
        <w:lang w:val="es-ES" w:eastAsia="en-US" w:bidi="ar-SA"/>
      </w:rPr>
    </w:lvl>
    <w:lvl w:ilvl="3">
      <w:start w:val="0"/>
      <w:numFmt w:val="bullet"/>
      <w:lvlText w:val="•"/>
      <w:lvlJc w:val="left"/>
      <w:pPr>
        <w:ind w:left="2934" w:hanging="277"/>
      </w:pPr>
      <w:rPr>
        <w:rFonts w:hint="default"/>
        <w:lang w:val="es-ES" w:eastAsia="en-US" w:bidi="ar-SA"/>
      </w:rPr>
    </w:lvl>
    <w:lvl w:ilvl="4">
      <w:start w:val="0"/>
      <w:numFmt w:val="bullet"/>
      <w:lvlText w:val="•"/>
      <w:lvlJc w:val="left"/>
      <w:pPr>
        <w:ind w:left="3872" w:hanging="277"/>
      </w:pPr>
      <w:rPr>
        <w:rFonts w:hint="default"/>
        <w:lang w:val="es-ES" w:eastAsia="en-US" w:bidi="ar-SA"/>
      </w:rPr>
    </w:lvl>
    <w:lvl w:ilvl="5">
      <w:start w:val="0"/>
      <w:numFmt w:val="bullet"/>
      <w:lvlText w:val="•"/>
      <w:lvlJc w:val="left"/>
      <w:pPr>
        <w:ind w:left="4810" w:hanging="277"/>
      </w:pPr>
      <w:rPr>
        <w:rFonts w:hint="default"/>
        <w:lang w:val="es-ES" w:eastAsia="en-US" w:bidi="ar-SA"/>
      </w:rPr>
    </w:lvl>
    <w:lvl w:ilvl="6">
      <w:start w:val="0"/>
      <w:numFmt w:val="bullet"/>
      <w:lvlText w:val="•"/>
      <w:lvlJc w:val="left"/>
      <w:pPr>
        <w:ind w:left="5748" w:hanging="277"/>
      </w:pPr>
      <w:rPr>
        <w:rFonts w:hint="default"/>
        <w:lang w:val="es-ES" w:eastAsia="en-US" w:bidi="ar-SA"/>
      </w:rPr>
    </w:lvl>
    <w:lvl w:ilvl="7">
      <w:start w:val="0"/>
      <w:numFmt w:val="bullet"/>
      <w:lvlText w:val="•"/>
      <w:lvlJc w:val="left"/>
      <w:pPr>
        <w:ind w:left="6687" w:hanging="277"/>
      </w:pPr>
      <w:rPr>
        <w:rFonts w:hint="default"/>
        <w:lang w:val="es-ES" w:eastAsia="en-US" w:bidi="ar-SA"/>
      </w:rPr>
    </w:lvl>
    <w:lvl w:ilvl="8">
      <w:start w:val="0"/>
      <w:numFmt w:val="bullet"/>
      <w:lvlText w:val="•"/>
      <w:lvlJc w:val="left"/>
      <w:pPr>
        <w:ind w:left="7625" w:hanging="277"/>
      </w:pPr>
      <w:rPr>
        <w:rFonts w:hint="default"/>
        <w:lang w:val="es-ES" w:eastAsia="en-US" w:bidi="ar-SA"/>
      </w:rPr>
    </w:lvl>
  </w:abstractNum>
  <w:abstractNum w:abstractNumId="7">
    <w:multiLevelType w:val="hybridMultilevel"/>
    <w:lvl w:ilvl="0">
      <w:start w:val="1"/>
      <w:numFmt w:val="decimal"/>
      <w:lvlText w:val="%1)"/>
      <w:lvlJc w:val="left"/>
      <w:pPr>
        <w:ind w:left="122" w:hanging="298"/>
        <w:jc w:val="left"/>
      </w:pPr>
      <w:rPr>
        <w:rFonts w:hint="default"/>
        <w:spacing w:val="-1"/>
        <w:w w:val="86"/>
        <w:lang w:val="es-ES" w:eastAsia="en-US" w:bidi="ar-SA"/>
      </w:rPr>
    </w:lvl>
    <w:lvl w:ilvl="1">
      <w:start w:val="0"/>
      <w:numFmt w:val="bullet"/>
      <w:lvlText w:val="•"/>
      <w:lvlJc w:val="left"/>
      <w:pPr>
        <w:ind w:left="1058" w:hanging="298"/>
      </w:pPr>
      <w:rPr>
        <w:rFonts w:hint="default"/>
        <w:lang w:val="es-ES" w:eastAsia="en-US" w:bidi="ar-SA"/>
      </w:rPr>
    </w:lvl>
    <w:lvl w:ilvl="2">
      <w:start w:val="0"/>
      <w:numFmt w:val="bullet"/>
      <w:lvlText w:val="•"/>
      <w:lvlJc w:val="left"/>
      <w:pPr>
        <w:ind w:left="1996" w:hanging="298"/>
      </w:pPr>
      <w:rPr>
        <w:rFonts w:hint="default"/>
        <w:lang w:val="es-ES" w:eastAsia="en-US" w:bidi="ar-SA"/>
      </w:rPr>
    </w:lvl>
    <w:lvl w:ilvl="3">
      <w:start w:val="0"/>
      <w:numFmt w:val="bullet"/>
      <w:lvlText w:val="•"/>
      <w:lvlJc w:val="left"/>
      <w:pPr>
        <w:ind w:left="2934" w:hanging="298"/>
      </w:pPr>
      <w:rPr>
        <w:rFonts w:hint="default"/>
        <w:lang w:val="es-ES" w:eastAsia="en-US" w:bidi="ar-SA"/>
      </w:rPr>
    </w:lvl>
    <w:lvl w:ilvl="4">
      <w:start w:val="0"/>
      <w:numFmt w:val="bullet"/>
      <w:lvlText w:val="•"/>
      <w:lvlJc w:val="left"/>
      <w:pPr>
        <w:ind w:left="3873" w:hanging="298"/>
      </w:pPr>
      <w:rPr>
        <w:rFonts w:hint="default"/>
        <w:lang w:val="es-ES" w:eastAsia="en-US" w:bidi="ar-SA"/>
      </w:rPr>
    </w:lvl>
    <w:lvl w:ilvl="5">
      <w:start w:val="0"/>
      <w:numFmt w:val="bullet"/>
      <w:lvlText w:val="•"/>
      <w:lvlJc w:val="left"/>
      <w:pPr>
        <w:ind w:left="4811" w:hanging="298"/>
      </w:pPr>
      <w:rPr>
        <w:rFonts w:hint="default"/>
        <w:lang w:val="es-ES" w:eastAsia="en-US" w:bidi="ar-SA"/>
      </w:rPr>
    </w:lvl>
    <w:lvl w:ilvl="6">
      <w:start w:val="0"/>
      <w:numFmt w:val="bullet"/>
      <w:lvlText w:val="•"/>
      <w:lvlJc w:val="left"/>
      <w:pPr>
        <w:ind w:left="5749" w:hanging="298"/>
      </w:pPr>
      <w:rPr>
        <w:rFonts w:hint="default"/>
        <w:lang w:val="es-ES" w:eastAsia="en-US" w:bidi="ar-SA"/>
      </w:rPr>
    </w:lvl>
    <w:lvl w:ilvl="7">
      <w:start w:val="0"/>
      <w:numFmt w:val="bullet"/>
      <w:lvlText w:val="•"/>
      <w:lvlJc w:val="left"/>
      <w:pPr>
        <w:ind w:left="6688" w:hanging="298"/>
      </w:pPr>
      <w:rPr>
        <w:rFonts w:hint="default"/>
        <w:lang w:val="es-ES" w:eastAsia="en-US" w:bidi="ar-SA"/>
      </w:rPr>
    </w:lvl>
    <w:lvl w:ilvl="8">
      <w:start w:val="0"/>
      <w:numFmt w:val="bullet"/>
      <w:lvlText w:val="•"/>
      <w:lvlJc w:val="left"/>
      <w:pPr>
        <w:ind w:left="7626" w:hanging="298"/>
      </w:pPr>
      <w:rPr>
        <w:rFonts w:hint="default"/>
        <w:lang w:val="es-ES" w:eastAsia="en-US" w:bidi="ar-SA"/>
      </w:rPr>
    </w:lvl>
  </w:abstractNum>
  <w:abstractNum w:abstractNumId="6">
    <w:multiLevelType w:val="hybridMultilevel"/>
    <w:lvl w:ilvl="0">
      <w:start w:val="5"/>
      <w:numFmt w:val="decimal"/>
      <w:lvlText w:val="%1"/>
      <w:lvlJc w:val="left"/>
      <w:pPr>
        <w:ind w:left="537" w:hanging="433"/>
        <w:jc w:val="left"/>
      </w:pPr>
      <w:rPr>
        <w:rFonts w:hint="default"/>
        <w:lang w:val="es-ES" w:eastAsia="en-US" w:bidi="ar-SA"/>
      </w:rPr>
    </w:lvl>
    <w:lvl w:ilvl="1">
      <w:start w:val="1"/>
      <w:numFmt w:val="decimal"/>
      <w:lvlText w:val="%1.%2."/>
      <w:lvlJc w:val="left"/>
      <w:pPr>
        <w:ind w:left="537" w:hanging="433"/>
        <w:jc w:val="right"/>
      </w:pPr>
      <w:rPr>
        <w:rFonts w:hint="default"/>
        <w:spacing w:val="0"/>
        <w:w w:val="96"/>
        <w:lang w:val="es-ES" w:eastAsia="en-US" w:bidi="ar-SA"/>
      </w:rPr>
    </w:lvl>
    <w:lvl w:ilvl="2">
      <w:start w:val="0"/>
      <w:numFmt w:val="bullet"/>
      <w:lvlText w:val="•"/>
      <w:lvlJc w:val="left"/>
      <w:pPr>
        <w:ind w:left="2332" w:hanging="433"/>
      </w:pPr>
      <w:rPr>
        <w:rFonts w:hint="default"/>
        <w:lang w:val="es-ES" w:eastAsia="en-US" w:bidi="ar-SA"/>
      </w:rPr>
    </w:lvl>
    <w:lvl w:ilvl="3">
      <w:start w:val="0"/>
      <w:numFmt w:val="bullet"/>
      <w:lvlText w:val="•"/>
      <w:lvlJc w:val="left"/>
      <w:pPr>
        <w:ind w:left="3228" w:hanging="433"/>
      </w:pPr>
      <w:rPr>
        <w:rFonts w:hint="default"/>
        <w:lang w:val="es-ES" w:eastAsia="en-US" w:bidi="ar-SA"/>
      </w:rPr>
    </w:lvl>
    <w:lvl w:ilvl="4">
      <w:start w:val="0"/>
      <w:numFmt w:val="bullet"/>
      <w:lvlText w:val="•"/>
      <w:lvlJc w:val="left"/>
      <w:pPr>
        <w:ind w:left="4125" w:hanging="433"/>
      </w:pPr>
      <w:rPr>
        <w:rFonts w:hint="default"/>
        <w:lang w:val="es-ES" w:eastAsia="en-US" w:bidi="ar-SA"/>
      </w:rPr>
    </w:lvl>
    <w:lvl w:ilvl="5">
      <w:start w:val="0"/>
      <w:numFmt w:val="bullet"/>
      <w:lvlText w:val="•"/>
      <w:lvlJc w:val="left"/>
      <w:pPr>
        <w:ind w:left="5021" w:hanging="433"/>
      </w:pPr>
      <w:rPr>
        <w:rFonts w:hint="default"/>
        <w:lang w:val="es-ES" w:eastAsia="en-US" w:bidi="ar-SA"/>
      </w:rPr>
    </w:lvl>
    <w:lvl w:ilvl="6">
      <w:start w:val="0"/>
      <w:numFmt w:val="bullet"/>
      <w:lvlText w:val="•"/>
      <w:lvlJc w:val="left"/>
      <w:pPr>
        <w:ind w:left="5917" w:hanging="433"/>
      </w:pPr>
      <w:rPr>
        <w:rFonts w:hint="default"/>
        <w:lang w:val="es-ES" w:eastAsia="en-US" w:bidi="ar-SA"/>
      </w:rPr>
    </w:lvl>
    <w:lvl w:ilvl="7">
      <w:start w:val="0"/>
      <w:numFmt w:val="bullet"/>
      <w:lvlText w:val="•"/>
      <w:lvlJc w:val="left"/>
      <w:pPr>
        <w:ind w:left="6814" w:hanging="433"/>
      </w:pPr>
      <w:rPr>
        <w:rFonts w:hint="default"/>
        <w:lang w:val="es-ES" w:eastAsia="en-US" w:bidi="ar-SA"/>
      </w:rPr>
    </w:lvl>
    <w:lvl w:ilvl="8">
      <w:start w:val="0"/>
      <w:numFmt w:val="bullet"/>
      <w:lvlText w:val="•"/>
      <w:lvlJc w:val="left"/>
      <w:pPr>
        <w:ind w:left="7710" w:hanging="433"/>
      </w:pPr>
      <w:rPr>
        <w:rFonts w:hint="default"/>
        <w:lang w:val="es-ES" w:eastAsia="en-US" w:bidi="ar-SA"/>
      </w:rPr>
    </w:lvl>
  </w:abstractNum>
  <w:abstractNum w:abstractNumId="5">
    <w:multiLevelType w:val="hybridMultilevel"/>
    <w:lvl w:ilvl="0">
      <w:start w:val="4"/>
      <w:numFmt w:val="decimal"/>
      <w:lvlText w:val="%1"/>
      <w:lvlJc w:val="left"/>
      <w:pPr>
        <w:ind w:left="589" w:hanging="507"/>
        <w:jc w:val="left"/>
      </w:pPr>
      <w:rPr>
        <w:rFonts w:hint="default"/>
        <w:lang w:val="es-ES" w:eastAsia="en-US" w:bidi="ar-SA"/>
      </w:rPr>
    </w:lvl>
    <w:lvl w:ilvl="1">
      <w:start w:val="11"/>
      <w:numFmt w:val="decimal"/>
      <w:lvlText w:val="%1.%2"/>
      <w:lvlJc w:val="left"/>
      <w:pPr>
        <w:ind w:left="589" w:hanging="507"/>
        <w:jc w:val="left"/>
      </w:pPr>
      <w:rPr>
        <w:rFonts w:hint="default"/>
        <w:spacing w:val="0"/>
        <w:w w:val="94"/>
        <w:lang w:val="es-ES" w:eastAsia="en-US" w:bidi="ar-SA"/>
      </w:rPr>
    </w:lvl>
    <w:lvl w:ilvl="2">
      <w:start w:val="0"/>
      <w:numFmt w:val="bullet"/>
      <w:lvlText w:val="•"/>
      <w:lvlJc w:val="left"/>
      <w:pPr>
        <w:ind w:left="2364" w:hanging="507"/>
      </w:pPr>
      <w:rPr>
        <w:rFonts w:hint="default"/>
        <w:lang w:val="es-ES" w:eastAsia="en-US" w:bidi="ar-SA"/>
      </w:rPr>
    </w:lvl>
    <w:lvl w:ilvl="3">
      <w:start w:val="0"/>
      <w:numFmt w:val="bullet"/>
      <w:lvlText w:val="•"/>
      <w:lvlJc w:val="left"/>
      <w:pPr>
        <w:ind w:left="3256" w:hanging="507"/>
      </w:pPr>
      <w:rPr>
        <w:rFonts w:hint="default"/>
        <w:lang w:val="es-ES" w:eastAsia="en-US" w:bidi="ar-SA"/>
      </w:rPr>
    </w:lvl>
    <w:lvl w:ilvl="4">
      <w:start w:val="0"/>
      <w:numFmt w:val="bullet"/>
      <w:lvlText w:val="•"/>
      <w:lvlJc w:val="left"/>
      <w:pPr>
        <w:ind w:left="4149" w:hanging="507"/>
      </w:pPr>
      <w:rPr>
        <w:rFonts w:hint="default"/>
        <w:lang w:val="es-ES" w:eastAsia="en-US" w:bidi="ar-SA"/>
      </w:rPr>
    </w:lvl>
    <w:lvl w:ilvl="5">
      <w:start w:val="0"/>
      <w:numFmt w:val="bullet"/>
      <w:lvlText w:val="•"/>
      <w:lvlJc w:val="left"/>
      <w:pPr>
        <w:ind w:left="5041" w:hanging="507"/>
      </w:pPr>
      <w:rPr>
        <w:rFonts w:hint="default"/>
        <w:lang w:val="es-ES" w:eastAsia="en-US" w:bidi="ar-SA"/>
      </w:rPr>
    </w:lvl>
    <w:lvl w:ilvl="6">
      <w:start w:val="0"/>
      <w:numFmt w:val="bullet"/>
      <w:lvlText w:val="•"/>
      <w:lvlJc w:val="left"/>
      <w:pPr>
        <w:ind w:left="5933" w:hanging="507"/>
      </w:pPr>
      <w:rPr>
        <w:rFonts w:hint="default"/>
        <w:lang w:val="es-ES" w:eastAsia="en-US" w:bidi="ar-SA"/>
      </w:rPr>
    </w:lvl>
    <w:lvl w:ilvl="7">
      <w:start w:val="0"/>
      <w:numFmt w:val="bullet"/>
      <w:lvlText w:val="•"/>
      <w:lvlJc w:val="left"/>
      <w:pPr>
        <w:ind w:left="6826" w:hanging="507"/>
      </w:pPr>
      <w:rPr>
        <w:rFonts w:hint="default"/>
        <w:lang w:val="es-ES" w:eastAsia="en-US" w:bidi="ar-SA"/>
      </w:rPr>
    </w:lvl>
    <w:lvl w:ilvl="8">
      <w:start w:val="0"/>
      <w:numFmt w:val="bullet"/>
      <w:lvlText w:val="•"/>
      <w:lvlJc w:val="left"/>
      <w:pPr>
        <w:ind w:left="7718" w:hanging="507"/>
      </w:pPr>
      <w:rPr>
        <w:rFonts w:hint="default"/>
        <w:lang w:val="es-ES" w:eastAsia="en-US" w:bidi="ar-SA"/>
      </w:rPr>
    </w:lvl>
  </w:abstractNum>
  <w:abstractNum w:abstractNumId="4">
    <w:multiLevelType w:val="hybridMultilevel"/>
    <w:lvl w:ilvl="0">
      <w:start w:val="4"/>
      <w:numFmt w:val="decimal"/>
      <w:lvlText w:val="%1"/>
      <w:lvlJc w:val="left"/>
      <w:pPr>
        <w:ind w:left="407" w:hanging="318"/>
        <w:jc w:val="left"/>
      </w:pPr>
      <w:rPr>
        <w:rFonts w:hint="default"/>
        <w:lang w:val="es-ES" w:eastAsia="en-US" w:bidi="ar-SA"/>
      </w:rPr>
    </w:lvl>
    <w:lvl w:ilvl="1">
      <w:start w:val="1"/>
      <w:numFmt w:val="decimal"/>
      <w:lvlText w:val="%1.%2"/>
      <w:lvlJc w:val="left"/>
      <w:pPr>
        <w:ind w:left="407" w:hanging="318"/>
        <w:jc w:val="left"/>
      </w:pPr>
      <w:rPr>
        <w:rFonts w:hint="default" w:ascii="Cambria" w:hAnsi="Cambria" w:eastAsia="Cambria" w:cs="Cambria"/>
        <w:b w:val="0"/>
        <w:bCs w:val="0"/>
        <w:i w:val="0"/>
        <w:iCs w:val="0"/>
        <w:color w:val="161E4A"/>
        <w:spacing w:val="0"/>
        <w:w w:val="73"/>
        <w:sz w:val="23"/>
        <w:szCs w:val="23"/>
        <w:lang w:val="es-ES" w:eastAsia="en-US" w:bidi="ar-SA"/>
      </w:rPr>
    </w:lvl>
    <w:lvl w:ilvl="2">
      <w:start w:val="0"/>
      <w:numFmt w:val="bullet"/>
      <w:lvlText w:val="•"/>
      <w:lvlJc w:val="left"/>
      <w:pPr>
        <w:ind w:left="2220" w:hanging="318"/>
      </w:pPr>
      <w:rPr>
        <w:rFonts w:hint="default"/>
        <w:lang w:val="es-ES" w:eastAsia="en-US" w:bidi="ar-SA"/>
      </w:rPr>
    </w:lvl>
    <w:lvl w:ilvl="3">
      <w:start w:val="0"/>
      <w:numFmt w:val="bullet"/>
      <w:lvlText w:val="•"/>
      <w:lvlJc w:val="left"/>
      <w:pPr>
        <w:ind w:left="3130" w:hanging="318"/>
      </w:pPr>
      <w:rPr>
        <w:rFonts w:hint="default"/>
        <w:lang w:val="es-ES" w:eastAsia="en-US" w:bidi="ar-SA"/>
      </w:rPr>
    </w:lvl>
    <w:lvl w:ilvl="4">
      <w:start w:val="0"/>
      <w:numFmt w:val="bullet"/>
      <w:lvlText w:val="•"/>
      <w:lvlJc w:val="left"/>
      <w:pPr>
        <w:ind w:left="4041" w:hanging="318"/>
      </w:pPr>
      <w:rPr>
        <w:rFonts w:hint="default"/>
        <w:lang w:val="es-ES" w:eastAsia="en-US" w:bidi="ar-SA"/>
      </w:rPr>
    </w:lvl>
    <w:lvl w:ilvl="5">
      <w:start w:val="0"/>
      <w:numFmt w:val="bullet"/>
      <w:lvlText w:val="•"/>
      <w:lvlJc w:val="left"/>
      <w:pPr>
        <w:ind w:left="4951" w:hanging="318"/>
      </w:pPr>
      <w:rPr>
        <w:rFonts w:hint="default"/>
        <w:lang w:val="es-ES" w:eastAsia="en-US" w:bidi="ar-SA"/>
      </w:rPr>
    </w:lvl>
    <w:lvl w:ilvl="6">
      <w:start w:val="0"/>
      <w:numFmt w:val="bullet"/>
      <w:lvlText w:val="•"/>
      <w:lvlJc w:val="left"/>
      <w:pPr>
        <w:ind w:left="5861" w:hanging="318"/>
      </w:pPr>
      <w:rPr>
        <w:rFonts w:hint="default"/>
        <w:lang w:val="es-ES" w:eastAsia="en-US" w:bidi="ar-SA"/>
      </w:rPr>
    </w:lvl>
    <w:lvl w:ilvl="7">
      <w:start w:val="0"/>
      <w:numFmt w:val="bullet"/>
      <w:lvlText w:val="•"/>
      <w:lvlJc w:val="left"/>
      <w:pPr>
        <w:ind w:left="6772" w:hanging="318"/>
      </w:pPr>
      <w:rPr>
        <w:rFonts w:hint="default"/>
        <w:lang w:val="es-ES" w:eastAsia="en-US" w:bidi="ar-SA"/>
      </w:rPr>
    </w:lvl>
    <w:lvl w:ilvl="8">
      <w:start w:val="0"/>
      <w:numFmt w:val="bullet"/>
      <w:lvlText w:val="•"/>
      <w:lvlJc w:val="left"/>
      <w:pPr>
        <w:ind w:left="7682" w:hanging="318"/>
      </w:pPr>
      <w:rPr>
        <w:rFonts w:hint="default"/>
        <w:lang w:val="es-ES" w:eastAsia="en-US" w:bidi="ar-SA"/>
      </w:rPr>
    </w:lvl>
  </w:abstractNum>
  <w:abstractNum w:abstractNumId="3">
    <w:multiLevelType w:val="hybridMultilevel"/>
    <w:lvl w:ilvl="0">
      <w:start w:val="1"/>
      <w:numFmt w:val="upperLetter"/>
      <w:lvlText w:val="%1)"/>
      <w:lvlJc w:val="left"/>
      <w:pPr>
        <w:ind w:left="1050" w:hanging="303"/>
        <w:jc w:val="left"/>
      </w:pPr>
      <w:rPr>
        <w:rFonts w:hint="default"/>
        <w:spacing w:val="0"/>
        <w:w w:val="100"/>
        <w:lang w:val="es-ES" w:eastAsia="en-US" w:bidi="ar-SA"/>
      </w:rPr>
    </w:lvl>
    <w:lvl w:ilvl="1">
      <w:start w:val="0"/>
      <w:numFmt w:val="bullet"/>
      <w:lvlText w:val="•"/>
      <w:lvlJc w:val="left"/>
      <w:pPr>
        <w:ind w:left="1904" w:hanging="303"/>
      </w:pPr>
      <w:rPr>
        <w:rFonts w:hint="default"/>
        <w:lang w:val="es-ES" w:eastAsia="en-US" w:bidi="ar-SA"/>
      </w:rPr>
    </w:lvl>
    <w:lvl w:ilvl="2">
      <w:start w:val="0"/>
      <w:numFmt w:val="bullet"/>
      <w:lvlText w:val="•"/>
      <w:lvlJc w:val="left"/>
      <w:pPr>
        <w:ind w:left="2748" w:hanging="303"/>
      </w:pPr>
      <w:rPr>
        <w:rFonts w:hint="default"/>
        <w:lang w:val="es-ES" w:eastAsia="en-US" w:bidi="ar-SA"/>
      </w:rPr>
    </w:lvl>
    <w:lvl w:ilvl="3">
      <w:start w:val="0"/>
      <w:numFmt w:val="bullet"/>
      <w:lvlText w:val="•"/>
      <w:lvlJc w:val="left"/>
      <w:pPr>
        <w:ind w:left="3592" w:hanging="303"/>
      </w:pPr>
      <w:rPr>
        <w:rFonts w:hint="default"/>
        <w:lang w:val="es-ES" w:eastAsia="en-US" w:bidi="ar-SA"/>
      </w:rPr>
    </w:lvl>
    <w:lvl w:ilvl="4">
      <w:start w:val="0"/>
      <w:numFmt w:val="bullet"/>
      <w:lvlText w:val="•"/>
      <w:lvlJc w:val="left"/>
      <w:pPr>
        <w:ind w:left="4437" w:hanging="303"/>
      </w:pPr>
      <w:rPr>
        <w:rFonts w:hint="default"/>
        <w:lang w:val="es-ES" w:eastAsia="en-US" w:bidi="ar-SA"/>
      </w:rPr>
    </w:lvl>
    <w:lvl w:ilvl="5">
      <w:start w:val="0"/>
      <w:numFmt w:val="bullet"/>
      <w:lvlText w:val="•"/>
      <w:lvlJc w:val="left"/>
      <w:pPr>
        <w:ind w:left="5281" w:hanging="303"/>
      </w:pPr>
      <w:rPr>
        <w:rFonts w:hint="default"/>
        <w:lang w:val="es-ES" w:eastAsia="en-US" w:bidi="ar-SA"/>
      </w:rPr>
    </w:lvl>
    <w:lvl w:ilvl="6">
      <w:start w:val="0"/>
      <w:numFmt w:val="bullet"/>
      <w:lvlText w:val="•"/>
      <w:lvlJc w:val="left"/>
      <w:pPr>
        <w:ind w:left="6125" w:hanging="303"/>
      </w:pPr>
      <w:rPr>
        <w:rFonts w:hint="default"/>
        <w:lang w:val="es-ES" w:eastAsia="en-US" w:bidi="ar-SA"/>
      </w:rPr>
    </w:lvl>
    <w:lvl w:ilvl="7">
      <w:start w:val="0"/>
      <w:numFmt w:val="bullet"/>
      <w:lvlText w:val="•"/>
      <w:lvlJc w:val="left"/>
      <w:pPr>
        <w:ind w:left="6970" w:hanging="303"/>
      </w:pPr>
      <w:rPr>
        <w:rFonts w:hint="default"/>
        <w:lang w:val="es-ES" w:eastAsia="en-US" w:bidi="ar-SA"/>
      </w:rPr>
    </w:lvl>
    <w:lvl w:ilvl="8">
      <w:start w:val="0"/>
      <w:numFmt w:val="bullet"/>
      <w:lvlText w:val="•"/>
      <w:lvlJc w:val="left"/>
      <w:pPr>
        <w:ind w:left="7814" w:hanging="303"/>
      </w:pPr>
      <w:rPr>
        <w:rFonts w:hint="default"/>
        <w:lang w:val="es-ES" w:eastAsia="en-US" w:bidi="ar-SA"/>
      </w:rPr>
    </w:lvl>
  </w:abstractNum>
  <w:abstractNum w:abstractNumId="1">
    <w:multiLevelType w:val="hybridMultilevel"/>
    <w:lvl w:ilvl="0">
      <w:start w:val="1"/>
      <w:numFmt w:val="lowerLetter"/>
      <w:lvlText w:val="%1)"/>
      <w:lvlJc w:val="left"/>
      <w:pPr>
        <w:ind w:left="89" w:hanging="264"/>
        <w:jc w:val="left"/>
      </w:pPr>
      <w:rPr>
        <w:rFonts w:hint="default"/>
        <w:spacing w:val="-2"/>
        <w:w w:val="97"/>
        <w:lang w:val="es-ES" w:eastAsia="en-US" w:bidi="ar-SA"/>
      </w:rPr>
    </w:lvl>
    <w:lvl w:ilvl="1">
      <w:start w:val="0"/>
      <w:numFmt w:val="bullet"/>
      <w:lvlText w:val="•"/>
      <w:lvlJc w:val="left"/>
      <w:pPr>
        <w:ind w:left="1022" w:hanging="264"/>
      </w:pPr>
      <w:rPr>
        <w:rFonts w:hint="default"/>
        <w:lang w:val="es-ES" w:eastAsia="en-US" w:bidi="ar-SA"/>
      </w:rPr>
    </w:lvl>
    <w:lvl w:ilvl="2">
      <w:start w:val="0"/>
      <w:numFmt w:val="bullet"/>
      <w:lvlText w:val="•"/>
      <w:lvlJc w:val="left"/>
      <w:pPr>
        <w:ind w:left="1964" w:hanging="264"/>
      </w:pPr>
      <w:rPr>
        <w:rFonts w:hint="default"/>
        <w:lang w:val="es-ES" w:eastAsia="en-US" w:bidi="ar-SA"/>
      </w:rPr>
    </w:lvl>
    <w:lvl w:ilvl="3">
      <w:start w:val="0"/>
      <w:numFmt w:val="bullet"/>
      <w:lvlText w:val="•"/>
      <w:lvlJc w:val="left"/>
      <w:pPr>
        <w:ind w:left="2906" w:hanging="264"/>
      </w:pPr>
      <w:rPr>
        <w:rFonts w:hint="default"/>
        <w:lang w:val="es-ES" w:eastAsia="en-US" w:bidi="ar-SA"/>
      </w:rPr>
    </w:lvl>
    <w:lvl w:ilvl="4">
      <w:start w:val="0"/>
      <w:numFmt w:val="bullet"/>
      <w:lvlText w:val="•"/>
      <w:lvlJc w:val="left"/>
      <w:pPr>
        <w:ind w:left="3848" w:hanging="264"/>
      </w:pPr>
      <w:rPr>
        <w:rFonts w:hint="default"/>
        <w:lang w:val="es-ES" w:eastAsia="en-US" w:bidi="ar-SA"/>
      </w:rPr>
    </w:lvl>
    <w:lvl w:ilvl="5">
      <w:start w:val="0"/>
      <w:numFmt w:val="bullet"/>
      <w:lvlText w:val="•"/>
      <w:lvlJc w:val="left"/>
      <w:pPr>
        <w:ind w:left="4790" w:hanging="264"/>
      </w:pPr>
      <w:rPr>
        <w:rFonts w:hint="default"/>
        <w:lang w:val="es-ES" w:eastAsia="en-US" w:bidi="ar-SA"/>
      </w:rPr>
    </w:lvl>
    <w:lvl w:ilvl="6">
      <w:start w:val="0"/>
      <w:numFmt w:val="bullet"/>
      <w:lvlText w:val="•"/>
      <w:lvlJc w:val="left"/>
      <w:pPr>
        <w:ind w:left="5732" w:hanging="264"/>
      </w:pPr>
      <w:rPr>
        <w:rFonts w:hint="default"/>
        <w:lang w:val="es-ES" w:eastAsia="en-US" w:bidi="ar-SA"/>
      </w:rPr>
    </w:lvl>
    <w:lvl w:ilvl="7">
      <w:start w:val="0"/>
      <w:numFmt w:val="bullet"/>
      <w:lvlText w:val="•"/>
      <w:lvlJc w:val="left"/>
      <w:pPr>
        <w:ind w:left="6675" w:hanging="264"/>
      </w:pPr>
      <w:rPr>
        <w:rFonts w:hint="default"/>
        <w:lang w:val="es-ES" w:eastAsia="en-US" w:bidi="ar-SA"/>
      </w:rPr>
    </w:lvl>
    <w:lvl w:ilvl="8">
      <w:start w:val="0"/>
      <w:numFmt w:val="bullet"/>
      <w:lvlText w:val="•"/>
      <w:lvlJc w:val="left"/>
      <w:pPr>
        <w:ind w:left="7617" w:hanging="264"/>
      </w:pPr>
      <w:rPr>
        <w:rFonts w:hint="default"/>
        <w:lang w:val="es-ES" w:eastAsia="en-US" w:bidi="ar-SA"/>
      </w:rPr>
    </w:lvl>
  </w:abstractNum>
  <w:abstractNum w:abstractNumId="2">
    <w:multiLevelType w:val="hybridMultilevel"/>
    <w:lvl w:ilvl="0">
      <w:start w:val="1"/>
      <w:numFmt w:val="lowerLetter"/>
      <w:lvlText w:val="%1)"/>
      <w:lvlJc w:val="left"/>
      <w:pPr>
        <w:ind w:left="369" w:hanging="269"/>
        <w:jc w:val="left"/>
      </w:pPr>
      <w:rPr>
        <w:rFonts w:hint="default"/>
        <w:spacing w:val="0"/>
        <w:w w:val="93"/>
        <w:lang w:val="es-ES" w:eastAsia="en-US" w:bidi="ar-SA"/>
      </w:rPr>
    </w:lvl>
    <w:lvl w:ilvl="1">
      <w:start w:val="0"/>
      <w:numFmt w:val="bullet"/>
      <w:lvlText w:val="•"/>
      <w:lvlJc w:val="left"/>
      <w:pPr>
        <w:ind w:left="1274" w:hanging="269"/>
      </w:pPr>
      <w:rPr>
        <w:rFonts w:hint="default"/>
        <w:lang w:val="es-ES" w:eastAsia="en-US" w:bidi="ar-SA"/>
      </w:rPr>
    </w:lvl>
    <w:lvl w:ilvl="2">
      <w:start w:val="0"/>
      <w:numFmt w:val="bullet"/>
      <w:lvlText w:val="•"/>
      <w:lvlJc w:val="left"/>
      <w:pPr>
        <w:ind w:left="2188" w:hanging="269"/>
      </w:pPr>
      <w:rPr>
        <w:rFonts w:hint="default"/>
        <w:lang w:val="es-ES" w:eastAsia="en-US" w:bidi="ar-SA"/>
      </w:rPr>
    </w:lvl>
    <w:lvl w:ilvl="3">
      <w:start w:val="0"/>
      <w:numFmt w:val="bullet"/>
      <w:lvlText w:val="•"/>
      <w:lvlJc w:val="left"/>
      <w:pPr>
        <w:ind w:left="3102" w:hanging="269"/>
      </w:pPr>
      <w:rPr>
        <w:rFonts w:hint="default"/>
        <w:lang w:val="es-ES" w:eastAsia="en-US" w:bidi="ar-SA"/>
      </w:rPr>
    </w:lvl>
    <w:lvl w:ilvl="4">
      <w:start w:val="0"/>
      <w:numFmt w:val="bullet"/>
      <w:lvlText w:val="•"/>
      <w:lvlJc w:val="left"/>
      <w:pPr>
        <w:ind w:left="4017" w:hanging="269"/>
      </w:pPr>
      <w:rPr>
        <w:rFonts w:hint="default"/>
        <w:lang w:val="es-ES" w:eastAsia="en-US" w:bidi="ar-SA"/>
      </w:rPr>
    </w:lvl>
    <w:lvl w:ilvl="5">
      <w:start w:val="0"/>
      <w:numFmt w:val="bullet"/>
      <w:lvlText w:val="•"/>
      <w:lvlJc w:val="left"/>
      <w:pPr>
        <w:ind w:left="4931" w:hanging="269"/>
      </w:pPr>
      <w:rPr>
        <w:rFonts w:hint="default"/>
        <w:lang w:val="es-ES" w:eastAsia="en-US" w:bidi="ar-SA"/>
      </w:rPr>
    </w:lvl>
    <w:lvl w:ilvl="6">
      <w:start w:val="0"/>
      <w:numFmt w:val="bullet"/>
      <w:lvlText w:val="•"/>
      <w:lvlJc w:val="left"/>
      <w:pPr>
        <w:ind w:left="5845" w:hanging="269"/>
      </w:pPr>
      <w:rPr>
        <w:rFonts w:hint="default"/>
        <w:lang w:val="es-ES" w:eastAsia="en-US" w:bidi="ar-SA"/>
      </w:rPr>
    </w:lvl>
    <w:lvl w:ilvl="7">
      <w:start w:val="0"/>
      <w:numFmt w:val="bullet"/>
      <w:lvlText w:val="•"/>
      <w:lvlJc w:val="left"/>
      <w:pPr>
        <w:ind w:left="6760" w:hanging="269"/>
      </w:pPr>
      <w:rPr>
        <w:rFonts w:hint="default"/>
        <w:lang w:val="es-ES" w:eastAsia="en-US" w:bidi="ar-SA"/>
      </w:rPr>
    </w:lvl>
    <w:lvl w:ilvl="8">
      <w:start w:val="0"/>
      <w:numFmt w:val="bullet"/>
      <w:lvlText w:val="•"/>
      <w:lvlJc w:val="left"/>
      <w:pPr>
        <w:ind w:left="7674" w:hanging="269"/>
      </w:pPr>
      <w:rPr>
        <w:rFonts w:hint="default"/>
        <w:lang w:val="es-ES" w:eastAsia="en-US" w:bidi="ar-SA"/>
      </w:rPr>
    </w:lvl>
  </w:abstractNum>
  <w:abstractNum w:abstractNumId="0">
    <w:multiLevelType w:val="hybridMultilevel"/>
    <w:lvl w:ilvl="0">
      <w:start w:val="1"/>
      <w:numFmt w:val="decimal"/>
      <w:lvlText w:val="%1."/>
      <w:lvlJc w:val="left"/>
      <w:pPr>
        <w:ind w:left="391" w:hanging="266"/>
        <w:jc w:val="left"/>
      </w:pPr>
      <w:rPr>
        <w:rFonts w:hint="default"/>
        <w:spacing w:val="0"/>
        <w:w w:val="81"/>
        <w:lang w:val="es-ES" w:eastAsia="en-US" w:bidi="ar-SA"/>
      </w:rPr>
    </w:lvl>
    <w:lvl w:ilvl="1">
      <w:start w:val="1"/>
      <w:numFmt w:val="decimal"/>
      <w:lvlText w:val="%1.%2"/>
      <w:lvlJc w:val="left"/>
      <w:pPr>
        <w:ind w:left="1242" w:hanging="490"/>
        <w:jc w:val="right"/>
      </w:pPr>
      <w:rPr>
        <w:rFonts w:hint="default"/>
        <w:spacing w:val="-1"/>
        <w:w w:val="93"/>
        <w:lang w:val="es-ES" w:eastAsia="en-US" w:bidi="ar-SA"/>
      </w:rPr>
    </w:lvl>
    <w:lvl w:ilvl="2">
      <w:start w:val="1"/>
      <w:numFmt w:val="upperLetter"/>
      <w:lvlText w:val="%3)"/>
      <w:lvlJc w:val="left"/>
      <w:pPr>
        <w:ind w:left="1060" w:hanging="490"/>
        <w:jc w:val="left"/>
      </w:pPr>
      <w:rPr>
        <w:rFonts w:hint="default"/>
        <w:spacing w:val="0"/>
        <w:w w:val="77"/>
        <w:lang w:val="es-ES" w:eastAsia="en-US" w:bidi="ar-SA"/>
      </w:rPr>
    </w:lvl>
    <w:lvl w:ilvl="3">
      <w:start w:val="1"/>
      <w:numFmt w:val="lowerLetter"/>
      <w:lvlText w:val="%4)"/>
      <w:lvlJc w:val="left"/>
      <w:pPr>
        <w:ind w:left="1703" w:hanging="490"/>
        <w:jc w:val="left"/>
      </w:pPr>
      <w:rPr>
        <w:rFonts w:hint="default"/>
        <w:spacing w:val="0"/>
        <w:w w:val="95"/>
        <w:lang w:val="es-ES" w:eastAsia="en-US" w:bidi="ar-SA"/>
      </w:rPr>
    </w:lvl>
    <w:lvl w:ilvl="4">
      <w:start w:val="0"/>
      <w:numFmt w:val="bullet"/>
      <w:lvlText w:val="•"/>
      <w:lvlJc w:val="left"/>
      <w:pPr>
        <w:ind w:left="1240" w:hanging="490"/>
      </w:pPr>
      <w:rPr>
        <w:rFonts w:hint="default"/>
        <w:lang w:val="es-ES" w:eastAsia="en-US" w:bidi="ar-SA"/>
      </w:rPr>
    </w:lvl>
    <w:lvl w:ilvl="5">
      <w:start w:val="0"/>
      <w:numFmt w:val="bullet"/>
      <w:lvlText w:val="•"/>
      <w:lvlJc w:val="left"/>
      <w:pPr>
        <w:ind w:left="1700" w:hanging="490"/>
      </w:pPr>
      <w:rPr>
        <w:rFonts w:hint="default"/>
        <w:lang w:val="es-ES" w:eastAsia="en-US" w:bidi="ar-SA"/>
      </w:rPr>
    </w:lvl>
    <w:lvl w:ilvl="6">
      <w:start w:val="0"/>
      <w:numFmt w:val="bullet"/>
      <w:lvlText w:val="•"/>
      <w:lvlJc w:val="left"/>
      <w:pPr>
        <w:ind w:left="3260" w:hanging="490"/>
      </w:pPr>
      <w:rPr>
        <w:rFonts w:hint="default"/>
        <w:lang w:val="es-ES" w:eastAsia="en-US" w:bidi="ar-SA"/>
      </w:rPr>
    </w:lvl>
    <w:lvl w:ilvl="7">
      <w:start w:val="0"/>
      <w:numFmt w:val="bullet"/>
      <w:lvlText w:val="•"/>
      <w:lvlJc w:val="left"/>
      <w:pPr>
        <w:ind w:left="4820" w:hanging="490"/>
      </w:pPr>
      <w:rPr>
        <w:rFonts w:hint="default"/>
        <w:lang w:val="es-ES" w:eastAsia="en-US" w:bidi="ar-SA"/>
      </w:rPr>
    </w:lvl>
    <w:lvl w:ilvl="8">
      <w:start w:val="0"/>
      <w:numFmt w:val="bullet"/>
      <w:lvlText w:val="•"/>
      <w:lvlJc w:val="left"/>
      <w:pPr>
        <w:ind w:left="6380" w:hanging="490"/>
      </w:pPr>
      <w:rPr>
        <w:rFonts w:hint="default"/>
        <w:lang w:val="es-ES" w:eastAsia="en-US" w:bidi="ar-SA"/>
      </w:rPr>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2">
    <w:abstractNumId w:val="1"/>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3"/>
      <w:szCs w:val="23"/>
      <w:lang w:val="es-ES" w:eastAsia="en-US" w:bidi="ar-SA"/>
    </w:rPr>
  </w:style>
  <w:style w:styleId="Heading1" w:type="paragraph">
    <w:name w:val="Heading 1"/>
    <w:basedOn w:val="Normal"/>
    <w:uiPriority w:val="1"/>
    <w:qFormat/>
    <w:pPr>
      <w:spacing w:before="201"/>
      <w:ind w:left="383" w:hanging="288"/>
      <w:outlineLvl w:val="1"/>
    </w:pPr>
    <w:rPr>
      <w:rFonts w:ascii="Calibri" w:hAnsi="Calibri" w:eastAsia="Calibri" w:cs="Calibri"/>
      <w:b/>
      <w:bCs/>
      <w:sz w:val="29"/>
      <w:szCs w:val="29"/>
      <w:lang w:val="es-ES" w:eastAsia="en-US" w:bidi="ar-SA"/>
    </w:rPr>
  </w:style>
  <w:style w:styleId="Heading2" w:type="paragraph">
    <w:name w:val="Heading 2"/>
    <w:basedOn w:val="Normal"/>
    <w:uiPriority w:val="1"/>
    <w:qFormat/>
    <w:pPr>
      <w:spacing w:before="230"/>
      <w:ind w:left="402" w:hanging="297"/>
      <w:outlineLvl w:val="2"/>
    </w:pPr>
    <w:rPr>
      <w:rFonts w:ascii="Arial" w:hAnsi="Arial" w:eastAsia="Arial" w:cs="Arial"/>
      <w:b/>
      <w:bCs/>
      <w:sz w:val="28"/>
      <w:szCs w:val="28"/>
      <w:lang w:val="es-ES" w:eastAsia="en-US" w:bidi="ar-SA"/>
    </w:rPr>
  </w:style>
  <w:style w:styleId="Heading3" w:type="paragraph">
    <w:name w:val="Heading 3"/>
    <w:basedOn w:val="Normal"/>
    <w:uiPriority w:val="1"/>
    <w:qFormat/>
    <w:pPr>
      <w:ind w:left="129" w:hanging="455"/>
      <w:outlineLvl w:val="3"/>
    </w:pPr>
    <w:rPr>
      <w:rFonts w:ascii="Arial" w:hAnsi="Arial" w:eastAsia="Arial" w:cs="Arial"/>
      <w:b/>
      <w:bCs/>
      <w:sz w:val="27"/>
      <w:szCs w:val="27"/>
      <w:lang w:val="es-ES" w:eastAsia="en-US" w:bidi="ar-SA"/>
    </w:rPr>
  </w:style>
  <w:style w:styleId="Heading4" w:type="paragraph">
    <w:name w:val="Heading 4"/>
    <w:basedOn w:val="Normal"/>
    <w:uiPriority w:val="1"/>
    <w:qFormat/>
    <w:pPr>
      <w:ind w:left="124"/>
      <w:outlineLvl w:val="4"/>
    </w:pPr>
    <w:rPr>
      <w:rFonts w:ascii="Calibri" w:hAnsi="Calibri" w:eastAsia="Calibri" w:cs="Calibri"/>
      <w:b/>
      <w:bCs/>
      <w:sz w:val="26"/>
      <w:szCs w:val="26"/>
      <w:lang w:val="es-ES" w:eastAsia="en-US" w:bidi="ar-SA"/>
    </w:rPr>
  </w:style>
  <w:style w:styleId="Heading5" w:type="paragraph">
    <w:name w:val="Heading 5"/>
    <w:basedOn w:val="Normal"/>
    <w:uiPriority w:val="1"/>
    <w:qFormat/>
    <w:pPr>
      <w:spacing w:before="72"/>
      <w:ind w:left="786" w:hanging="287"/>
      <w:outlineLvl w:val="5"/>
    </w:pPr>
    <w:rPr>
      <w:rFonts w:ascii="Calibri" w:hAnsi="Calibri" w:eastAsia="Calibri" w:cs="Calibri"/>
      <w:i/>
      <w:iCs/>
      <w:sz w:val="26"/>
      <w:szCs w:val="26"/>
      <w:lang w:val="es-ES" w:eastAsia="en-US" w:bidi="ar-SA"/>
    </w:rPr>
  </w:style>
  <w:style w:styleId="Heading6" w:type="paragraph">
    <w:name w:val="Heading 6"/>
    <w:basedOn w:val="Normal"/>
    <w:uiPriority w:val="1"/>
    <w:qFormat/>
    <w:pPr>
      <w:ind w:left="47" w:hanging="431"/>
      <w:outlineLvl w:val="6"/>
    </w:pPr>
    <w:rPr>
      <w:rFonts w:ascii="Calibri" w:hAnsi="Calibri" w:eastAsia="Calibri" w:cs="Calibri"/>
      <w:b/>
      <w:bCs/>
      <w:sz w:val="25"/>
      <w:szCs w:val="25"/>
      <w:lang w:val="es-ES" w:eastAsia="en-US" w:bidi="ar-SA"/>
    </w:rPr>
  </w:style>
  <w:style w:styleId="Heading7" w:type="paragraph">
    <w:name w:val="Heading 7"/>
    <w:basedOn w:val="Normal"/>
    <w:uiPriority w:val="1"/>
    <w:qFormat/>
    <w:pPr>
      <w:ind w:left="516" w:hanging="383"/>
      <w:outlineLvl w:val="7"/>
    </w:pPr>
    <w:rPr>
      <w:rFonts w:ascii="Calibri" w:hAnsi="Calibri" w:eastAsia="Calibri" w:cs="Calibri"/>
      <w:b/>
      <w:bCs/>
      <w:sz w:val="24"/>
      <w:szCs w:val="24"/>
      <w:lang w:val="es-ES" w:eastAsia="en-US" w:bidi="ar-SA"/>
    </w:rPr>
  </w:style>
  <w:style w:styleId="Heading8" w:type="paragraph">
    <w:name w:val="Heading 8"/>
    <w:basedOn w:val="Normal"/>
    <w:uiPriority w:val="1"/>
    <w:qFormat/>
    <w:pPr>
      <w:ind w:left="85"/>
      <w:outlineLvl w:val="8"/>
    </w:pPr>
    <w:rPr>
      <w:rFonts w:ascii="Arial" w:hAnsi="Arial" w:eastAsia="Arial" w:cs="Arial"/>
      <w:b/>
      <w:bCs/>
      <w:sz w:val="23"/>
      <w:szCs w:val="23"/>
      <w:lang w:val="es-ES" w:eastAsia="en-US" w:bidi="ar-SA"/>
    </w:rPr>
  </w:style>
  <w:style w:styleId="ListParagraph" w:type="paragraph">
    <w:name w:val="List Paragraph"/>
    <w:basedOn w:val="Normal"/>
    <w:uiPriority w:val="1"/>
    <w:qFormat/>
    <w:pPr>
      <w:ind w:left="102" w:hanging="431"/>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jpeg"/><Relationship Id="rId27" Type="http://schemas.openxmlformats.org/officeDocument/2006/relationships/image" Target="media/image23.png"/><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2026-10-15T19:01:06Z</dcterms:created>
  <dcterms:modified xsi:type="dcterms:W3CDTF">2026-10-15T19:01:06Z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2025-12-10T00:00:00Z</vt:filetime>
  </property>
  <property fmtid="{D5CDD505-2E9C-101B-9397-08002B2CF9AE}" pid="3" name="Creator">
    <vt:lpwstr>Hewlett-Packard MFP</vt:lpwstr>
  </property>
  <property fmtid="{D5CDD505-2E9C-101B-9397-08002B2CF9AE}" pid="4" name="LastSaved">
    <vt:filetime>2026-10-15T00:00:00Z</vt:filetime>
  </property>
  <property fmtid="{D5CDD505-2E9C-101B-9397-08002B2CF9AE}" pid="5" name="Producer">
    <vt:lpwstr>Adobe Acrobat (64-bit) 26 Paper Capture Plug-in</vt:lpwstr>
  </property>
</Properties>
</file>